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Вопросы пользования землей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0373 Земельная реформа. Частная собственность на землю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0665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1139 Постоянное (бессрочное) пользование земельными участками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1140 Безвозмездное срочное пользование земельными участками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0380 Выделение земельных участков для строительства, фермерства, садоводства и огородничества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0381 Приватизация земельных участков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0382 Изменения статуса земельных участков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Обеспечение экологической безопасности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0847 Экологический контроль, надзор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0848 Экологическая безопасность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Общие вопросы образования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0044 Право на образование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0269 Детские дошкольные воспитательные учреждения. Оплата за них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0270 Труд и социальная защита работников системы образования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0275 Программы обучения и учебники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0279 Образование и патриотическое воспитание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0280 Система основного общего образования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0281 Система дошкольного образования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0668 Модернизация и развитие системы образования на территории субъекта Российской Федерации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bookmarkStart w:id="0" w:name="_GoBack"/>
      <w:bookmarkEnd w:id="0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1153 Ремонт образовательных учреждений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1315 Государственная программа «Развитие образования на 2013–2020 годы»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Общие вопросы культуры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0287 Управление в сфере культуры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0289 Памятники архитектуры, истории и культуры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0834 Театры, концертные организации, цирки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0839 Профессиональное искусство и народное творчество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0828 Библиотеки, Дома культуры, кинотеатры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Общие вопросы физической культуры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0319 Управление в сфере физической культуры и спорта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Общие вопросы спорта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0323 Спорт. Деятельность руководителей этой сферы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Социальная защита, включая социальное обеспечение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0665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0242 Социальное обеспечение, материальная помощь многодетным, пенсионерам и малообеспеченным слоям населения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С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оздание условий для предоставления транспортных услуг населению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В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ыдача разрешений на установку рекламных конструкций на территории муниципального района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0850 Эксплуатация и сохранность автомобильных дорог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ритуальных услуг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0613 Ритуальные услуги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мероприятий по гражданской обороне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1123 Гражданская оборона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С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одействие развитию малого предпринимательства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0336 Ссуды, субсидии и потребительские кредиты гражданам и индивидуальным предпринимателям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существление мер по противодействию коррупции в границах муниципального района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0512 Борьба с коррупцией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С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оздание условий для развития туризма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0325 Туризм. Экскурсии (за исключением международного сотрудничества)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Р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азмещение муниципального заказа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1343 Муниципальные закупки, конкурсы, аукционы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У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становление тарифов на услуги, предоставляемые муниципальными предприятиями, если иное не предусмотрено федеральными законами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Ф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ормирование бюджета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0631 Доходы местных бюджетов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0632 Расходы местных бюджетов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И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сполнение бюджета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1462 Исполнение местных бюджетов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В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ладение имуществом, находящимся в муниципальной собственности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0642 Муниципальный жилищный фонд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Р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аспоряжение имуществом, находящимся в муниципальной собственности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1241 Приобретение права собственности. Прекращение права собственности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0699 Оформление недвижимости в собственность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в границах городского округа электроснабжения населения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0606 Перебои в электроснабжении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1245 Электрификация поселений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в границах городского округа теплоснабжения населения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1252 Перебои в теплоснабжении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в границах городского округа газоснабжения населения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0605 Газификация поселений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в границах городского округа водоснабжения населения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1243 Водоснабжение поселений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1250 Перебои в водоснабжении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в границах городского округа водоотведения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1244 </w:t>
      </w:r>
      <w:proofErr w:type="spellStart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Канализование</w:t>
      </w:r>
      <w:proofErr w:type="spellEnd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поселений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Д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орожная деятельность в отношении автомобильных дорог местного значения в границах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0370 Строительство и реконструкция объектов железнодорожного, авиа- и водного транспорта, дорог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С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оздание парковок (парковочных мест) в границах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0689 Автостоянки и автопарковки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У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частие в предупреждении чрезвычайных ситуаций в границах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У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частие в ликвидации последствий чрезвычайных ситуаций в границах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0460 Преодоление последствий техногенных аварий</w:t>
      </w:r>
    </w:p>
    <w:p w:rsidR="00A61604" w:rsidRPr="004716E1" w:rsidRDefault="00A61604" w:rsidP="00A61604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Обеспечение общественной безопасности</w:t>
      </w:r>
    </w:p>
    <w:p w:rsidR="00A61604" w:rsidRPr="00A61604" w:rsidRDefault="00A61604" w:rsidP="00A61604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утилизации бытовых отходов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мероприятий по работе с молодежью в городском округе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0099 Молодежная политика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беспечение проживающих в городском округе и нуждающихся в жилых помещениях малоимущих граждан жилыми помещениями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0580 Улучшение жилищных условий, предоставление жилого помещения по договору социального найма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0579 Постановка на учет и восстановление в очереди на получение жилья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0583 Выделение жилья молодым семьям, специалистам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0642 Муниципальный жилищный фонд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0790 Обеспечение жильем ветеранов, инвалидов и семей, имеющих детей-инвалидов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1129 Исполнение решения суда по жилищным вопросам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1142 Обеспечение жильем детей-сирот и детей, оставшихся без попечения родителей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0576 Переселение из подвалов, бараков, коммуналок, общежитий, аварийных домов, ветхого жилья, санитарно-защитной зоны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содержания муниципального жилищного фонда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0601 Эксплуатация и ремонт квартир в домах муниципального и ведомственного жилищного фонда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0890 Обследование жилого фонда на предмет пригодности для проживания (ветхое и аварийное жилье)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0891 Некачественное выполнение работ по капитальному ремонту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1144 Эксплуатация и ремонт </w:t>
      </w:r>
      <w:proofErr w:type="spellStart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многоквартных</w:t>
      </w:r>
      <w:proofErr w:type="spellEnd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жилых домов муниципального и ведомственного жилищного фондов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С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оздание условий для массового отдыха жителей городского округа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В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4716E1" w:rsidRPr="004716E1" w:rsidRDefault="00A61604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О</w:t>
      </w:r>
      <w:r w:rsidR="004716E1"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 xml:space="preserve">рганизация выполнения планов комплексного социально-экономического развития муниципального образования 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0009.0099 Транспорт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0400 Городской транспорт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0691 Установка и содержание остановок общественного транспорта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0850 Эксплуатация и сохранность автомобильных дорог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0009.0104 Бытовое обслуживание населения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0436 Управление в сфере общественного питания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0437 Предприятия общественного питания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4716E1" w:rsidRP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0612 Ателье, прачечные, химчистки, парикмахерские, бани</w:t>
      </w:r>
    </w:p>
    <w:p w:rsidR="004716E1" w:rsidRPr="004716E1" w:rsidRDefault="004716E1" w:rsidP="004716E1">
      <w:pPr>
        <w:numPr>
          <w:ilvl w:val="0"/>
          <w:numId w:val="2"/>
        </w:numPr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0011.0122 Общие вопросы охраны окружающей природной среды (за исключением международного сотрудничества)</w:t>
      </w:r>
    </w:p>
    <w:p w:rsidR="004716E1" w:rsidRDefault="004716E1" w:rsidP="004716E1">
      <w:pPr>
        <w:numPr>
          <w:ilvl w:val="1"/>
          <w:numId w:val="2"/>
        </w:numPr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0849</w:t>
      </w:r>
      <w:proofErr w:type="gramStart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О</w:t>
      </w:r>
      <w:proofErr w:type="gramEnd"/>
      <w:r w:rsidRPr="004716E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собо охраняемые природные территории. Заповедники</w:t>
      </w:r>
    </w:p>
    <w:p w:rsidR="00D72714" w:rsidRDefault="00D72714" w:rsidP="00D72714">
      <w:pPr>
        <w:pStyle w:val="a5"/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D7271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0004.0019.0179.0566 – Органы ЗАГСА</w:t>
      </w:r>
    </w:p>
    <w:p w:rsidR="00DC262F" w:rsidRPr="00DC262F" w:rsidRDefault="00DC262F" w:rsidP="00DC262F">
      <w:pPr>
        <w:pStyle w:val="a5"/>
        <w:numPr>
          <w:ilvl w:val="1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C262F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0002.0004.0045.1185 заключение и прекращение брака</w:t>
      </w:r>
    </w:p>
    <w:p w:rsidR="00DC262F" w:rsidRPr="00DC262F" w:rsidRDefault="00DC262F" w:rsidP="00DC262F">
      <w:pPr>
        <w:pStyle w:val="a5"/>
        <w:numPr>
          <w:ilvl w:val="1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C262F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0002.0004.0049.0212 усыновление (удочерение) детей</w:t>
      </w:r>
    </w:p>
    <w:p w:rsidR="00D72714" w:rsidRPr="00D72714" w:rsidRDefault="00DC262F" w:rsidP="00DC262F">
      <w:pPr>
        <w:pStyle w:val="a5"/>
        <w:numPr>
          <w:ilvl w:val="1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C262F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0002.0004.0050.1187 регистрация актов гражданского состояния</w:t>
      </w:r>
    </w:p>
    <w:p w:rsidR="004716E1" w:rsidRDefault="004716E1" w:rsidP="00451F9E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A61604" w:rsidRDefault="00A61604" w:rsidP="00451F9E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lastRenderedPageBreak/>
        <w:t>Компетенция администраций районов города Перми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- организация в границах городского округа теплоснабжения населения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- дорожная деятельность в отношении автомобильных дорог местного значения в границах городского округа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0401 Дорожное хозяйство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- организация вывоза бытовых отходов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0608 Борьба с антисанитарией. Уборка мусора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- организация благоустройства  территории городского округа (включая освещение улиц, озеленение территории, установку с наименованиями улиц и номеров домов, размещение и содержание малых архитектурных форм)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0607 Благоустройство городов и поселков. Обустройство </w:t>
      </w:r>
      <w:proofErr w:type="gramStart"/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придомовых</w:t>
      </w:r>
      <w:proofErr w:type="gramEnd"/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территории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 xml:space="preserve">0005.0059 Перевод помещений из жилых в </w:t>
      </w:r>
      <w:proofErr w:type="gramStart"/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нежилые</w:t>
      </w:r>
      <w:proofErr w:type="gramEnd"/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0700 Переустройство и перепланировка жилого помещения. Оформление перепланировки жилых помещений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0587 Приватизация государственного и муниципального жилищного фонда. Рынок жилья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0001.0015. Местное самоуправление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0093 Территориальное общественное самоуправление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- организационное обеспечение подготовки муниципальных выборов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0620 Выборы, избирательная система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- организационное обеспечение подготовки местного референдума</w:t>
      </w:r>
    </w:p>
    <w:p w:rsidR="00A61604" w:rsidRPr="00A61604" w:rsidRDefault="00A61604" w:rsidP="00A61604">
      <w:pPr>
        <w:spacing w:after="120" w:line="288" w:lineRule="atLeast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A61604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0729 Референдумы местные (местные референдумы)</w:t>
      </w:r>
    </w:p>
    <w:sectPr w:rsidR="00A61604" w:rsidRPr="00A6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D27"/>
    <w:multiLevelType w:val="multilevel"/>
    <w:tmpl w:val="985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170235"/>
    <w:multiLevelType w:val="multilevel"/>
    <w:tmpl w:val="AD0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E"/>
    <w:rsid w:val="00200C15"/>
    <w:rsid w:val="00451F9E"/>
    <w:rsid w:val="004716E1"/>
    <w:rsid w:val="00546BB4"/>
    <w:rsid w:val="006870D7"/>
    <w:rsid w:val="009060E4"/>
    <w:rsid w:val="00A61604"/>
    <w:rsid w:val="00D343D0"/>
    <w:rsid w:val="00D72714"/>
    <w:rsid w:val="00DB0741"/>
    <w:rsid w:val="00D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6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6260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71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7100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Старкова Наталья Владиславовна</cp:lastModifiedBy>
  <cp:revision>3</cp:revision>
  <cp:lastPrinted>2013-12-04T09:11:00Z</cp:lastPrinted>
  <dcterms:created xsi:type="dcterms:W3CDTF">2015-12-03T09:37:00Z</dcterms:created>
  <dcterms:modified xsi:type="dcterms:W3CDTF">2015-12-03T10:34:00Z</dcterms:modified>
</cp:coreProperties>
</file>