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77" w:rsidRDefault="00434677" w:rsidP="00434677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ПЕРМИ</w:t>
      </w:r>
    </w:p>
    <w:p w:rsidR="00434677" w:rsidRDefault="00434677" w:rsidP="00434677">
      <w:pPr>
        <w:pStyle w:val="ConsPlusTitle"/>
        <w:jc w:val="center"/>
      </w:pPr>
    </w:p>
    <w:p w:rsidR="00434677" w:rsidRDefault="00434677" w:rsidP="00434677">
      <w:pPr>
        <w:pStyle w:val="ConsPlusTitle"/>
        <w:jc w:val="center"/>
      </w:pPr>
      <w:r>
        <w:t>ПОСТАНОВЛЕНИЕ</w:t>
      </w:r>
    </w:p>
    <w:p w:rsidR="00434677" w:rsidRDefault="00434677" w:rsidP="00434677">
      <w:pPr>
        <w:pStyle w:val="ConsPlusTitle"/>
        <w:jc w:val="center"/>
      </w:pPr>
      <w:r>
        <w:t>от 17 января 2011 г. N 3</w:t>
      </w:r>
    </w:p>
    <w:p w:rsidR="00434677" w:rsidRDefault="00434677" w:rsidP="00434677">
      <w:pPr>
        <w:pStyle w:val="ConsPlusTitle"/>
        <w:jc w:val="center"/>
      </w:pPr>
    </w:p>
    <w:p w:rsidR="00434677" w:rsidRDefault="00434677" w:rsidP="00434677">
      <w:pPr>
        <w:pStyle w:val="ConsPlusTitle"/>
        <w:jc w:val="center"/>
      </w:pPr>
      <w:r>
        <w:t>ОБ УТВЕРЖДЕНИИ ПОЛОЖЕНИЯ ОБ УПРАВЛЕНИИ МУНИЦИПАЛЬНОГО</w:t>
      </w:r>
    </w:p>
    <w:p w:rsidR="00434677" w:rsidRDefault="00434677" w:rsidP="00434677">
      <w:pPr>
        <w:pStyle w:val="ConsPlusTitle"/>
        <w:jc w:val="center"/>
      </w:pPr>
      <w:r>
        <w:t>ЗАКАЗА АДМИНИСТРАЦИИ ГОРОДА ПЕРМИ</w:t>
      </w:r>
    </w:p>
    <w:p w:rsidR="00434677" w:rsidRDefault="00434677" w:rsidP="00434677">
      <w:pPr>
        <w:pStyle w:val="ConsPlusNormal"/>
        <w:jc w:val="center"/>
      </w:pPr>
    </w:p>
    <w:p w:rsidR="00434677" w:rsidRDefault="00434677" w:rsidP="00434677">
      <w:pPr>
        <w:pStyle w:val="ConsPlusNormal"/>
        <w:jc w:val="center"/>
      </w:pPr>
      <w:r>
        <w:t>Список изменяющих документов</w:t>
      </w:r>
    </w:p>
    <w:p w:rsidR="00434677" w:rsidRDefault="00434677" w:rsidP="00434677">
      <w:pPr>
        <w:pStyle w:val="ConsPlusNormal"/>
        <w:jc w:val="center"/>
      </w:pPr>
      <w:r>
        <w:t xml:space="preserve">(в ред. Постановлений Администрации г. Перми от 27.10.2011 </w:t>
      </w:r>
      <w:hyperlink r:id="rId5" w:history="1">
        <w:r w:rsidRPr="00434677">
          <w:t>N 682</w:t>
        </w:r>
      </w:hyperlink>
      <w:r>
        <w:t>,</w:t>
      </w:r>
    </w:p>
    <w:p w:rsidR="00434677" w:rsidRDefault="00434677" w:rsidP="00434677">
      <w:pPr>
        <w:pStyle w:val="ConsPlusNormal"/>
        <w:jc w:val="center"/>
      </w:pPr>
      <w:r>
        <w:t xml:space="preserve">от 28.11.2012 </w:t>
      </w:r>
      <w:hyperlink r:id="rId6" w:history="1">
        <w:r w:rsidRPr="00434677">
          <w:t>N 822</w:t>
        </w:r>
      </w:hyperlink>
      <w:r>
        <w:t xml:space="preserve">, от 24.01.2014 </w:t>
      </w:r>
      <w:hyperlink r:id="rId7" w:history="1">
        <w:r w:rsidRPr="00434677">
          <w:t>N 28</w:t>
        </w:r>
      </w:hyperlink>
      <w:r>
        <w:t xml:space="preserve">, от 19.12.2016 </w:t>
      </w:r>
      <w:hyperlink r:id="rId8" w:history="1">
        <w:r w:rsidRPr="00434677">
          <w:t>N 1126</w:t>
        </w:r>
      </w:hyperlink>
      <w:r>
        <w:t>)</w:t>
      </w:r>
    </w:p>
    <w:p w:rsidR="00434677" w:rsidRDefault="00434677" w:rsidP="00434677">
      <w:pPr>
        <w:pStyle w:val="ConsPlusNormal"/>
        <w:jc w:val="both"/>
      </w:pPr>
    </w:p>
    <w:p w:rsidR="00434677" w:rsidRDefault="00434677" w:rsidP="00434677">
      <w:pPr>
        <w:pStyle w:val="ConsPlusNormal"/>
        <w:ind w:firstLine="540"/>
        <w:jc w:val="both"/>
      </w:pPr>
      <w:r>
        <w:t xml:space="preserve">На основании </w:t>
      </w:r>
      <w:hyperlink r:id="rId9" w:history="1">
        <w:r w:rsidRPr="00434677">
          <w:t>решения</w:t>
        </w:r>
      </w:hyperlink>
      <w:r>
        <w:t xml:space="preserve"> Пермской городской Думы от 17 декабря 2010 г. N 217 "О внесении изменений в решение Пермской городской Думы от 29.06.2006 N 128 "О структуре администрации города Перми", в соответствии с </w:t>
      </w:r>
      <w:hyperlink r:id="rId10" w:history="1">
        <w:r w:rsidRPr="00434677">
          <w:t>распоряжением</w:t>
        </w:r>
      </w:hyperlink>
      <w:r>
        <w:t xml:space="preserve"> администрации города Перми от 9 июня 2012 г. N 56 "Об утверждении Порядка подготовки и утверждения положений о функциональных, территориальных органах, функциональных подразделениях администрации города Перми и Порядка подготовки и утверждения должностных инструкций муниципальных служащих администрации города Перми" администрация города Перми постановляет:</w:t>
      </w:r>
    </w:p>
    <w:p w:rsidR="00434677" w:rsidRDefault="00434677" w:rsidP="00434677">
      <w:pPr>
        <w:pStyle w:val="ConsPlusNormal"/>
        <w:jc w:val="both"/>
      </w:pPr>
      <w:r>
        <w:t xml:space="preserve">(в ред. </w:t>
      </w:r>
      <w:hyperlink r:id="rId11" w:history="1">
        <w:r w:rsidRPr="00434677">
          <w:t>Постановления</w:t>
        </w:r>
      </w:hyperlink>
      <w:r>
        <w:t xml:space="preserve"> Администрации г. Перми от 28.11.2012 N 822)</w:t>
      </w:r>
    </w:p>
    <w:p w:rsidR="00434677" w:rsidRDefault="00434677" w:rsidP="00434677">
      <w:pPr>
        <w:pStyle w:val="ConsPlusNormal"/>
        <w:jc w:val="both"/>
      </w:pPr>
    </w:p>
    <w:p w:rsidR="00434677" w:rsidRDefault="00434677" w:rsidP="00434677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 w:rsidRPr="00434677">
          <w:t>Положение</w:t>
        </w:r>
      </w:hyperlink>
      <w:r>
        <w:t xml:space="preserve"> об управлении муниципального заказа администрации города Перми.</w:t>
      </w:r>
    </w:p>
    <w:p w:rsidR="00434677" w:rsidRDefault="00434677" w:rsidP="00434677">
      <w:pPr>
        <w:pStyle w:val="ConsPlusNormal"/>
        <w:ind w:firstLine="540"/>
        <w:jc w:val="both"/>
      </w:pPr>
      <w:r>
        <w:t xml:space="preserve">2. Начальнику планово-экономического департамента администрации города Перми внести изменения в </w:t>
      </w:r>
      <w:hyperlink r:id="rId12" w:history="1">
        <w:r w:rsidRPr="00434677">
          <w:t>Положение</w:t>
        </w:r>
      </w:hyperlink>
      <w:r>
        <w:t xml:space="preserve"> о планово-экономическом департаменте администрации города Перми, утвержденное Постановлением администрации города Перми от 7 июля 2008 г. N 632 (в ред. от 22.04.2009 N 221, от 31.07.2009 N 502, от 15.03.2010 N 116), в части исключения задач и функций управления муниципального заказа планово-экономического департамента администрации города Перми до 1 февраля 2011 г.</w:t>
      </w:r>
    </w:p>
    <w:p w:rsidR="00434677" w:rsidRDefault="00434677" w:rsidP="00434677">
      <w:pPr>
        <w:pStyle w:val="ConsPlusNormal"/>
        <w:ind w:firstLine="540"/>
        <w:jc w:val="both"/>
      </w:pPr>
      <w:r>
        <w:t>3. Информационно-аналитическому управлению администрации города Перми разместить постановление на официальном Интернет-сайте муниципального образования город Пермь.</w:t>
      </w:r>
    </w:p>
    <w:p w:rsidR="00434677" w:rsidRDefault="00434677" w:rsidP="00434677">
      <w:pPr>
        <w:pStyle w:val="ConsPlusNormal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434677" w:rsidRDefault="00434677" w:rsidP="00434677">
      <w:pPr>
        <w:pStyle w:val="ConsPlusNormal"/>
        <w:ind w:firstLine="540"/>
        <w:jc w:val="both"/>
      </w:pPr>
      <w:r>
        <w:t>5. Настоящее Постановление вступает в силу с момента подписания.</w:t>
      </w:r>
    </w:p>
    <w:p w:rsidR="00434677" w:rsidRDefault="00434677" w:rsidP="00434677">
      <w:pPr>
        <w:pStyle w:val="ConsPlusNormal"/>
        <w:ind w:firstLine="540"/>
        <w:jc w:val="both"/>
      </w:pPr>
      <w:r>
        <w:t>6. Контроль за исполнением постановления возложить на заместителя главы администрации города Перми Агеева В.Г.</w:t>
      </w:r>
    </w:p>
    <w:p w:rsidR="00434677" w:rsidRDefault="00434677" w:rsidP="00434677">
      <w:pPr>
        <w:pStyle w:val="ConsPlusNormal"/>
        <w:jc w:val="both"/>
      </w:pPr>
    </w:p>
    <w:p w:rsidR="00434677" w:rsidRDefault="00434677" w:rsidP="00434677">
      <w:pPr>
        <w:pStyle w:val="ConsPlusNormal"/>
        <w:jc w:val="right"/>
      </w:pPr>
      <w:r>
        <w:t>Вр. и.о. главы администрации города Перми</w:t>
      </w:r>
    </w:p>
    <w:p w:rsidR="00434677" w:rsidRDefault="00434677" w:rsidP="00434677">
      <w:pPr>
        <w:pStyle w:val="ConsPlusNormal"/>
        <w:jc w:val="right"/>
      </w:pPr>
      <w:r>
        <w:t>А.Ю.МАХОВИКОВ</w:t>
      </w:r>
    </w:p>
    <w:p w:rsidR="00434677" w:rsidRDefault="00434677" w:rsidP="00434677">
      <w:pPr>
        <w:pStyle w:val="ConsPlusNormal"/>
        <w:jc w:val="right"/>
        <w:outlineLvl w:val="0"/>
      </w:pPr>
      <w:r>
        <w:lastRenderedPageBreak/>
        <w:t>УТВЕРЖДЕНО</w:t>
      </w:r>
    </w:p>
    <w:p w:rsidR="00434677" w:rsidRDefault="00434677" w:rsidP="00434677">
      <w:pPr>
        <w:pStyle w:val="ConsPlusNormal"/>
        <w:jc w:val="right"/>
      </w:pPr>
      <w:r>
        <w:t>Постановлением</w:t>
      </w:r>
    </w:p>
    <w:p w:rsidR="00434677" w:rsidRDefault="00434677" w:rsidP="00434677">
      <w:pPr>
        <w:pStyle w:val="ConsPlusNormal"/>
        <w:jc w:val="right"/>
      </w:pPr>
      <w:r>
        <w:t>администрации города Перми</w:t>
      </w:r>
    </w:p>
    <w:p w:rsidR="00434677" w:rsidRDefault="00434677" w:rsidP="00434677">
      <w:pPr>
        <w:pStyle w:val="ConsPlusNormal"/>
        <w:jc w:val="right"/>
      </w:pPr>
      <w:r>
        <w:t>от 17.01.2011 N 3</w:t>
      </w:r>
    </w:p>
    <w:p w:rsidR="00434677" w:rsidRDefault="00434677" w:rsidP="00434677">
      <w:pPr>
        <w:pStyle w:val="ConsPlusNormal"/>
        <w:jc w:val="both"/>
      </w:pPr>
    </w:p>
    <w:p w:rsidR="00434677" w:rsidRPr="00434677" w:rsidRDefault="00434677" w:rsidP="00434677">
      <w:pPr>
        <w:pStyle w:val="ConsPlusTitle"/>
        <w:jc w:val="center"/>
        <w:rPr>
          <w:b w:val="0"/>
        </w:rPr>
      </w:pPr>
      <w:bookmarkStart w:id="1" w:name="P35"/>
      <w:bookmarkEnd w:id="1"/>
      <w:r w:rsidRPr="00434677">
        <w:rPr>
          <w:b w:val="0"/>
        </w:rPr>
        <w:t>ПОЛОЖЕНИЕ</w:t>
      </w:r>
    </w:p>
    <w:p w:rsidR="00434677" w:rsidRPr="00434677" w:rsidRDefault="00434677" w:rsidP="00434677">
      <w:pPr>
        <w:pStyle w:val="ConsPlusTitle"/>
        <w:jc w:val="center"/>
        <w:rPr>
          <w:b w:val="0"/>
        </w:rPr>
      </w:pPr>
      <w:r w:rsidRPr="00434677">
        <w:rPr>
          <w:b w:val="0"/>
        </w:rPr>
        <w:t>ОБ УПРАВЛЕНИИ МУНИЦИПАЛЬНОГО ЗАКАЗА АДМИНИСТРАЦИИ</w:t>
      </w:r>
    </w:p>
    <w:p w:rsidR="00434677" w:rsidRPr="00434677" w:rsidRDefault="00434677" w:rsidP="00434677">
      <w:pPr>
        <w:pStyle w:val="ConsPlusTitle"/>
        <w:jc w:val="center"/>
        <w:rPr>
          <w:b w:val="0"/>
        </w:rPr>
      </w:pPr>
      <w:r w:rsidRPr="00434677">
        <w:rPr>
          <w:b w:val="0"/>
        </w:rPr>
        <w:t>ГОРОДА ПЕРМИ</w:t>
      </w:r>
    </w:p>
    <w:p w:rsidR="00434677" w:rsidRDefault="00434677" w:rsidP="00434677">
      <w:pPr>
        <w:pStyle w:val="ConsPlusNormal"/>
        <w:jc w:val="center"/>
      </w:pPr>
    </w:p>
    <w:p w:rsidR="00434677" w:rsidRDefault="00434677" w:rsidP="00434677">
      <w:pPr>
        <w:pStyle w:val="ConsPlusNormal"/>
        <w:jc w:val="center"/>
      </w:pPr>
      <w:r>
        <w:t>Список изменяющих документов</w:t>
      </w:r>
    </w:p>
    <w:p w:rsidR="00434677" w:rsidRDefault="00434677" w:rsidP="00434677">
      <w:pPr>
        <w:pStyle w:val="ConsPlusNormal"/>
        <w:jc w:val="center"/>
      </w:pPr>
      <w:r>
        <w:t xml:space="preserve">(в ред. Постановлений Администрации г. Перми от 27.10.2011 </w:t>
      </w:r>
      <w:hyperlink r:id="rId13" w:history="1">
        <w:r w:rsidRPr="00434677">
          <w:t>N 682</w:t>
        </w:r>
      </w:hyperlink>
      <w:r>
        <w:t>,</w:t>
      </w:r>
    </w:p>
    <w:p w:rsidR="00434677" w:rsidRDefault="00434677" w:rsidP="00434677">
      <w:pPr>
        <w:pStyle w:val="ConsPlusNormal"/>
        <w:jc w:val="center"/>
      </w:pPr>
      <w:r>
        <w:t xml:space="preserve">от 28.11.2012 </w:t>
      </w:r>
      <w:hyperlink r:id="rId14" w:history="1">
        <w:r w:rsidRPr="00434677">
          <w:t>N 822</w:t>
        </w:r>
      </w:hyperlink>
      <w:r>
        <w:t xml:space="preserve">, от 24.01.2014 </w:t>
      </w:r>
      <w:hyperlink r:id="rId15" w:history="1">
        <w:r w:rsidRPr="00434677">
          <w:t>N 28</w:t>
        </w:r>
      </w:hyperlink>
      <w:r>
        <w:t xml:space="preserve">, от 19.12.2016 </w:t>
      </w:r>
      <w:hyperlink r:id="rId16" w:history="1">
        <w:r w:rsidRPr="00434677">
          <w:t>N 1126</w:t>
        </w:r>
      </w:hyperlink>
      <w:r>
        <w:t>)</w:t>
      </w:r>
    </w:p>
    <w:p w:rsidR="00434677" w:rsidRDefault="00434677" w:rsidP="00434677">
      <w:pPr>
        <w:pStyle w:val="ConsPlusNormal"/>
        <w:jc w:val="both"/>
      </w:pPr>
    </w:p>
    <w:p w:rsidR="00434677" w:rsidRDefault="00434677" w:rsidP="00434677">
      <w:pPr>
        <w:pStyle w:val="ConsPlusNormal"/>
        <w:jc w:val="center"/>
        <w:outlineLvl w:val="1"/>
      </w:pPr>
      <w:r>
        <w:t>I. Общие положения</w:t>
      </w:r>
    </w:p>
    <w:p w:rsidR="00434677" w:rsidRDefault="00434677" w:rsidP="00434677">
      <w:pPr>
        <w:pStyle w:val="ConsPlusNormal"/>
        <w:jc w:val="center"/>
      </w:pPr>
    </w:p>
    <w:p w:rsidR="00434677" w:rsidRDefault="00434677" w:rsidP="00434677">
      <w:pPr>
        <w:pStyle w:val="ConsPlusNormal"/>
        <w:jc w:val="center"/>
      </w:pPr>
      <w:r>
        <w:t xml:space="preserve">(в ред. </w:t>
      </w:r>
      <w:hyperlink r:id="rId17" w:history="1">
        <w:r w:rsidRPr="00434677">
          <w:t>Постановления</w:t>
        </w:r>
      </w:hyperlink>
      <w:r>
        <w:t xml:space="preserve"> Администрации г. Перми</w:t>
      </w:r>
    </w:p>
    <w:p w:rsidR="00434677" w:rsidRDefault="00434677" w:rsidP="00434677">
      <w:pPr>
        <w:pStyle w:val="ConsPlusNormal"/>
        <w:jc w:val="center"/>
      </w:pPr>
      <w:r>
        <w:t>от 24.01.2014 N 28)</w:t>
      </w:r>
    </w:p>
    <w:p w:rsidR="00434677" w:rsidRDefault="00434677" w:rsidP="00434677">
      <w:pPr>
        <w:pStyle w:val="ConsPlusNormal"/>
        <w:jc w:val="both"/>
      </w:pPr>
    </w:p>
    <w:p w:rsidR="00434677" w:rsidRDefault="00434677" w:rsidP="00434677">
      <w:pPr>
        <w:pStyle w:val="ConsPlusNormal"/>
        <w:ind w:firstLine="540"/>
        <w:jc w:val="both"/>
      </w:pPr>
      <w:r>
        <w:t>1.1. Настоящее Положение устанавливает компетенцию, которая включает права и обязанности, предоставленные управлению муниципального заказа администрации города Перми (далее - Управление) для осуществления целей, задач и функций.</w:t>
      </w:r>
    </w:p>
    <w:p w:rsidR="00434677" w:rsidRDefault="00434677" w:rsidP="00434677">
      <w:pPr>
        <w:pStyle w:val="ConsPlusNormal"/>
        <w:ind w:firstLine="540"/>
        <w:jc w:val="both"/>
      </w:pPr>
      <w:r>
        <w:t>1.2. Управление является функциональным подразделением администрации города Перми.</w:t>
      </w:r>
    </w:p>
    <w:p w:rsidR="00434677" w:rsidRDefault="00434677" w:rsidP="00434677">
      <w:pPr>
        <w:pStyle w:val="ConsPlusNormal"/>
        <w:ind w:firstLine="540"/>
        <w:jc w:val="both"/>
      </w:pPr>
      <w:r>
        <w:t>1.3. Управление не является юридическим лицом, имеет печать, штампы и бланки установленного образца.</w:t>
      </w:r>
    </w:p>
    <w:p w:rsidR="00434677" w:rsidRDefault="00434677" w:rsidP="00434677">
      <w:pPr>
        <w:pStyle w:val="ConsPlusNormal"/>
        <w:ind w:firstLine="540"/>
        <w:jc w:val="both"/>
      </w:pPr>
      <w:r>
        <w:t xml:space="preserve">1.4. Управление в своей работе руководствуется </w:t>
      </w:r>
      <w:hyperlink r:id="rId18" w:history="1">
        <w:r w:rsidRPr="00434677">
          <w:t>Конституцией</w:t>
        </w:r>
      </w:hyperlink>
      <w:r>
        <w:t xml:space="preserve"> Российской Федерации, законодательством Российской Федерации, Пермского края (области), </w:t>
      </w:r>
      <w:hyperlink r:id="rId19" w:history="1">
        <w:r w:rsidRPr="00434677">
          <w:t>Уставом</w:t>
        </w:r>
      </w:hyperlink>
      <w:r>
        <w:t xml:space="preserve"> города Перми, правовыми актами города Перми, настоящим Положением.</w:t>
      </w:r>
    </w:p>
    <w:p w:rsidR="00434677" w:rsidRDefault="00434677" w:rsidP="00434677">
      <w:pPr>
        <w:pStyle w:val="ConsPlusNormal"/>
        <w:ind w:firstLine="540"/>
        <w:jc w:val="both"/>
      </w:pPr>
      <w:r>
        <w:t>1.5. Управление самостоятельно в осуществлении своих полномочий, установленных законодательством и настоящим Положением, подотчетно в своей деятельности Главе города Перми, курирующему заместителю главы администрации города Перми.</w:t>
      </w:r>
    </w:p>
    <w:p w:rsidR="00434677" w:rsidRDefault="00434677" w:rsidP="00434677">
      <w:pPr>
        <w:pStyle w:val="ConsPlusNormal"/>
        <w:jc w:val="both"/>
      </w:pPr>
      <w:r>
        <w:t xml:space="preserve">(в ред. </w:t>
      </w:r>
      <w:hyperlink r:id="rId20" w:history="1">
        <w:r w:rsidRPr="00434677">
          <w:t>Постановления</w:t>
        </w:r>
      </w:hyperlink>
      <w:r>
        <w:t xml:space="preserve"> Администрации г. Перми от 19.12.2016 N 1126)</w:t>
      </w:r>
    </w:p>
    <w:p w:rsidR="00434677" w:rsidRDefault="00434677" w:rsidP="00434677">
      <w:pPr>
        <w:pStyle w:val="ConsPlusNormal"/>
        <w:ind w:firstLine="540"/>
        <w:jc w:val="both"/>
      </w:pPr>
      <w:r>
        <w:t>1.6. Управление является органом, уполномоченным на определение поставщиков (подрядчиков, исполнителей) для заказчиков.</w:t>
      </w:r>
    </w:p>
    <w:p w:rsidR="00434677" w:rsidRDefault="00434677" w:rsidP="00434677">
      <w:pPr>
        <w:pStyle w:val="ConsPlusNormal"/>
        <w:ind w:firstLine="540"/>
        <w:jc w:val="both"/>
      </w:pPr>
      <w:r>
        <w:t>1.7. Управление возглавляет начальник.</w:t>
      </w:r>
    </w:p>
    <w:p w:rsidR="00434677" w:rsidRDefault="00434677" w:rsidP="00434677">
      <w:pPr>
        <w:pStyle w:val="ConsPlusNormal"/>
        <w:ind w:firstLine="540"/>
        <w:jc w:val="both"/>
      </w:pPr>
      <w:r>
        <w:t>1.8. Штатное расписание Управления утверждается в порядке, установленном в администрации города Перми.</w:t>
      </w:r>
    </w:p>
    <w:p w:rsidR="00434677" w:rsidRDefault="00434677" w:rsidP="00434677">
      <w:pPr>
        <w:pStyle w:val="ConsPlusNormal"/>
        <w:ind w:firstLine="540"/>
        <w:jc w:val="both"/>
      </w:pPr>
      <w:r>
        <w:t>1.9. Финансирование Управления осуществляется за счет средств бюджета города Перми.</w:t>
      </w:r>
    </w:p>
    <w:p w:rsidR="00434677" w:rsidRDefault="00434677" w:rsidP="00434677">
      <w:pPr>
        <w:pStyle w:val="ConsPlusNormal"/>
        <w:ind w:firstLine="540"/>
        <w:jc w:val="both"/>
      </w:pPr>
      <w:r>
        <w:t>1.10. Место нахождения, почтовый/электронный адрес: 614000, г. Пермь, ул. Ленина, 23, umz@gorodperm.ru.</w:t>
      </w:r>
    </w:p>
    <w:p w:rsidR="00434677" w:rsidRDefault="00434677" w:rsidP="00434677">
      <w:pPr>
        <w:pStyle w:val="ConsPlusNormal"/>
        <w:jc w:val="both"/>
      </w:pPr>
    </w:p>
    <w:p w:rsidR="00434677" w:rsidRDefault="00434677" w:rsidP="00434677">
      <w:pPr>
        <w:pStyle w:val="ConsPlusNormal"/>
        <w:jc w:val="center"/>
        <w:outlineLvl w:val="1"/>
      </w:pPr>
    </w:p>
    <w:p w:rsidR="00434677" w:rsidRDefault="00434677" w:rsidP="00434677">
      <w:pPr>
        <w:pStyle w:val="ConsPlusNormal"/>
        <w:jc w:val="center"/>
        <w:outlineLvl w:val="1"/>
      </w:pPr>
      <w:r>
        <w:lastRenderedPageBreak/>
        <w:t>II. Цели и задачи</w:t>
      </w:r>
    </w:p>
    <w:p w:rsidR="00434677" w:rsidRDefault="00434677" w:rsidP="00434677">
      <w:pPr>
        <w:pStyle w:val="ConsPlusNormal"/>
        <w:jc w:val="center"/>
      </w:pPr>
    </w:p>
    <w:p w:rsidR="00434677" w:rsidRDefault="00434677" w:rsidP="00434677">
      <w:pPr>
        <w:pStyle w:val="ConsPlusNormal"/>
        <w:jc w:val="center"/>
      </w:pPr>
      <w:r>
        <w:t xml:space="preserve">(в ред. </w:t>
      </w:r>
      <w:hyperlink r:id="rId21" w:history="1">
        <w:r w:rsidRPr="00434677">
          <w:t>Постановления</w:t>
        </w:r>
      </w:hyperlink>
      <w:r>
        <w:t xml:space="preserve"> Администрации г. Перми</w:t>
      </w:r>
    </w:p>
    <w:p w:rsidR="00434677" w:rsidRDefault="00434677" w:rsidP="00434677">
      <w:pPr>
        <w:pStyle w:val="ConsPlusNormal"/>
        <w:jc w:val="center"/>
      </w:pPr>
      <w:r>
        <w:t>от 28.11.2012 N 822)</w:t>
      </w:r>
    </w:p>
    <w:p w:rsidR="00434677" w:rsidRDefault="00434677" w:rsidP="00434677">
      <w:pPr>
        <w:pStyle w:val="ConsPlusNormal"/>
        <w:jc w:val="both"/>
      </w:pPr>
    </w:p>
    <w:p w:rsidR="00434677" w:rsidRDefault="00434677" w:rsidP="00434677">
      <w:pPr>
        <w:pStyle w:val="ConsPlusNormal"/>
        <w:ind w:firstLine="540"/>
        <w:jc w:val="both"/>
      </w:pPr>
      <w:r>
        <w:t>2.1. Основной целью деятельности Управления является формирование и совершенствование контрактной системы в сфере закупок товаров, работ, услуг для обеспечения муниципальных нужд города Перми.</w:t>
      </w:r>
    </w:p>
    <w:p w:rsidR="00434677" w:rsidRDefault="00434677" w:rsidP="00434677">
      <w:pPr>
        <w:pStyle w:val="ConsPlusNormal"/>
        <w:jc w:val="both"/>
      </w:pPr>
      <w:r>
        <w:t xml:space="preserve">(п. 2.1 в ред. </w:t>
      </w:r>
      <w:hyperlink r:id="rId22" w:history="1">
        <w:r w:rsidRPr="00434677">
          <w:t>Постановления</w:t>
        </w:r>
      </w:hyperlink>
      <w:r>
        <w:t xml:space="preserve"> Администрации г. Перми от 24.01.2014 N 28)</w:t>
      </w:r>
    </w:p>
    <w:p w:rsidR="00434677" w:rsidRDefault="00434677" w:rsidP="00434677">
      <w:pPr>
        <w:pStyle w:val="ConsPlusNormal"/>
        <w:ind w:firstLine="540"/>
        <w:jc w:val="both"/>
      </w:pPr>
      <w:r>
        <w:t>2.2. Основными задачами Управления являются:</w:t>
      </w:r>
    </w:p>
    <w:p w:rsidR="00434677" w:rsidRDefault="00434677" w:rsidP="00434677">
      <w:pPr>
        <w:pStyle w:val="ConsPlusNormal"/>
        <w:ind w:firstLine="540"/>
        <w:jc w:val="both"/>
      </w:pPr>
      <w:r>
        <w:t>2.2.1. обеспечение своевременного и полного удовлетворения потребностей заказчиков в товарах, работах, услугах, необходимых для осуществления их функций и полномочий;</w:t>
      </w:r>
    </w:p>
    <w:p w:rsidR="00434677" w:rsidRDefault="00434677" w:rsidP="00434677">
      <w:pPr>
        <w:pStyle w:val="ConsPlusNormal"/>
        <w:ind w:firstLine="540"/>
        <w:jc w:val="both"/>
      </w:pPr>
      <w:r>
        <w:t>2.2.2. обеспечение гласности и прозрачности осуществления закупок товаров, работ, услуг, предотвращения коррупции и других злоупотреблений в сфере таких закупок;</w:t>
      </w:r>
    </w:p>
    <w:p w:rsidR="00434677" w:rsidRDefault="00434677" w:rsidP="00434677">
      <w:pPr>
        <w:pStyle w:val="ConsPlusNormal"/>
        <w:jc w:val="both"/>
      </w:pPr>
      <w:r>
        <w:t xml:space="preserve">(п. 2.2.2 в ред. </w:t>
      </w:r>
      <w:hyperlink r:id="rId23" w:history="1">
        <w:r w:rsidRPr="00434677">
          <w:t>Постановления</w:t>
        </w:r>
      </w:hyperlink>
      <w:r>
        <w:t xml:space="preserve"> Администрации г. Перми от 24.01.2014 N 28)</w:t>
      </w:r>
    </w:p>
    <w:p w:rsidR="00434677" w:rsidRDefault="00434677" w:rsidP="00434677">
      <w:pPr>
        <w:pStyle w:val="ConsPlusNormal"/>
        <w:ind w:firstLine="540"/>
        <w:jc w:val="both"/>
      </w:pPr>
      <w:r>
        <w:t>2.2.3. повышение эффективности расходов бюджета города Перми, предусмотренных на осуществление закупок товаров, работ, услуг.</w:t>
      </w:r>
    </w:p>
    <w:p w:rsidR="00434677" w:rsidRDefault="00434677" w:rsidP="00434677">
      <w:pPr>
        <w:pStyle w:val="ConsPlusNormal"/>
        <w:jc w:val="both"/>
      </w:pPr>
      <w:r>
        <w:t xml:space="preserve">(п. 2.2.3 в ред. </w:t>
      </w:r>
      <w:hyperlink r:id="rId24" w:history="1">
        <w:r w:rsidRPr="00434677">
          <w:t>Постановления</w:t>
        </w:r>
      </w:hyperlink>
      <w:r>
        <w:t xml:space="preserve"> Администрации г. Перми от 24.01.2014 N 28)</w:t>
      </w:r>
    </w:p>
    <w:p w:rsidR="00434677" w:rsidRDefault="00434677" w:rsidP="00434677">
      <w:pPr>
        <w:pStyle w:val="ConsPlusNormal"/>
        <w:jc w:val="both"/>
      </w:pPr>
    </w:p>
    <w:p w:rsidR="00434677" w:rsidRDefault="00434677" w:rsidP="00434677">
      <w:pPr>
        <w:pStyle w:val="ConsPlusNormal"/>
        <w:jc w:val="center"/>
        <w:outlineLvl w:val="1"/>
      </w:pPr>
      <w:r>
        <w:t>III. Функции</w:t>
      </w:r>
    </w:p>
    <w:p w:rsidR="00434677" w:rsidRDefault="00434677" w:rsidP="00434677">
      <w:pPr>
        <w:pStyle w:val="ConsPlusNormal"/>
        <w:jc w:val="center"/>
      </w:pPr>
    </w:p>
    <w:p w:rsidR="00434677" w:rsidRDefault="00434677" w:rsidP="00434677">
      <w:pPr>
        <w:pStyle w:val="ConsPlusNormal"/>
        <w:jc w:val="center"/>
      </w:pPr>
      <w:r>
        <w:t xml:space="preserve">(в ред. </w:t>
      </w:r>
      <w:hyperlink r:id="rId25" w:history="1">
        <w:r w:rsidRPr="00434677">
          <w:t>Постановления</w:t>
        </w:r>
      </w:hyperlink>
      <w:r>
        <w:t xml:space="preserve"> Администрации г. Перми</w:t>
      </w:r>
    </w:p>
    <w:p w:rsidR="00434677" w:rsidRDefault="00434677" w:rsidP="00434677">
      <w:pPr>
        <w:pStyle w:val="ConsPlusNormal"/>
        <w:jc w:val="center"/>
      </w:pPr>
      <w:r>
        <w:t>от 24.01.2014 N 28)</w:t>
      </w:r>
    </w:p>
    <w:p w:rsidR="00434677" w:rsidRDefault="00434677" w:rsidP="00434677">
      <w:pPr>
        <w:pStyle w:val="ConsPlusNormal"/>
        <w:jc w:val="both"/>
      </w:pPr>
    </w:p>
    <w:p w:rsidR="00434677" w:rsidRDefault="00434677" w:rsidP="00434677">
      <w:pPr>
        <w:pStyle w:val="ConsPlusNormal"/>
        <w:ind w:firstLine="540"/>
        <w:jc w:val="both"/>
      </w:pPr>
      <w:r>
        <w:t>3.1. В сфере обеспечения своевременного и полного удовлетворения потребностей заказчиков в товарах, работах, услугах, необходимых для осуществления их функций и полномочий:</w:t>
      </w:r>
    </w:p>
    <w:p w:rsidR="00434677" w:rsidRDefault="00434677" w:rsidP="00434677">
      <w:pPr>
        <w:pStyle w:val="ConsPlusNormal"/>
        <w:ind w:firstLine="540"/>
        <w:jc w:val="both"/>
      </w:pPr>
      <w:r>
        <w:t>3.1.1. разработка проектов нормативных правовых актов города Перми в сфере закупок товаров, работ, услуг;</w:t>
      </w:r>
    </w:p>
    <w:p w:rsidR="00434677" w:rsidRDefault="00434677" w:rsidP="00434677">
      <w:pPr>
        <w:pStyle w:val="ConsPlusNormal"/>
        <w:ind w:firstLine="540"/>
        <w:jc w:val="both"/>
      </w:pPr>
      <w:r>
        <w:t>3.1.2. формирование сводного плана-графика закупок;</w:t>
      </w:r>
    </w:p>
    <w:p w:rsidR="00434677" w:rsidRDefault="00434677" w:rsidP="00434677">
      <w:pPr>
        <w:pStyle w:val="ConsPlusNormal"/>
        <w:ind w:firstLine="540"/>
        <w:jc w:val="both"/>
      </w:pPr>
      <w:r>
        <w:t>3.1.3. администрирование автоматизированной информационной системы "АЦК-Муниципальный заказ".</w:t>
      </w:r>
    </w:p>
    <w:p w:rsidR="00434677" w:rsidRDefault="00434677" w:rsidP="00434677">
      <w:pPr>
        <w:pStyle w:val="ConsPlusNormal"/>
        <w:ind w:firstLine="540"/>
        <w:jc w:val="both"/>
      </w:pPr>
      <w:r>
        <w:t>3.2. В сфере обеспечения гласности и прозрачности осуществления закупок товаров, работ, услуг, предотвращения коррупции и других злоупотреблений в сфере таких закупок:</w:t>
      </w:r>
    </w:p>
    <w:p w:rsidR="00434677" w:rsidRDefault="00434677" w:rsidP="00434677">
      <w:pPr>
        <w:pStyle w:val="ConsPlusNormal"/>
        <w:ind w:firstLine="540"/>
        <w:jc w:val="both"/>
      </w:pPr>
      <w:r>
        <w:t>3.2.1. создание и обеспечение деятельности комиссий по осуществлению централизованных закупок;</w:t>
      </w:r>
    </w:p>
    <w:p w:rsidR="00434677" w:rsidRDefault="00434677" w:rsidP="00434677">
      <w:pPr>
        <w:pStyle w:val="ConsPlusNormal"/>
        <w:ind w:firstLine="540"/>
        <w:jc w:val="both"/>
      </w:pPr>
      <w:r>
        <w:t>3.2.2. определение поставщиков (подрядчиков, исполнителей) для заказчиков в установленном порядке;</w:t>
      </w:r>
    </w:p>
    <w:p w:rsidR="00434677" w:rsidRDefault="00434677" w:rsidP="00434677">
      <w:pPr>
        <w:pStyle w:val="ConsPlusNormal"/>
        <w:ind w:firstLine="540"/>
        <w:jc w:val="both"/>
      </w:pPr>
      <w:r>
        <w:t>3.2.3. согласование извещения об осуществлении закупки и документации о закупке в установленном порядке;</w:t>
      </w:r>
    </w:p>
    <w:p w:rsidR="00434677" w:rsidRDefault="00434677" w:rsidP="00434677">
      <w:pPr>
        <w:pStyle w:val="ConsPlusNormal"/>
        <w:ind w:firstLine="540"/>
        <w:jc w:val="both"/>
      </w:pPr>
      <w:r>
        <w:t xml:space="preserve">3.2.4. размещение информации о закупках товаров, работ, услуг для обеспечения муниципальных нужд на официальном сайте муниципального </w:t>
      </w:r>
      <w:r>
        <w:lastRenderedPageBreak/>
        <w:t>образования город Пермь в информационно-телекоммуникационной сети Интернет.</w:t>
      </w:r>
    </w:p>
    <w:p w:rsidR="00434677" w:rsidRDefault="00434677" w:rsidP="00434677">
      <w:pPr>
        <w:pStyle w:val="ConsPlusNormal"/>
        <w:ind w:firstLine="540"/>
        <w:jc w:val="both"/>
      </w:pPr>
      <w:r>
        <w:t>3.3. В сфере повышения эффективности расходов бюджета города Перми, предусмотренных на осуществление закупок товаров, работ, услуг для нужд заказчиков:</w:t>
      </w:r>
    </w:p>
    <w:p w:rsidR="00434677" w:rsidRDefault="00434677" w:rsidP="00434677">
      <w:pPr>
        <w:pStyle w:val="ConsPlusNormal"/>
        <w:ind w:firstLine="540"/>
        <w:jc w:val="both"/>
      </w:pPr>
      <w:r>
        <w:t>3.3.1. разработка и утверждение типовых форм документов и методических рекомендаций по планированию и осуществлению закупок товаров, работ, услуг;</w:t>
      </w:r>
    </w:p>
    <w:p w:rsidR="00434677" w:rsidRDefault="00434677" w:rsidP="00434677">
      <w:pPr>
        <w:pStyle w:val="ConsPlusNormal"/>
        <w:ind w:firstLine="540"/>
        <w:jc w:val="both"/>
      </w:pPr>
      <w:r>
        <w:t>3.3.2. консультирование заказчиков по вопросам планирования и осуществления закупок товаров, работ, услуг;</w:t>
      </w:r>
    </w:p>
    <w:p w:rsidR="00434677" w:rsidRDefault="00434677" w:rsidP="00434677">
      <w:pPr>
        <w:pStyle w:val="ConsPlusNormal"/>
        <w:ind w:firstLine="540"/>
        <w:jc w:val="both"/>
      </w:pPr>
      <w:r>
        <w:t>3.3.3. участие в организации обучения муниципальных служащих, специалистов, в обязанности которых входит проведение процедур закупок товаров, работ, услуг;</w:t>
      </w:r>
    </w:p>
    <w:p w:rsidR="00434677" w:rsidRDefault="00434677" w:rsidP="00434677">
      <w:pPr>
        <w:pStyle w:val="ConsPlusNormal"/>
        <w:ind w:firstLine="540"/>
        <w:jc w:val="both"/>
      </w:pPr>
      <w:r>
        <w:t>3.3.4. мониторинг закупок товаров, работ, услуг для обеспечения муниципальных нужд и нужд автономных учреждений города Перми;</w:t>
      </w:r>
    </w:p>
    <w:p w:rsidR="00434677" w:rsidRDefault="00434677" w:rsidP="00434677">
      <w:pPr>
        <w:pStyle w:val="ConsPlusNormal"/>
        <w:ind w:firstLine="540"/>
        <w:jc w:val="both"/>
      </w:pPr>
      <w:r>
        <w:t>3.3.5. формирование сводной отчетности о закупках товаров, работ, услуг для обеспечения муниципальных нужд и нужд автономных учреждений города Перми;</w:t>
      </w:r>
    </w:p>
    <w:p w:rsidR="00434677" w:rsidRDefault="00434677" w:rsidP="00434677">
      <w:pPr>
        <w:pStyle w:val="ConsPlusNormal"/>
        <w:ind w:firstLine="540"/>
        <w:jc w:val="both"/>
      </w:pPr>
      <w:r>
        <w:t>3.3.6. оценка эффективности контрактной системы в сфере закупок города Перми и разработка рекомендаций по ее совершенствованию.</w:t>
      </w:r>
    </w:p>
    <w:p w:rsidR="00434677" w:rsidRDefault="00434677" w:rsidP="00434677">
      <w:pPr>
        <w:pStyle w:val="ConsPlusNormal"/>
        <w:ind w:firstLine="540"/>
        <w:jc w:val="both"/>
      </w:pPr>
      <w:r>
        <w:t xml:space="preserve">3.4. Иные функции органов местного самоуправления, отнесенные законодательством или </w:t>
      </w:r>
      <w:hyperlink r:id="rId26" w:history="1">
        <w:r w:rsidRPr="00434677">
          <w:t>Уставом</w:t>
        </w:r>
      </w:hyperlink>
      <w:r>
        <w:t xml:space="preserve"> города Перми к полномочиям исполнительного органа местного самоуправления и закрепленные за Управлением.</w:t>
      </w:r>
    </w:p>
    <w:p w:rsidR="00434677" w:rsidRDefault="00434677" w:rsidP="00434677">
      <w:pPr>
        <w:pStyle w:val="ConsPlusNormal"/>
        <w:jc w:val="both"/>
      </w:pPr>
    </w:p>
    <w:p w:rsidR="00434677" w:rsidRDefault="00434677" w:rsidP="00434677">
      <w:pPr>
        <w:pStyle w:val="ConsPlusNormal"/>
        <w:jc w:val="center"/>
        <w:outlineLvl w:val="1"/>
      </w:pPr>
      <w:r>
        <w:t>IV. Права и обязанности</w:t>
      </w:r>
    </w:p>
    <w:p w:rsidR="00434677" w:rsidRDefault="00434677" w:rsidP="00434677">
      <w:pPr>
        <w:pStyle w:val="ConsPlusNormal"/>
        <w:jc w:val="both"/>
      </w:pPr>
    </w:p>
    <w:p w:rsidR="00434677" w:rsidRDefault="00434677" w:rsidP="00434677">
      <w:pPr>
        <w:pStyle w:val="ConsPlusNormal"/>
        <w:ind w:firstLine="540"/>
        <w:jc w:val="both"/>
      </w:pPr>
      <w:r>
        <w:t>4.1. Для выполнения возложенных на него задач и функций Управление имеет право:</w:t>
      </w:r>
    </w:p>
    <w:p w:rsidR="00434677" w:rsidRDefault="00434677" w:rsidP="00434677">
      <w:pPr>
        <w:pStyle w:val="ConsPlusNormal"/>
        <w:ind w:firstLine="540"/>
        <w:jc w:val="both"/>
      </w:pPr>
      <w:r>
        <w:t>4.1.1. запрашивать и получать в функциональных подразделениях, функциональных и территориальных органах администрации города Перми, муниципальных учреждениях, а также в органах государственной власти, органах местного самоуправления информацию, документы и иные материалы, необходимые для выполнения функций Управления;</w:t>
      </w:r>
    </w:p>
    <w:p w:rsidR="00434677" w:rsidRDefault="00434677" w:rsidP="00434677">
      <w:pPr>
        <w:pStyle w:val="ConsPlusNormal"/>
        <w:ind w:firstLine="540"/>
        <w:jc w:val="both"/>
      </w:pPr>
      <w:r>
        <w:t>4.1.2. вносить руководителям функциональных и территориальных органов, функциональных подразделений администрации города Перми, муниципальных учреждений предложения, направленные на совершенствование их деятельности, по вопросам, входящим в компетенцию Управления;</w:t>
      </w:r>
    </w:p>
    <w:p w:rsidR="00434677" w:rsidRDefault="00434677" w:rsidP="00434677">
      <w:pPr>
        <w:pStyle w:val="ConsPlusNormal"/>
        <w:ind w:firstLine="540"/>
        <w:jc w:val="both"/>
      </w:pPr>
      <w:r>
        <w:t>4.1.3. принимать участие в аппаратных совещаниях, консультативных советах, коллегиях, совещаниях, проводимых Главой города Перми, заместителями главы администрации города Перми, в функциональных и территориальных органах, функциональных подразделениях администрации города Перми и муниципальных учреждениях по вопросам, входящим в компетенцию Управления;</w:t>
      </w:r>
    </w:p>
    <w:p w:rsidR="00434677" w:rsidRDefault="00434677" w:rsidP="00434677">
      <w:pPr>
        <w:pStyle w:val="ConsPlusNormal"/>
        <w:jc w:val="both"/>
      </w:pPr>
      <w:r>
        <w:t xml:space="preserve">(в ред. </w:t>
      </w:r>
      <w:hyperlink r:id="rId27" w:history="1">
        <w:r w:rsidRPr="00434677">
          <w:t>Постановления</w:t>
        </w:r>
      </w:hyperlink>
      <w:r>
        <w:t xml:space="preserve"> Администрации г. Перми от 19.12.2016 N 1126)</w:t>
      </w:r>
    </w:p>
    <w:p w:rsidR="00434677" w:rsidRDefault="00434677" w:rsidP="00434677">
      <w:pPr>
        <w:pStyle w:val="ConsPlusNormal"/>
        <w:ind w:firstLine="540"/>
        <w:jc w:val="both"/>
      </w:pPr>
      <w:r>
        <w:t>4.1.4. входить в состав рабочих групп, координационных советов по вопросам, входящим в компетенцию Управления;</w:t>
      </w:r>
    </w:p>
    <w:p w:rsidR="00434677" w:rsidRDefault="00434677" w:rsidP="00434677">
      <w:pPr>
        <w:pStyle w:val="ConsPlusNormal"/>
        <w:ind w:firstLine="540"/>
        <w:jc w:val="both"/>
      </w:pPr>
      <w:r>
        <w:t>4.1.5. согласовывать проекты правовых актов города Перми, программ, планов;</w:t>
      </w:r>
    </w:p>
    <w:p w:rsidR="00434677" w:rsidRDefault="00434677" w:rsidP="00434677">
      <w:pPr>
        <w:pStyle w:val="ConsPlusNormal"/>
        <w:ind w:firstLine="540"/>
        <w:jc w:val="both"/>
      </w:pPr>
      <w:r>
        <w:t xml:space="preserve">4.1.6. привлекать для разработки проектов правовых актов, расчетов и иных документов консалтинговые, аудиторские, научно-исследовательские и другие </w:t>
      </w:r>
      <w:r>
        <w:lastRenderedPageBreak/>
        <w:t>организации, а также отдельных специалистов, в том числе на договорной основе;</w:t>
      </w:r>
    </w:p>
    <w:p w:rsidR="00434677" w:rsidRDefault="00434677" w:rsidP="00434677">
      <w:pPr>
        <w:pStyle w:val="ConsPlusNormal"/>
        <w:ind w:firstLine="540"/>
        <w:jc w:val="both"/>
      </w:pPr>
      <w:r>
        <w:t>4.1.7. инициировать внутриотраслевые совещания, организовывать межведомственные совещания по вопросам, входящим в компетенцию Управления;</w:t>
      </w:r>
    </w:p>
    <w:p w:rsidR="00434677" w:rsidRDefault="00434677" w:rsidP="00434677">
      <w:pPr>
        <w:pStyle w:val="ConsPlusNormal"/>
        <w:ind w:firstLine="540"/>
        <w:jc w:val="both"/>
      </w:pPr>
      <w:r>
        <w:t>4.1.8. проводить семинары, конференции, круглые столы для рассмотрения вопросов, отнесенных к компетенции Управления;</w:t>
      </w:r>
    </w:p>
    <w:p w:rsidR="00434677" w:rsidRDefault="00434677" w:rsidP="00434677">
      <w:pPr>
        <w:pStyle w:val="ConsPlusNormal"/>
        <w:ind w:firstLine="540"/>
        <w:jc w:val="both"/>
      </w:pPr>
      <w:r>
        <w:t>4.1.9. пользоваться информационными банками данных администрации города Перми, использовать муниципальные системы связи и коммуникации.</w:t>
      </w:r>
    </w:p>
    <w:p w:rsidR="00434677" w:rsidRDefault="00434677" w:rsidP="00434677">
      <w:pPr>
        <w:pStyle w:val="ConsPlusNormal"/>
        <w:ind w:firstLine="540"/>
        <w:jc w:val="both"/>
      </w:pPr>
      <w:r>
        <w:t>4.2. Для выполнения возложенных на него задач и функций Управление обязано действовать в интересах Пермского городского округа и руководствоваться действующим законодательством.</w:t>
      </w:r>
    </w:p>
    <w:p w:rsidR="00434677" w:rsidRDefault="00434677" w:rsidP="00434677">
      <w:pPr>
        <w:pStyle w:val="ConsPlusNormal"/>
        <w:ind w:firstLine="540"/>
        <w:jc w:val="both"/>
      </w:pPr>
      <w:r>
        <w:t>4.3. Начальник и специалисты Управления обязаны:</w:t>
      </w:r>
    </w:p>
    <w:p w:rsidR="00434677" w:rsidRDefault="00434677" w:rsidP="00434677">
      <w:pPr>
        <w:pStyle w:val="ConsPlusNormal"/>
        <w:ind w:firstLine="540"/>
        <w:jc w:val="both"/>
      </w:pPr>
      <w:r>
        <w:t xml:space="preserve">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28" w:history="1">
        <w:r w:rsidRPr="00434677">
          <w:t>законом</w:t>
        </w:r>
      </w:hyperlink>
      <w:r>
        <w:t xml:space="preserve"> от 2 марта 2007 г. N 25-ФЗ "О муниципальной службе в Российской Федерации";</w:t>
      </w:r>
    </w:p>
    <w:p w:rsidR="00434677" w:rsidRDefault="00434677" w:rsidP="00434677">
      <w:pPr>
        <w:pStyle w:val="ConsPlusNormal"/>
        <w:ind w:firstLine="540"/>
        <w:jc w:val="both"/>
      </w:pPr>
      <w:r>
        <w:t xml:space="preserve">соблюдать ограничения и запреты, исполнять обязанности, предусмотренные Федеральным </w:t>
      </w:r>
      <w:hyperlink r:id="rId29" w:history="1">
        <w:r w:rsidRPr="00434677">
          <w:t>законом</w:t>
        </w:r>
      </w:hyperlink>
      <w:r>
        <w:t xml:space="preserve"> от 25 декабря 2008 г. N 273-ФЗ "О противодействии коррупции", в том числе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434677" w:rsidRDefault="00434677" w:rsidP="00434677">
      <w:pPr>
        <w:pStyle w:val="ConsPlusNormal"/>
        <w:ind w:firstLine="540"/>
        <w:jc w:val="both"/>
      </w:pPr>
      <w:r>
        <w:t xml:space="preserve">соблюдать положения </w:t>
      </w:r>
      <w:hyperlink r:id="rId30" w:history="1">
        <w:r w:rsidRPr="00434677"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434677" w:rsidRDefault="00434677" w:rsidP="00434677">
      <w:pPr>
        <w:pStyle w:val="ConsPlusNormal"/>
        <w:jc w:val="both"/>
      </w:pPr>
      <w:r>
        <w:t xml:space="preserve">(п. 4.3 в ред. </w:t>
      </w:r>
      <w:hyperlink r:id="rId31" w:history="1">
        <w:r w:rsidRPr="00434677">
          <w:t>Постановления</w:t>
        </w:r>
      </w:hyperlink>
      <w:r>
        <w:t xml:space="preserve"> Администрации г. Перми от 28.11.2012 N 822)</w:t>
      </w:r>
    </w:p>
    <w:p w:rsidR="00434677" w:rsidRDefault="00434677" w:rsidP="00434677">
      <w:pPr>
        <w:pStyle w:val="ConsPlusNormal"/>
        <w:jc w:val="both"/>
      </w:pPr>
    </w:p>
    <w:p w:rsidR="00434677" w:rsidRDefault="00434677" w:rsidP="00434677">
      <w:pPr>
        <w:pStyle w:val="ConsPlusNormal"/>
        <w:jc w:val="center"/>
        <w:outlineLvl w:val="1"/>
      </w:pPr>
      <w:r>
        <w:t>V. Руководство</w:t>
      </w:r>
    </w:p>
    <w:p w:rsidR="00434677" w:rsidRDefault="00434677" w:rsidP="00434677">
      <w:pPr>
        <w:pStyle w:val="ConsPlusNormal"/>
        <w:jc w:val="center"/>
      </w:pPr>
    </w:p>
    <w:p w:rsidR="00434677" w:rsidRDefault="00434677" w:rsidP="00434677">
      <w:pPr>
        <w:pStyle w:val="ConsPlusNormal"/>
        <w:jc w:val="center"/>
      </w:pPr>
      <w:r>
        <w:t xml:space="preserve">(в ред. </w:t>
      </w:r>
      <w:hyperlink r:id="rId32" w:history="1">
        <w:r w:rsidRPr="00434677">
          <w:t>Постановления</w:t>
        </w:r>
      </w:hyperlink>
      <w:r>
        <w:t xml:space="preserve"> Администрации г. Перми</w:t>
      </w:r>
    </w:p>
    <w:p w:rsidR="00434677" w:rsidRDefault="00434677" w:rsidP="00434677">
      <w:pPr>
        <w:pStyle w:val="ConsPlusNormal"/>
        <w:jc w:val="center"/>
      </w:pPr>
      <w:r>
        <w:t>от 24.01.2014 N 28)</w:t>
      </w:r>
    </w:p>
    <w:p w:rsidR="00434677" w:rsidRDefault="00434677" w:rsidP="00434677">
      <w:pPr>
        <w:pStyle w:val="ConsPlusNormal"/>
        <w:jc w:val="both"/>
      </w:pPr>
    </w:p>
    <w:p w:rsidR="00434677" w:rsidRDefault="00434677" w:rsidP="00434677">
      <w:pPr>
        <w:pStyle w:val="ConsPlusNormal"/>
        <w:ind w:firstLine="540"/>
        <w:jc w:val="both"/>
      </w:pPr>
      <w:r>
        <w:t>5.1. Начальник Управления назначается и освобождается от должности в установленном порядке.</w:t>
      </w:r>
    </w:p>
    <w:p w:rsidR="00434677" w:rsidRDefault="00434677" w:rsidP="00434677">
      <w:pPr>
        <w:pStyle w:val="ConsPlusNormal"/>
        <w:ind w:firstLine="540"/>
        <w:jc w:val="both"/>
      </w:pPr>
      <w:r>
        <w:t>5.2. На должность начальника Управления назначается лицо, соответствующее установленным правовыми актами администрации города Перми квалификационным требованиям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434677" w:rsidRDefault="00434677" w:rsidP="00434677">
      <w:pPr>
        <w:pStyle w:val="ConsPlusNormal"/>
        <w:ind w:firstLine="540"/>
        <w:jc w:val="both"/>
      </w:pPr>
      <w:r>
        <w:t>5.3. Начальник Управления:</w:t>
      </w:r>
    </w:p>
    <w:p w:rsidR="00434677" w:rsidRDefault="00434677" w:rsidP="00434677">
      <w:pPr>
        <w:pStyle w:val="ConsPlusNormal"/>
        <w:ind w:firstLine="540"/>
        <w:jc w:val="both"/>
      </w:pPr>
      <w:r>
        <w:t>5.3.1. несет персональную ответственность за выполнение задач и функций, возложенных на Управление;</w:t>
      </w:r>
    </w:p>
    <w:p w:rsidR="00434677" w:rsidRDefault="00434677" w:rsidP="00434677">
      <w:pPr>
        <w:pStyle w:val="ConsPlusNormal"/>
        <w:ind w:firstLine="540"/>
        <w:jc w:val="both"/>
      </w:pPr>
      <w:r>
        <w:t xml:space="preserve">5.3.2. осуществляет непосредственное руководство деятельностью Управления, </w:t>
      </w:r>
      <w:r>
        <w:lastRenderedPageBreak/>
        <w:t>организует работу Управления в соответствии с Положением;</w:t>
      </w:r>
    </w:p>
    <w:p w:rsidR="00434677" w:rsidRDefault="00434677" w:rsidP="00434677">
      <w:pPr>
        <w:pStyle w:val="ConsPlusNormal"/>
        <w:ind w:firstLine="540"/>
        <w:jc w:val="both"/>
      </w:pPr>
      <w:r>
        <w:t>5.3.3. дает указания по вопросам деятельности Управления, обязательные для исполнения всеми специалистами Управления;</w:t>
      </w:r>
    </w:p>
    <w:p w:rsidR="00434677" w:rsidRDefault="00434677" w:rsidP="00434677">
      <w:pPr>
        <w:pStyle w:val="ConsPlusNormal"/>
        <w:ind w:firstLine="540"/>
        <w:jc w:val="both"/>
      </w:pPr>
      <w:r>
        <w:t>5.3.4. определяет полномочия, распределяет обязанности заместителей начальника Управления и других специалистов, утверждает положения о структурных подразделениях Управления, должностные инструкции специалистов, устанавливает степень ответственности заместителей, руководителей структурных подразделений и специалистов Управления за порученную работу;</w:t>
      </w:r>
    </w:p>
    <w:p w:rsidR="00434677" w:rsidRDefault="00434677" w:rsidP="00434677">
      <w:pPr>
        <w:pStyle w:val="ConsPlusNormal"/>
        <w:ind w:firstLine="540"/>
        <w:jc w:val="both"/>
      </w:pPr>
      <w:r>
        <w:t>5.3.5. подписывает документы по вопросам, входящим в компетенцию Управления;</w:t>
      </w:r>
    </w:p>
    <w:p w:rsidR="00434677" w:rsidRDefault="00434677" w:rsidP="00434677">
      <w:pPr>
        <w:pStyle w:val="ConsPlusNormal"/>
        <w:ind w:firstLine="540"/>
        <w:jc w:val="both"/>
      </w:pPr>
      <w:r>
        <w:t>5.3.6. издает распоряжения по вопросам компетенции Управления как уполномоченного органа на определение поставщиков (подрядчиков, исполнителей) для заказчиков;</w:t>
      </w:r>
    </w:p>
    <w:p w:rsidR="00434677" w:rsidRDefault="00434677" w:rsidP="00434677">
      <w:pPr>
        <w:pStyle w:val="ConsPlusNormal"/>
        <w:ind w:firstLine="540"/>
        <w:jc w:val="both"/>
      </w:pPr>
      <w:r>
        <w:t>5.3.7. способствует повышению эффективности и результативности труда специалистов, повышению их квалификации, принимает меры по поддержанию и соблюдению исполнительской и трудовой дисциплины, в установленном порядке вносит предложения о назначении на должность, освобождении от должности, о поощрении и привлечении к дисциплинарной ответственности, определяет размеры премий, материальной помощи, надбавок и иных стимулирующих выплат в соответствии с действующим законодательством и порядком, установленным правовыми актами администрации города Перми.</w:t>
      </w:r>
    </w:p>
    <w:p w:rsidR="00434677" w:rsidRDefault="00434677" w:rsidP="00434677">
      <w:pPr>
        <w:pStyle w:val="ConsPlusNormal"/>
        <w:jc w:val="both"/>
      </w:pPr>
    </w:p>
    <w:p w:rsidR="00434677" w:rsidRDefault="00434677" w:rsidP="00434677">
      <w:pPr>
        <w:pStyle w:val="ConsPlusNormal"/>
        <w:jc w:val="center"/>
        <w:outlineLvl w:val="1"/>
      </w:pPr>
      <w:r>
        <w:t>VI. Ответственность</w:t>
      </w:r>
    </w:p>
    <w:p w:rsidR="00434677" w:rsidRDefault="00434677" w:rsidP="00434677">
      <w:pPr>
        <w:pStyle w:val="ConsPlusNormal"/>
        <w:jc w:val="center"/>
      </w:pPr>
    </w:p>
    <w:p w:rsidR="00434677" w:rsidRDefault="00434677" w:rsidP="00434677">
      <w:pPr>
        <w:pStyle w:val="ConsPlusNormal"/>
        <w:jc w:val="center"/>
      </w:pPr>
      <w:r>
        <w:t xml:space="preserve">(в ред. </w:t>
      </w:r>
      <w:hyperlink r:id="rId33" w:history="1">
        <w:r w:rsidRPr="00434677">
          <w:t>Постановления</w:t>
        </w:r>
      </w:hyperlink>
      <w:r>
        <w:t xml:space="preserve"> Администрации г. Перми</w:t>
      </w:r>
    </w:p>
    <w:p w:rsidR="00434677" w:rsidRDefault="00434677" w:rsidP="00434677">
      <w:pPr>
        <w:pStyle w:val="ConsPlusNormal"/>
        <w:jc w:val="center"/>
      </w:pPr>
      <w:r>
        <w:t>от 28.11.2012 N 822)</w:t>
      </w:r>
    </w:p>
    <w:p w:rsidR="00434677" w:rsidRDefault="00434677" w:rsidP="00434677">
      <w:pPr>
        <w:pStyle w:val="ConsPlusNormal"/>
        <w:jc w:val="both"/>
      </w:pPr>
    </w:p>
    <w:p w:rsidR="00434677" w:rsidRDefault="00434677" w:rsidP="00434677">
      <w:pPr>
        <w:pStyle w:val="ConsPlusNormal"/>
        <w:ind w:firstLine="540"/>
        <w:jc w:val="both"/>
      </w:pPr>
      <w:r>
        <w:t xml:space="preserve">6.1. Начальник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Управление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34" w:history="1">
        <w:r w:rsidRPr="00434677">
          <w:t>законом</w:t>
        </w:r>
      </w:hyperlink>
      <w:r>
        <w:t xml:space="preserve"> от 2 марта 2007 г. N 25-ФЗ "О муниципальной службе в Российской Федерации".</w:t>
      </w:r>
    </w:p>
    <w:p w:rsidR="00434677" w:rsidRDefault="00434677" w:rsidP="00434677">
      <w:pPr>
        <w:pStyle w:val="ConsPlusNormal"/>
        <w:ind w:firstLine="540"/>
        <w:jc w:val="both"/>
      </w:pPr>
      <w:r>
        <w:t xml:space="preserve">6.2. Специалисты Управления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35" w:history="1">
        <w:r w:rsidRPr="00434677">
          <w:t>законом</w:t>
        </w:r>
      </w:hyperlink>
      <w:r>
        <w:t xml:space="preserve"> от 2 марта 2007 г. N 25-ФЗ "О муниципальной службе в Российской Федерации".</w:t>
      </w:r>
    </w:p>
    <w:p w:rsidR="00434677" w:rsidRDefault="00434677" w:rsidP="00434677">
      <w:pPr>
        <w:pStyle w:val="ConsPlusNormal"/>
        <w:ind w:firstLine="540"/>
        <w:jc w:val="both"/>
      </w:pPr>
      <w:r>
        <w:t xml:space="preserve">6.3. Начальник и специалисты Управления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36" w:history="1">
        <w:r w:rsidRPr="00434677">
          <w:t>законом</w:t>
        </w:r>
      </w:hyperlink>
      <w:r>
        <w:t xml:space="preserve"> от 25 декабря 2008 г. N 273-ФЗ "О противодействии коррупции", в том числе за неисполнение обязанности по уведомлению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434677" w:rsidRDefault="00434677" w:rsidP="00434677">
      <w:pPr>
        <w:pStyle w:val="ConsPlusNormal"/>
        <w:ind w:firstLine="540"/>
        <w:jc w:val="both"/>
      </w:pPr>
      <w:r>
        <w:t xml:space="preserve">6.4. Начальник и специалисты Управления несут ответственность за нарушение положений </w:t>
      </w:r>
      <w:hyperlink r:id="rId37" w:history="1">
        <w:r w:rsidRPr="00434677"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434677" w:rsidRDefault="00434677" w:rsidP="00434677">
      <w:pPr>
        <w:pStyle w:val="ConsPlusNormal"/>
        <w:jc w:val="both"/>
      </w:pPr>
    </w:p>
    <w:p w:rsidR="00434677" w:rsidRDefault="00434677" w:rsidP="00434677">
      <w:pPr>
        <w:pStyle w:val="ConsPlusNormal"/>
        <w:jc w:val="center"/>
        <w:outlineLvl w:val="1"/>
      </w:pPr>
      <w:r>
        <w:t>VII. Взаимоотношения и связи</w:t>
      </w:r>
    </w:p>
    <w:p w:rsidR="00434677" w:rsidRDefault="00434677" w:rsidP="00434677">
      <w:pPr>
        <w:pStyle w:val="ConsPlusNormal"/>
        <w:jc w:val="center"/>
      </w:pPr>
    </w:p>
    <w:p w:rsidR="00434677" w:rsidRDefault="00434677" w:rsidP="00434677">
      <w:pPr>
        <w:pStyle w:val="ConsPlusNormal"/>
        <w:jc w:val="center"/>
      </w:pPr>
      <w:r>
        <w:t xml:space="preserve">(в ред. </w:t>
      </w:r>
      <w:hyperlink r:id="rId38" w:history="1">
        <w:r w:rsidRPr="00434677">
          <w:t>Постановления</w:t>
        </w:r>
      </w:hyperlink>
      <w:r>
        <w:t xml:space="preserve"> Администрации г. Перми</w:t>
      </w:r>
    </w:p>
    <w:p w:rsidR="00434677" w:rsidRDefault="00434677" w:rsidP="00434677">
      <w:pPr>
        <w:pStyle w:val="ConsPlusNormal"/>
        <w:jc w:val="center"/>
      </w:pPr>
      <w:r>
        <w:t>от 24.01.2014 N 28)</w:t>
      </w:r>
    </w:p>
    <w:p w:rsidR="00434677" w:rsidRDefault="00434677" w:rsidP="00434677">
      <w:pPr>
        <w:pStyle w:val="ConsPlusNormal"/>
        <w:jc w:val="both"/>
      </w:pPr>
    </w:p>
    <w:p w:rsidR="00434677" w:rsidRDefault="00434677" w:rsidP="00434677">
      <w:pPr>
        <w:pStyle w:val="ConsPlusNormal"/>
        <w:ind w:firstLine="540"/>
        <w:jc w:val="both"/>
      </w:pPr>
      <w:r>
        <w:t>Управление в своей работе взаимодействует с функциональными и территориальными органами, функциональными подразделениями администрации города Перми, специалистами иных органов местного самоуправления, органов государственной власти Пермского края, муниципальными учреждениями, иными органами и организациями, физическими лицами в рамках своей компетенции.</w:t>
      </w:r>
    </w:p>
    <w:p w:rsidR="00434677" w:rsidRDefault="00434677" w:rsidP="00434677">
      <w:pPr>
        <w:pStyle w:val="ConsPlusNormal"/>
        <w:jc w:val="both"/>
      </w:pPr>
    </w:p>
    <w:p w:rsidR="00434677" w:rsidRDefault="00434677" w:rsidP="00434677">
      <w:pPr>
        <w:pStyle w:val="ConsPlusNormal"/>
        <w:jc w:val="center"/>
        <w:outlineLvl w:val="1"/>
      </w:pPr>
      <w:r>
        <w:t>VIII. Контроль, проверка, ревизия, аудит деятельности</w:t>
      </w:r>
    </w:p>
    <w:p w:rsidR="00434677" w:rsidRDefault="00434677" w:rsidP="00434677">
      <w:pPr>
        <w:pStyle w:val="ConsPlusNormal"/>
        <w:jc w:val="center"/>
      </w:pPr>
    </w:p>
    <w:p w:rsidR="00434677" w:rsidRDefault="00434677" w:rsidP="00434677">
      <w:pPr>
        <w:pStyle w:val="ConsPlusNormal"/>
        <w:jc w:val="center"/>
      </w:pPr>
      <w:r>
        <w:t xml:space="preserve">(в ред. </w:t>
      </w:r>
      <w:hyperlink r:id="rId39" w:history="1">
        <w:r w:rsidRPr="00434677">
          <w:t>Постановления</w:t>
        </w:r>
      </w:hyperlink>
      <w:r>
        <w:t xml:space="preserve"> Администрации г. Перми</w:t>
      </w:r>
    </w:p>
    <w:p w:rsidR="00434677" w:rsidRDefault="00434677" w:rsidP="00434677">
      <w:pPr>
        <w:pStyle w:val="ConsPlusNormal"/>
        <w:jc w:val="center"/>
      </w:pPr>
      <w:r>
        <w:t>от 24.01.2014 N 28)</w:t>
      </w:r>
    </w:p>
    <w:p w:rsidR="00434677" w:rsidRDefault="00434677" w:rsidP="00434677">
      <w:pPr>
        <w:pStyle w:val="ConsPlusNormal"/>
        <w:jc w:val="both"/>
      </w:pPr>
    </w:p>
    <w:p w:rsidR="00434677" w:rsidRDefault="00434677" w:rsidP="00434677">
      <w:pPr>
        <w:pStyle w:val="ConsPlusNormal"/>
        <w:ind w:firstLine="540"/>
        <w:jc w:val="both"/>
      </w:pPr>
      <w:r>
        <w:t>Контроль, проверку, ревизию и аудит деятельности Управления осуществляют уполномоченные органы в установленном порядке в пределах своей компетенции.</w:t>
      </w:r>
    </w:p>
    <w:p w:rsidR="00434677" w:rsidRDefault="00434677" w:rsidP="00434677">
      <w:pPr>
        <w:pStyle w:val="ConsPlusNormal"/>
        <w:jc w:val="both"/>
      </w:pPr>
    </w:p>
    <w:p w:rsidR="00434677" w:rsidRDefault="00434677" w:rsidP="00434677">
      <w:pPr>
        <w:pStyle w:val="ConsPlusNormal"/>
        <w:jc w:val="center"/>
        <w:outlineLvl w:val="1"/>
      </w:pPr>
      <w:r>
        <w:t>IX. Реорганизация и упразднение</w:t>
      </w:r>
    </w:p>
    <w:p w:rsidR="00434677" w:rsidRDefault="00434677" w:rsidP="00434677">
      <w:pPr>
        <w:pStyle w:val="ConsPlusNormal"/>
        <w:jc w:val="both"/>
      </w:pPr>
    </w:p>
    <w:p w:rsidR="00434677" w:rsidRDefault="00434677" w:rsidP="00434677">
      <w:pPr>
        <w:pStyle w:val="ConsPlusNormal"/>
        <w:ind w:firstLine="540"/>
        <w:jc w:val="both"/>
      </w:pPr>
      <w:r>
        <w:t>Реорганизация и упразднение Управления осуществляются в установленном порядке.</w:t>
      </w:r>
    </w:p>
    <w:p w:rsidR="00434677" w:rsidRDefault="00434677" w:rsidP="00434677">
      <w:pPr>
        <w:pStyle w:val="ConsPlusNormal"/>
        <w:jc w:val="both"/>
      </w:pPr>
    </w:p>
    <w:p w:rsidR="00434677" w:rsidRDefault="00434677" w:rsidP="00434677">
      <w:pPr>
        <w:pStyle w:val="ConsPlusNormal"/>
        <w:jc w:val="both"/>
      </w:pPr>
    </w:p>
    <w:p w:rsidR="00434677" w:rsidRDefault="00434677" w:rsidP="00434677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F767AD" w:rsidRDefault="00F767AD" w:rsidP="00434677">
      <w:pPr>
        <w:spacing w:after="0"/>
      </w:pPr>
    </w:p>
    <w:sectPr w:rsidR="00F767AD" w:rsidSect="0043467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77"/>
    <w:rsid w:val="00434677"/>
    <w:rsid w:val="004C1E1A"/>
    <w:rsid w:val="00F7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67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3467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34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67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3467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34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975DB9AE045307D496DB8191B55D7B305777C390972832021ECC54745603C77B295BB04B71EE60BB2B40EFCEz2K" TargetMode="External"/><Relationship Id="rId13" Type="http://schemas.openxmlformats.org/officeDocument/2006/relationships/hyperlink" Target="consultantplus://offline/ref=4A975DB9AE045307D496DB8191B55D7B305777C3909729370C16CC54745603C77B295BB04B71EE60BB2B40E8CEz7K" TargetMode="External"/><Relationship Id="rId18" Type="http://schemas.openxmlformats.org/officeDocument/2006/relationships/hyperlink" Target="consultantplus://offline/ref=4A975DB9AE045307D496C58C87D900703A542ECB9AC174640816C4C0z6K" TargetMode="External"/><Relationship Id="rId26" Type="http://schemas.openxmlformats.org/officeDocument/2006/relationships/hyperlink" Target="consultantplus://offline/ref=4A975DB9AE045307D496DB8191B55D7B305777C399902B30051C915E7C0F0FC57C2604A74C38E261BB2B42CEzDK" TargetMode="External"/><Relationship Id="rId39" Type="http://schemas.openxmlformats.org/officeDocument/2006/relationships/hyperlink" Target="consultantplus://offline/ref=4A975DB9AE045307D496DB8191B55D7B305777C396962135051C915E7C0F0FC57C2604A74C38E261BB2B45CEz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975DB9AE045307D496DB8191B55D7B305777C397952031021C915E7C0F0FC57C2604A74C38E261BB2B41CEzEK" TargetMode="External"/><Relationship Id="rId34" Type="http://schemas.openxmlformats.org/officeDocument/2006/relationships/hyperlink" Target="consultantplus://offline/ref=4A975DB9AE045307D496C58C87D900703A5E29C7999123665943CA032BC0z6K" TargetMode="External"/><Relationship Id="rId7" Type="http://schemas.openxmlformats.org/officeDocument/2006/relationships/hyperlink" Target="consultantplus://offline/ref=4A975DB9AE045307D496DB8191B55D7B305777C396962135051C915E7C0F0FC57C2604A74C38E261BB2B40CEzAK" TargetMode="External"/><Relationship Id="rId12" Type="http://schemas.openxmlformats.org/officeDocument/2006/relationships/hyperlink" Target="consultantplus://offline/ref=4A975DB9AE045307D496DB8191B55D7B305777C394912935041C915E7C0F0FC57C2604A74C38E261BB2B41CEzBK" TargetMode="External"/><Relationship Id="rId17" Type="http://schemas.openxmlformats.org/officeDocument/2006/relationships/hyperlink" Target="consultantplus://offline/ref=4A975DB9AE045307D496DB8191B55D7B305777C396962135051C915E7C0F0FC57C2604A74C38E261BB2B40CEz9K" TargetMode="External"/><Relationship Id="rId25" Type="http://schemas.openxmlformats.org/officeDocument/2006/relationships/hyperlink" Target="consultantplus://offline/ref=4A975DB9AE045307D496DB8191B55D7B305777C396962135051C915E7C0F0FC57C2604A74C38E261BB2B42CEzCK" TargetMode="External"/><Relationship Id="rId33" Type="http://schemas.openxmlformats.org/officeDocument/2006/relationships/hyperlink" Target="consultantplus://offline/ref=4A975DB9AE045307D496DB8191B55D7B305777C397952031021C915E7C0F0FC57C2604A74C38E261BB2B44CEz8K" TargetMode="External"/><Relationship Id="rId38" Type="http://schemas.openxmlformats.org/officeDocument/2006/relationships/hyperlink" Target="consultantplus://offline/ref=4A975DB9AE045307D496DB8191B55D7B305777C396962135051C915E7C0F0FC57C2604A74C38E261BB2B45CEz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975DB9AE045307D496DB8191B55D7B305777C390972832021ECC54745603C77B295BB04B71EE60BB2B40EFCEz2K" TargetMode="External"/><Relationship Id="rId20" Type="http://schemas.openxmlformats.org/officeDocument/2006/relationships/hyperlink" Target="consultantplus://offline/ref=4A975DB9AE045307D496DB8191B55D7B305777C390972832021ECC54745603C77B295BB04B71EE60BB2B40EFCEz1K" TargetMode="External"/><Relationship Id="rId29" Type="http://schemas.openxmlformats.org/officeDocument/2006/relationships/hyperlink" Target="consultantplus://offline/ref=4A975DB9AE045307D496C58C87D900703A5D29CE959223665943CA032BC0z6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975DB9AE045307D496DB8191B55D7B305777C397952031021C915E7C0F0FC57C2604A74C38E261BB2B40CEzAK" TargetMode="External"/><Relationship Id="rId11" Type="http://schemas.openxmlformats.org/officeDocument/2006/relationships/hyperlink" Target="consultantplus://offline/ref=4A975DB9AE045307D496DB8191B55D7B305777C397952031021C915E7C0F0FC57C2604A74C38E261BB2B40CEzAK" TargetMode="External"/><Relationship Id="rId24" Type="http://schemas.openxmlformats.org/officeDocument/2006/relationships/hyperlink" Target="consultantplus://offline/ref=4A975DB9AE045307D496DB8191B55D7B305777C396962135051C915E7C0F0FC57C2604A74C38E261BB2B42CEzDK" TargetMode="External"/><Relationship Id="rId32" Type="http://schemas.openxmlformats.org/officeDocument/2006/relationships/hyperlink" Target="consultantplus://offline/ref=4A975DB9AE045307D496DB8191B55D7B305777C396962135051C915E7C0F0FC57C2604A74C38E261BB2B44CEzDK" TargetMode="External"/><Relationship Id="rId37" Type="http://schemas.openxmlformats.org/officeDocument/2006/relationships/hyperlink" Target="consultantplus://offline/ref=4A975DB9AE045307D496DB8191B55D7B305777C399912A350C1C915E7C0F0FC57C2604A74C38E261BB2B41CEz8K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4A975DB9AE045307D496DB8191B55D7B305777C3909729370C16CC54745603C77B295BB04B71EE60BB2B40E8CEz7K" TargetMode="External"/><Relationship Id="rId15" Type="http://schemas.openxmlformats.org/officeDocument/2006/relationships/hyperlink" Target="consultantplus://offline/ref=4A975DB9AE045307D496DB8191B55D7B305777C396962135051C915E7C0F0FC57C2604A74C38E261BB2B40CEzAK" TargetMode="External"/><Relationship Id="rId23" Type="http://schemas.openxmlformats.org/officeDocument/2006/relationships/hyperlink" Target="consultantplus://offline/ref=4A975DB9AE045307D496DB8191B55D7B305777C396962135051C915E7C0F0FC57C2604A74C38E261BB2B42CEzFK" TargetMode="External"/><Relationship Id="rId28" Type="http://schemas.openxmlformats.org/officeDocument/2006/relationships/hyperlink" Target="consultantplus://offline/ref=4A975DB9AE045307D496C58C87D900703A5E29C7999123665943CA032BC0z6K" TargetMode="External"/><Relationship Id="rId36" Type="http://schemas.openxmlformats.org/officeDocument/2006/relationships/hyperlink" Target="consultantplus://offline/ref=4A975DB9AE045307D496C58C87D900703A5D29CE959223665943CA032BC0z6K" TargetMode="External"/><Relationship Id="rId10" Type="http://schemas.openxmlformats.org/officeDocument/2006/relationships/hyperlink" Target="consultantplus://offline/ref=4A975DB9AE045307D496DB8191B55D7B305777C390972D39061FCC54745603C77B295BB04B71EE60BB2B40EDCEz5K" TargetMode="External"/><Relationship Id="rId19" Type="http://schemas.openxmlformats.org/officeDocument/2006/relationships/hyperlink" Target="consultantplus://offline/ref=4A975DB9AE045307D496DB8191B55D7B305777C399902B30051C915E7C0F0FC57C2604A74C38E261BB2F46CEzEK" TargetMode="External"/><Relationship Id="rId31" Type="http://schemas.openxmlformats.org/officeDocument/2006/relationships/hyperlink" Target="consultantplus://offline/ref=4A975DB9AE045307D496DB8191B55D7B305777C397952031021C915E7C0F0FC57C2604A74C38E261BB2B43CEz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975DB9AE045307D496DB8191B55D7B305777C395902D33071C915E7C0F0FC5C7zCK" TargetMode="External"/><Relationship Id="rId14" Type="http://schemas.openxmlformats.org/officeDocument/2006/relationships/hyperlink" Target="consultantplus://offline/ref=4A975DB9AE045307D496DB8191B55D7B305777C397952031021C915E7C0F0FC57C2604A74C38E261BB2B40CEz9K" TargetMode="External"/><Relationship Id="rId22" Type="http://schemas.openxmlformats.org/officeDocument/2006/relationships/hyperlink" Target="consultantplus://offline/ref=4A975DB9AE045307D496DB8191B55D7B305777C396962135051C915E7C0F0FC57C2604A74C38E261BB2B41CEz7K" TargetMode="External"/><Relationship Id="rId27" Type="http://schemas.openxmlformats.org/officeDocument/2006/relationships/hyperlink" Target="consultantplus://offline/ref=4A975DB9AE045307D496DB8191B55D7B305777C390972832021ECC54745603C77B295BB04B71EE60BB2B40EFCEz0K" TargetMode="External"/><Relationship Id="rId30" Type="http://schemas.openxmlformats.org/officeDocument/2006/relationships/hyperlink" Target="consultantplus://offline/ref=4A975DB9AE045307D496DB8191B55D7B305777C399912A350C1C915E7C0F0FC57C2604A74C38E261BB2B41CEz8K" TargetMode="External"/><Relationship Id="rId35" Type="http://schemas.openxmlformats.org/officeDocument/2006/relationships/hyperlink" Target="consultantplus://offline/ref=4A975DB9AE045307D496C58C87D900703A5E29C7999123665943CA032BC0z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Ивановна</dc:creator>
  <cp:lastModifiedBy>Кириллова Ольга Ивановна</cp:lastModifiedBy>
  <cp:revision>2</cp:revision>
  <dcterms:created xsi:type="dcterms:W3CDTF">2017-09-15T10:54:00Z</dcterms:created>
  <dcterms:modified xsi:type="dcterms:W3CDTF">2017-09-15T10:54:00Z</dcterms:modified>
</cp:coreProperties>
</file>