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B8" w:rsidRDefault="00427E84" w:rsidP="002645B8">
      <w:pPr>
        <w:pStyle w:val="10"/>
        <w:keepNext/>
        <w:keepLines/>
        <w:shd w:val="clear" w:color="auto" w:fill="auto"/>
        <w:spacing w:after="89" w:line="350" w:lineRule="exact"/>
      </w:pPr>
      <w:bookmarkStart w:id="0" w:name="bookmark0"/>
      <w:r>
        <w:rPr>
          <w:b w:val="0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-325120</wp:posOffset>
            </wp:positionV>
            <wp:extent cx="565785" cy="67246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BA" w:rsidRDefault="00EA44BA" w:rsidP="00142CCA">
      <w:pPr>
        <w:pStyle w:val="10"/>
        <w:keepNext/>
        <w:keepLines/>
        <w:shd w:val="clear" w:color="auto" w:fill="auto"/>
        <w:spacing w:after="89" w:line="350" w:lineRule="exact"/>
        <w:jc w:val="center"/>
      </w:pPr>
    </w:p>
    <w:p w:rsidR="00D4101A" w:rsidRPr="009D2750" w:rsidRDefault="004E016A" w:rsidP="00142CCA">
      <w:pPr>
        <w:pStyle w:val="10"/>
        <w:keepNext/>
        <w:keepLines/>
        <w:shd w:val="clear" w:color="auto" w:fill="auto"/>
        <w:spacing w:after="89" w:line="350" w:lineRule="exact"/>
        <w:jc w:val="center"/>
        <w:rPr>
          <w:sz w:val="36"/>
        </w:rPr>
      </w:pPr>
      <w:r w:rsidRPr="009D2750">
        <w:rPr>
          <w:sz w:val="36"/>
        </w:rPr>
        <w:t>Пермская городская Дума</w:t>
      </w:r>
      <w:bookmarkEnd w:id="0"/>
    </w:p>
    <w:p w:rsidR="00D4101A" w:rsidRPr="009D2750" w:rsidRDefault="004E016A" w:rsidP="00427E84">
      <w:pPr>
        <w:pStyle w:val="21"/>
        <w:keepNext/>
        <w:keepLines/>
        <w:shd w:val="clear" w:color="auto" w:fill="auto"/>
        <w:spacing w:before="0" w:after="720" w:line="310" w:lineRule="exact"/>
        <w:jc w:val="center"/>
        <w:rPr>
          <w:spacing w:val="0"/>
          <w:sz w:val="32"/>
          <w:szCs w:val="32"/>
        </w:rPr>
      </w:pPr>
      <w:bookmarkStart w:id="1" w:name="bookmark1"/>
      <w:proofErr w:type="gramStart"/>
      <w:r w:rsidRPr="009D2750">
        <w:rPr>
          <w:spacing w:val="0"/>
          <w:sz w:val="32"/>
          <w:szCs w:val="32"/>
        </w:rPr>
        <w:t>Р</w:t>
      </w:r>
      <w:proofErr w:type="gramEnd"/>
      <w:r w:rsidR="00427E84" w:rsidRPr="009D2750">
        <w:rPr>
          <w:spacing w:val="0"/>
          <w:sz w:val="32"/>
          <w:szCs w:val="32"/>
        </w:rPr>
        <w:t xml:space="preserve"> </w:t>
      </w:r>
      <w:r w:rsidRPr="009D2750">
        <w:rPr>
          <w:spacing w:val="0"/>
          <w:sz w:val="32"/>
          <w:szCs w:val="32"/>
        </w:rPr>
        <w:t>Е</w:t>
      </w:r>
      <w:r w:rsidR="00427E84" w:rsidRPr="009D2750">
        <w:rPr>
          <w:spacing w:val="0"/>
          <w:sz w:val="32"/>
          <w:szCs w:val="32"/>
        </w:rPr>
        <w:t xml:space="preserve"> </w:t>
      </w:r>
      <w:r w:rsidRPr="009D2750">
        <w:rPr>
          <w:spacing w:val="0"/>
          <w:sz w:val="32"/>
          <w:szCs w:val="32"/>
        </w:rPr>
        <w:t>Ш</w:t>
      </w:r>
      <w:r w:rsidR="00427E84" w:rsidRPr="009D2750">
        <w:rPr>
          <w:spacing w:val="0"/>
          <w:sz w:val="32"/>
          <w:szCs w:val="32"/>
        </w:rPr>
        <w:t xml:space="preserve"> </w:t>
      </w:r>
      <w:r w:rsidRPr="009D2750">
        <w:rPr>
          <w:spacing w:val="0"/>
          <w:sz w:val="32"/>
          <w:szCs w:val="32"/>
        </w:rPr>
        <w:t>Е</w:t>
      </w:r>
      <w:r w:rsidR="00427E84" w:rsidRPr="009D2750">
        <w:rPr>
          <w:spacing w:val="0"/>
          <w:sz w:val="32"/>
          <w:szCs w:val="32"/>
        </w:rPr>
        <w:t xml:space="preserve"> </w:t>
      </w:r>
      <w:r w:rsidRPr="009D2750">
        <w:rPr>
          <w:spacing w:val="0"/>
          <w:sz w:val="32"/>
          <w:szCs w:val="32"/>
        </w:rPr>
        <w:t>Н</w:t>
      </w:r>
      <w:r w:rsidR="00427E84" w:rsidRPr="009D2750">
        <w:rPr>
          <w:spacing w:val="0"/>
          <w:sz w:val="32"/>
          <w:szCs w:val="32"/>
        </w:rPr>
        <w:t xml:space="preserve"> </w:t>
      </w:r>
      <w:r w:rsidRPr="009D2750">
        <w:rPr>
          <w:spacing w:val="0"/>
          <w:sz w:val="32"/>
          <w:szCs w:val="32"/>
        </w:rPr>
        <w:t>И</w:t>
      </w:r>
      <w:r w:rsidR="00427E84" w:rsidRPr="009D2750">
        <w:rPr>
          <w:spacing w:val="0"/>
          <w:sz w:val="32"/>
          <w:szCs w:val="32"/>
        </w:rPr>
        <w:t xml:space="preserve"> </w:t>
      </w:r>
      <w:r w:rsidRPr="009D2750">
        <w:rPr>
          <w:spacing w:val="0"/>
          <w:sz w:val="32"/>
          <w:szCs w:val="32"/>
        </w:rPr>
        <w:t>Е</w:t>
      </w:r>
      <w:bookmarkEnd w:id="1"/>
    </w:p>
    <w:p w:rsidR="00D4101A" w:rsidRPr="009D2750" w:rsidRDefault="004E016A" w:rsidP="00FB4F32">
      <w:pPr>
        <w:pStyle w:val="30"/>
        <w:keepNext/>
        <w:keepLines/>
        <w:shd w:val="clear" w:color="auto" w:fill="auto"/>
        <w:spacing w:before="0" w:after="480" w:line="240" w:lineRule="auto"/>
        <w:jc w:val="center"/>
        <w:rPr>
          <w:sz w:val="28"/>
          <w:szCs w:val="28"/>
        </w:rPr>
      </w:pPr>
      <w:bookmarkStart w:id="2" w:name="bookmark2"/>
      <w:r w:rsidRPr="009D2750">
        <w:rPr>
          <w:sz w:val="28"/>
          <w:szCs w:val="28"/>
        </w:rPr>
        <w:t>О внесении изменений в</w:t>
      </w:r>
      <w:r w:rsidR="009D5F6F" w:rsidRPr="009D2750">
        <w:rPr>
          <w:sz w:val="28"/>
          <w:szCs w:val="28"/>
        </w:rPr>
        <w:t xml:space="preserve"> решение Пермской городской Думы от 17.12.2010 </w:t>
      </w:r>
      <w:r w:rsidR="009D2750">
        <w:rPr>
          <w:sz w:val="28"/>
          <w:szCs w:val="28"/>
        </w:rPr>
        <w:br/>
      </w:r>
      <w:r w:rsidR="009D5F6F" w:rsidRPr="009D2750">
        <w:rPr>
          <w:sz w:val="28"/>
          <w:szCs w:val="28"/>
        </w:rPr>
        <w:t>№ 205 «Об утверждении</w:t>
      </w:r>
      <w:r w:rsidRPr="009D2750">
        <w:rPr>
          <w:sz w:val="28"/>
          <w:szCs w:val="28"/>
        </w:rPr>
        <w:t xml:space="preserve"> Генеральн</w:t>
      </w:r>
      <w:r w:rsidR="009D5F6F" w:rsidRPr="009D2750">
        <w:rPr>
          <w:sz w:val="28"/>
          <w:szCs w:val="28"/>
        </w:rPr>
        <w:t>ого</w:t>
      </w:r>
      <w:r w:rsidRPr="009D2750">
        <w:rPr>
          <w:sz w:val="28"/>
          <w:szCs w:val="28"/>
        </w:rPr>
        <w:t xml:space="preserve"> план</w:t>
      </w:r>
      <w:r w:rsidR="009D5F6F" w:rsidRPr="009D2750">
        <w:rPr>
          <w:sz w:val="28"/>
          <w:szCs w:val="28"/>
        </w:rPr>
        <w:t>а</w:t>
      </w:r>
      <w:r w:rsidRPr="009D2750">
        <w:rPr>
          <w:sz w:val="28"/>
          <w:szCs w:val="28"/>
        </w:rPr>
        <w:t xml:space="preserve"> города Перми</w:t>
      </w:r>
      <w:bookmarkEnd w:id="2"/>
      <w:r w:rsidR="009D5F6F" w:rsidRPr="009D2750">
        <w:rPr>
          <w:sz w:val="28"/>
          <w:szCs w:val="28"/>
        </w:rPr>
        <w:t>»</w:t>
      </w:r>
    </w:p>
    <w:p w:rsidR="00D4101A" w:rsidRPr="009D2750" w:rsidRDefault="004E016A" w:rsidP="00142CCA">
      <w:pPr>
        <w:pStyle w:val="2"/>
        <w:shd w:val="clear" w:color="auto" w:fill="auto"/>
        <w:spacing w:before="0" w:after="228"/>
        <w:ind w:right="20" w:firstLine="708"/>
        <w:rPr>
          <w:sz w:val="28"/>
          <w:szCs w:val="28"/>
        </w:rPr>
      </w:pPr>
      <w:r w:rsidRPr="009D2750">
        <w:rPr>
          <w:sz w:val="28"/>
          <w:szCs w:val="28"/>
        </w:rPr>
        <w:t>В соответствии со статьей 16 Федерального закона от 06.10.2003 № 131-Ф3 «Об общих принципах организации местного самоуправления в Российской Федерации», частью 2 статьи 18, статьей 24 Градостроительного кодекса Российской Федерации, статьей 8 Устава города Перми</w:t>
      </w:r>
    </w:p>
    <w:p w:rsidR="00D4101A" w:rsidRPr="009D2750" w:rsidRDefault="004E016A" w:rsidP="00142CCA">
      <w:pPr>
        <w:pStyle w:val="2"/>
        <w:shd w:val="clear" w:color="auto" w:fill="auto"/>
        <w:spacing w:before="0" w:after="201" w:line="260" w:lineRule="exact"/>
        <w:jc w:val="center"/>
        <w:rPr>
          <w:sz w:val="28"/>
          <w:szCs w:val="28"/>
        </w:rPr>
      </w:pPr>
      <w:r w:rsidRPr="009D2750">
        <w:rPr>
          <w:sz w:val="28"/>
          <w:szCs w:val="28"/>
        </w:rPr>
        <w:t xml:space="preserve">Пермская городская Дума </w:t>
      </w:r>
      <w:proofErr w:type="gramStart"/>
      <w:r w:rsidRPr="009D2750">
        <w:rPr>
          <w:rStyle w:val="3pt"/>
          <w:b/>
          <w:spacing w:val="0"/>
          <w:sz w:val="28"/>
          <w:szCs w:val="28"/>
        </w:rPr>
        <w:t>р</w:t>
      </w:r>
      <w:proofErr w:type="gramEnd"/>
      <w:r w:rsidR="00FB4F32">
        <w:rPr>
          <w:rStyle w:val="3pt"/>
          <w:b/>
          <w:spacing w:val="0"/>
          <w:sz w:val="28"/>
          <w:szCs w:val="28"/>
        </w:rPr>
        <w:t xml:space="preserve"> </w:t>
      </w:r>
      <w:r w:rsidRPr="009D2750">
        <w:rPr>
          <w:rStyle w:val="3pt"/>
          <w:b/>
          <w:spacing w:val="0"/>
          <w:sz w:val="28"/>
          <w:szCs w:val="28"/>
        </w:rPr>
        <w:t>е</w:t>
      </w:r>
      <w:r w:rsidR="00FB4F32">
        <w:rPr>
          <w:rStyle w:val="3pt"/>
          <w:b/>
          <w:spacing w:val="0"/>
          <w:sz w:val="28"/>
          <w:szCs w:val="28"/>
        </w:rPr>
        <w:t xml:space="preserve"> </w:t>
      </w:r>
      <w:r w:rsidRPr="009D2750">
        <w:rPr>
          <w:rStyle w:val="3pt"/>
          <w:b/>
          <w:spacing w:val="0"/>
          <w:sz w:val="28"/>
          <w:szCs w:val="28"/>
        </w:rPr>
        <w:t>ш</w:t>
      </w:r>
      <w:r w:rsidR="00FB4F32">
        <w:rPr>
          <w:rStyle w:val="3pt"/>
          <w:b/>
          <w:spacing w:val="0"/>
          <w:sz w:val="28"/>
          <w:szCs w:val="28"/>
        </w:rPr>
        <w:t xml:space="preserve"> </w:t>
      </w:r>
      <w:r w:rsidRPr="009D2750">
        <w:rPr>
          <w:rStyle w:val="3pt"/>
          <w:b/>
          <w:spacing w:val="0"/>
          <w:sz w:val="28"/>
          <w:szCs w:val="28"/>
        </w:rPr>
        <w:t>и</w:t>
      </w:r>
      <w:r w:rsidR="00FB4F32">
        <w:rPr>
          <w:rStyle w:val="3pt"/>
          <w:b/>
          <w:spacing w:val="0"/>
          <w:sz w:val="28"/>
          <w:szCs w:val="28"/>
        </w:rPr>
        <w:t xml:space="preserve"> </w:t>
      </w:r>
      <w:r w:rsidRPr="009D2750">
        <w:rPr>
          <w:rStyle w:val="3pt"/>
          <w:b/>
          <w:spacing w:val="0"/>
          <w:sz w:val="28"/>
          <w:szCs w:val="28"/>
        </w:rPr>
        <w:t>л</w:t>
      </w:r>
      <w:r w:rsidR="00FB4F32">
        <w:rPr>
          <w:rStyle w:val="3pt"/>
          <w:b/>
          <w:spacing w:val="0"/>
          <w:sz w:val="28"/>
          <w:szCs w:val="28"/>
        </w:rPr>
        <w:t xml:space="preserve"> </w:t>
      </w:r>
      <w:r w:rsidRPr="009D2750">
        <w:rPr>
          <w:rStyle w:val="3pt"/>
          <w:b/>
          <w:spacing w:val="0"/>
          <w:sz w:val="28"/>
          <w:szCs w:val="28"/>
        </w:rPr>
        <w:t>а</w:t>
      </w:r>
      <w:r w:rsidRPr="009D2750">
        <w:rPr>
          <w:rStyle w:val="3pt"/>
          <w:spacing w:val="0"/>
          <w:sz w:val="28"/>
          <w:szCs w:val="28"/>
        </w:rPr>
        <w:t>:</w:t>
      </w:r>
    </w:p>
    <w:p w:rsidR="00D4101A" w:rsidRPr="009D2750" w:rsidRDefault="004E016A" w:rsidP="00142CCA">
      <w:pPr>
        <w:pStyle w:val="2"/>
        <w:shd w:val="clear" w:color="auto" w:fill="auto"/>
        <w:spacing w:before="0" w:after="0"/>
        <w:ind w:right="20" w:firstLine="708"/>
        <w:rPr>
          <w:sz w:val="28"/>
          <w:szCs w:val="28"/>
        </w:rPr>
      </w:pPr>
      <w:r w:rsidRPr="009D2750">
        <w:rPr>
          <w:sz w:val="28"/>
          <w:szCs w:val="28"/>
        </w:rPr>
        <w:t xml:space="preserve">1. Внести в решение Пермской городской Думы от 17.12.2010 № 205 </w:t>
      </w:r>
      <w:r w:rsidR="00835355">
        <w:rPr>
          <w:sz w:val="28"/>
          <w:szCs w:val="28"/>
        </w:rPr>
        <w:t xml:space="preserve">                      </w:t>
      </w:r>
      <w:r w:rsidRPr="009D2750">
        <w:rPr>
          <w:sz w:val="28"/>
          <w:szCs w:val="28"/>
        </w:rPr>
        <w:t>«Об утверждении Генерального плана города Перми» следующие изменения:</w:t>
      </w:r>
    </w:p>
    <w:p w:rsidR="00D4101A" w:rsidRPr="009D2750" w:rsidRDefault="009D2750" w:rsidP="00142CCA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1.1 решения</w:t>
      </w:r>
      <w:r w:rsidR="00FB4F32">
        <w:rPr>
          <w:sz w:val="28"/>
          <w:szCs w:val="28"/>
        </w:rPr>
        <w:t>:</w:t>
      </w:r>
    </w:p>
    <w:p w:rsidR="00D4101A" w:rsidRPr="009D2750" w:rsidRDefault="009D2750" w:rsidP="00142CCA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4E016A" w:rsidRPr="009D2750">
        <w:rPr>
          <w:sz w:val="28"/>
          <w:szCs w:val="28"/>
        </w:rPr>
        <w:t>аголовок части 1 изложить в редакции:</w:t>
      </w:r>
    </w:p>
    <w:p w:rsidR="00D4101A" w:rsidRPr="009D2750" w:rsidRDefault="004E016A" w:rsidP="00142CCA">
      <w:pPr>
        <w:pStyle w:val="2"/>
        <w:shd w:val="clear" w:color="auto" w:fill="auto"/>
        <w:tabs>
          <w:tab w:val="left" w:pos="851"/>
        </w:tabs>
        <w:spacing w:before="0" w:after="0"/>
        <w:rPr>
          <w:sz w:val="28"/>
          <w:szCs w:val="28"/>
        </w:rPr>
      </w:pPr>
      <w:r w:rsidRPr="009D2750">
        <w:rPr>
          <w:sz w:val="28"/>
          <w:szCs w:val="28"/>
        </w:rPr>
        <w:t xml:space="preserve">«Часть 1. Положение </w:t>
      </w:r>
      <w:r w:rsidR="009D2750">
        <w:rPr>
          <w:sz w:val="28"/>
          <w:szCs w:val="28"/>
        </w:rPr>
        <w:t>о территориальном планировании»;</w:t>
      </w:r>
    </w:p>
    <w:p w:rsidR="00D4101A" w:rsidRPr="009D2750" w:rsidRDefault="009D2750" w:rsidP="00142CCA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4E016A" w:rsidRPr="009D2750">
        <w:rPr>
          <w:sz w:val="28"/>
          <w:szCs w:val="28"/>
        </w:rPr>
        <w:t>аголовок главы 10 изложить в редакции:</w:t>
      </w:r>
    </w:p>
    <w:p w:rsidR="00D4101A" w:rsidRPr="009D2750" w:rsidRDefault="004E016A" w:rsidP="00142CCA">
      <w:pPr>
        <w:pStyle w:val="2"/>
        <w:shd w:val="clear" w:color="auto" w:fill="auto"/>
        <w:tabs>
          <w:tab w:val="left" w:pos="851"/>
        </w:tabs>
        <w:spacing w:before="0" w:after="0"/>
        <w:ind w:right="20"/>
        <w:rPr>
          <w:sz w:val="28"/>
          <w:szCs w:val="28"/>
        </w:rPr>
      </w:pPr>
      <w:r w:rsidRPr="009D2750">
        <w:rPr>
          <w:sz w:val="28"/>
          <w:szCs w:val="28"/>
        </w:rPr>
        <w:t>«Глава 10. Дополнительные положения о границах территорий планируемого размещения объек</w:t>
      </w:r>
      <w:r w:rsidR="009D2750">
        <w:rPr>
          <w:sz w:val="28"/>
          <w:szCs w:val="28"/>
        </w:rPr>
        <w:t>тов капитального строительства»;</w:t>
      </w:r>
    </w:p>
    <w:p w:rsidR="00D4101A" w:rsidRPr="009D2750" w:rsidRDefault="009D2750" w:rsidP="00142CCA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1.2 решения:</w:t>
      </w:r>
    </w:p>
    <w:p w:rsidR="00D4101A" w:rsidRPr="009D2750" w:rsidRDefault="009D2750" w:rsidP="00142CCA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4E016A" w:rsidRPr="009D2750">
        <w:rPr>
          <w:sz w:val="28"/>
          <w:szCs w:val="28"/>
        </w:rPr>
        <w:t>аголовок части 2 изложить в редакции:</w:t>
      </w:r>
    </w:p>
    <w:p w:rsidR="00D4101A" w:rsidRPr="009D2750" w:rsidRDefault="004E016A" w:rsidP="00142CCA">
      <w:pPr>
        <w:pStyle w:val="2"/>
        <w:shd w:val="clear" w:color="auto" w:fill="auto"/>
        <w:tabs>
          <w:tab w:val="left" w:pos="851"/>
        </w:tabs>
        <w:spacing w:before="0" w:after="0"/>
        <w:rPr>
          <w:sz w:val="28"/>
          <w:szCs w:val="28"/>
        </w:rPr>
      </w:pPr>
      <w:r w:rsidRPr="009D2750">
        <w:rPr>
          <w:sz w:val="28"/>
          <w:szCs w:val="28"/>
        </w:rPr>
        <w:t>«Часть 2. Карты</w:t>
      </w:r>
      <w:r w:rsidR="009D2750">
        <w:rPr>
          <w:sz w:val="28"/>
          <w:szCs w:val="28"/>
        </w:rPr>
        <w:t xml:space="preserve"> территориального планирования»;</w:t>
      </w:r>
    </w:p>
    <w:p w:rsidR="00D4101A" w:rsidRPr="009D2750" w:rsidRDefault="009D2750" w:rsidP="00142CCA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4E016A" w:rsidRPr="009D2750">
        <w:rPr>
          <w:sz w:val="28"/>
          <w:szCs w:val="28"/>
        </w:rPr>
        <w:t>аголовок главы 11 изложить в редакции:</w:t>
      </w:r>
    </w:p>
    <w:p w:rsidR="00D4101A" w:rsidRPr="009D2750" w:rsidRDefault="004E016A" w:rsidP="00142CCA">
      <w:pPr>
        <w:pStyle w:val="2"/>
        <w:shd w:val="clear" w:color="auto" w:fill="auto"/>
        <w:tabs>
          <w:tab w:val="left" w:pos="851"/>
        </w:tabs>
        <w:spacing w:before="0" w:after="0"/>
        <w:ind w:right="20"/>
        <w:rPr>
          <w:sz w:val="28"/>
          <w:szCs w:val="28"/>
        </w:rPr>
      </w:pPr>
      <w:r w:rsidRPr="009D2750">
        <w:rPr>
          <w:sz w:val="28"/>
          <w:szCs w:val="28"/>
        </w:rPr>
        <w:t>«Глава 11. Общие положения в отношении карт территориального планирования. Состав карт</w:t>
      </w:r>
      <w:r w:rsidR="009D2750">
        <w:rPr>
          <w:sz w:val="28"/>
          <w:szCs w:val="28"/>
        </w:rPr>
        <w:t xml:space="preserve"> территориального планирования»;</w:t>
      </w:r>
    </w:p>
    <w:p w:rsidR="00D4101A" w:rsidRPr="009D2750" w:rsidRDefault="009D2750" w:rsidP="00142CCA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4E016A" w:rsidRPr="009D2750">
        <w:rPr>
          <w:sz w:val="28"/>
          <w:szCs w:val="28"/>
        </w:rPr>
        <w:t>лова «Глава 12. О</w:t>
      </w:r>
      <w:r>
        <w:rPr>
          <w:sz w:val="28"/>
          <w:szCs w:val="28"/>
        </w:rPr>
        <w:t xml:space="preserve">бщие положения в отношении схем </w:t>
      </w:r>
      <w:r w:rsidR="004E016A" w:rsidRPr="009D2750">
        <w:rPr>
          <w:sz w:val="28"/>
          <w:szCs w:val="28"/>
        </w:rPr>
        <w:t xml:space="preserve">территориального планирования (приложение </w:t>
      </w:r>
      <w:r>
        <w:rPr>
          <w:rStyle w:val="1pt"/>
          <w:spacing w:val="0"/>
          <w:sz w:val="28"/>
          <w:szCs w:val="28"/>
          <w:lang w:val="ru-RU"/>
        </w:rPr>
        <w:t>№</w:t>
      </w:r>
      <w:r w:rsidR="00A07118" w:rsidRPr="009D2750">
        <w:rPr>
          <w:rStyle w:val="1pt"/>
          <w:spacing w:val="0"/>
          <w:sz w:val="28"/>
          <w:szCs w:val="28"/>
          <w:lang w:val="ru-RU"/>
        </w:rPr>
        <w:t xml:space="preserve"> </w:t>
      </w:r>
      <w:r w:rsidR="004E016A" w:rsidRPr="009D2750">
        <w:rPr>
          <w:rStyle w:val="1pt"/>
          <w:spacing w:val="0"/>
          <w:sz w:val="28"/>
          <w:szCs w:val="28"/>
          <w:lang w:val="ru-RU"/>
        </w:rPr>
        <w:t>2)»</w:t>
      </w:r>
      <w:r w:rsidR="004E016A" w:rsidRPr="009D2750">
        <w:rPr>
          <w:sz w:val="28"/>
          <w:szCs w:val="28"/>
        </w:rPr>
        <w:t xml:space="preserve"> и «Глава 13. Схемы территориального планирования в составе Генерального плана города Перми (приложение </w:t>
      </w:r>
      <w:r>
        <w:rPr>
          <w:sz w:val="28"/>
          <w:szCs w:val="28"/>
        </w:rPr>
        <w:t>№ 2)» исключить;</w:t>
      </w:r>
    </w:p>
    <w:p w:rsidR="00D4101A" w:rsidRPr="009D2750" w:rsidRDefault="009D2750" w:rsidP="00142CCA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4E016A" w:rsidRPr="009D2750">
        <w:rPr>
          <w:sz w:val="28"/>
          <w:szCs w:val="28"/>
        </w:rPr>
        <w:t>лова «Схема 1. Функциональное зонирование» заменить словами</w:t>
      </w:r>
      <w:r>
        <w:rPr>
          <w:sz w:val="28"/>
          <w:szCs w:val="28"/>
        </w:rPr>
        <w:t xml:space="preserve"> «Карта 1. Функциональные зоны»;</w:t>
      </w:r>
    </w:p>
    <w:p w:rsidR="00D4101A" w:rsidRPr="009D2750" w:rsidRDefault="009D2750" w:rsidP="00142CCA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4E016A" w:rsidRPr="009D2750">
        <w:rPr>
          <w:sz w:val="28"/>
          <w:szCs w:val="28"/>
        </w:rPr>
        <w:t>лова «Схема 2. Сводная схема границ зон планируемого размещения объектов капитального строительства» заменить словами «Карта 2. Границы территорий планируемого размещения объек</w:t>
      </w:r>
      <w:r>
        <w:rPr>
          <w:sz w:val="28"/>
          <w:szCs w:val="28"/>
        </w:rPr>
        <w:t>тов капитального строительства»;</w:t>
      </w:r>
    </w:p>
    <w:p w:rsidR="00D4101A" w:rsidRPr="009D2750" w:rsidRDefault="009D2750" w:rsidP="00142CCA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с</w:t>
      </w:r>
      <w:r w:rsidR="004E016A" w:rsidRPr="009D2750">
        <w:rPr>
          <w:sz w:val="28"/>
          <w:szCs w:val="28"/>
        </w:rPr>
        <w:t xml:space="preserve">лова «Схема 2.1. Развитие улично-дорожной сети, иных объектов капитального строительства транспортной инфраструктуры (первый и второй этапы </w:t>
      </w:r>
      <w:r w:rsidRPr="009D2750">
        <w:rPr>
          <w:sz w:val="28"/>
          <w:szCs w:val="28"/>
        </w:rPr>
        <w:t>–</w:t>
      </w:r>
      <w:r w:rsidR="004E016A" w:rsidRPr="009D2750">
        <w:rPr>
          <w:sz w:val="28"/>
          <w:szCs w:val="28"/>
        </w:rPr>
        <w:t xml:space="preserve"> 2011-2016 годы и 2017-2022 годы и на перспективу)» заменить словами «Карта 2.1.</w:t>
      </w:r>
      <w:r w:rsidRPr="009D2750">
        <w:rPr>
          <w:sz w:val="28"/>
          <w:szCs w:val="28"/>
        </w:rPr>
        <w:t xml:space="preserve"> </w:t>
      </w:r>
      <w:r w:rsidR="004E016A" w:rsidRPr="009D2750">
        <w:rPr>
          <w:sz w:val="28"/>
          <w:szCs w:val="28"/>
        </w:rPr>
        <w:t xml:space="preserve">Развитие улично-дорожной сети, иных объектов капитального </w:t>
      </w:r>
      <w:r w:rsidR="004E016A" w:rsidRPr="009D2750">
        <w:rPr>
          <w:sz w:val="28"/>
          <w:szCs w:val="28"/>
        </w:rPr>
        <w:lastRenderedPageBreak/>
        <w:t>строительства транспортной инфраструктуры. Первый и второй этапы</w:t>
      </w:r>
      <w:r>
        <w:rPr>
          <w:sz w:val="28"/>
          <w:szCs w:val="28"/>
        </w:rPr>
        <w:t xml:space="preserve">                      </w:t>
      </w:r>
      <w:r w:rsidR="004E016A" w:rsidRPr="009D2750">
        <w:rPr>
          <w:sz w:val="28"/>
          <w:szCs w:val="28"/>
        </w:rPr>
        <w:t xml:space="preserve"> (2011-2016 годы и 2017</w:t>
      </w:r>
      <w:r>
        <w:rPr>
          <w:sz w:val="28"/>
          <w:szCs w:val="28"/>
        </w:rPr>
        <w:t>-2022 годы) и на перспективу»;</w:t>
      </w:r>
    </w:p>
    <w:p w:rsidR="00D4101A" w:rsidRPr="009D2750" w:rsidRDefault="009D2750" w:rsidP="00142CCA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455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4E016A" w:rsidRPr="009D2750">
        <w:rPr>
          <w:sz w:val="28"/>
          <w:szCs w:val="28"/>
        </w:rPr>
        <w:t>лова «Схема 2.1.1. Виды улиц и дорог по назначению» заменить словами «Карта 2.1.1. В</w:t>
      </w:r>
      <w:r w:rsidR="00835355">
        <w:rPr>
          <w:sz w:val="28"/>
          <w:szCs w:val="28"/>
        </w:rPr>
        <w:t>иды улиц и дорог по назначению»;</w:t>
      </w:r>
    </w:p>
    <w:p w:rsidR="00D4101A" w:rsidRPr="009D2750" w:rsidRDefault="009D2750" w:rsidP="00142CCA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462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4E016A" w:rsidRPr="009D2750">
        <w:rPr>
          <w:sz w:val="28"/>
          <w:szCs w:val="28"/>
        </w:rPr>
        <w:t xml:space="preserve">лова «Схема 2.1.2. Виды улиц и дорог по размещению </w:t>
      </w:r>
      <w:r w:rsidR="007905CF">
        <w:rPr>
          <w:sz w:val="28"/>
          <w:szCs w:val="28"/>
        </w:rPr>
        <w:t xml:space="preserve">                                             </w:t>
      </w:r>
      <w:r w:rsidR="004E016A" w:rsidRPr="009D2750">
        <w:rPr>
          <w:sz w:val="28"/>
          <w:szCs w:val="28"/>
        </w:rPr>
        <w:t xml:space="preserve">в планировочной структуре города» заменить словами «Карта 2.1.2. Виды улиц </w:t>
      </w:r>
      <w:r w:rsidR="007905CF">
        <w:rPr>
          <w:sz w:val="28"/>
          <w:szCs w:val="28"/>
        </w:rPr>
        <w:t xml:space="preserve">                    </w:t>
      </w:r>
      <w:r w:rsidR="004E016A" w:rsidRPr="009D2750">
        <w:rPr>
          <w:sz w:val="28"/>
          <w:szCs w:val="28"/>
        </w:rPr>
        <w:t xml:space="preserve">и дорог по размещению в </w:t>
      </w:r>
      <w:r w:rsidR="00835355">
        <w:rPr>
          <w:sz w:val="28"/>
          <w:szCs w:val="28"/>
        </w:rPr>
        <w:t>планировочной структуре города»;</w:t>
      </w:r>
    </w:p>
    <w:p w:rsidR="00D4101A" w:rsidRPr="009D2750" w:rsidRDefault="009D2750" w:rsidP="00142CCA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45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4E016A" w:rsidRPr="009D2750">
        <w:rPr>
          <w:sz w:val="28"/>
          <w:szCs w:val="28"/>
        </w:rPr>
        <w:t xml:space="preserve">лова «Схема 2.2. Сводная схема развития сети объектов инженерно- технического обеспечения (первый и второй этапы </w:t>
      </w:r>
      <w:r w:rsidR="007905CF">
        <w:rPr>
          <w:sz w:val="28"/>
          <w:szCs w:val="28"/>
        </w:rPr>
        <w:t>–</w:t>
      </w:r>
      <w:r w:rsidR="004E016A" w:rsidRPr="009D2750">
        <w:rPr>
          <w:sz w:val="28"/>
          <w:szCs w:val="28"/>
        </w:rPr>
        <w:t xml:space="preserve"> 2011-2016 годы </w:t>
      </w:r>
      <w:r w:rsidR="00FB4F32">
        <w:rPr>
          <w:sz w:val="28"/>
          <w:szCs w:val="28"/>
        </w:rPr>
        <w:t xml:space="preserve">                                          </w:t>
      </w:r>
      <w:r w:rsidR="004E016A" w:rsidRPr="009D2750">
        <w:rPr>
          <w:sz w:val="28"/>
          <w:szCs w:val="28"/>
        </w:rPr>
        <w:t>и 2017</w:t>
      </w:r>
      <w:r w:rsidR="007905CF">
        <w:rPr>
          <w:sz w:val="28"/>
          <w:szCs w:val="28"/>
        </w:rPr>
        <w:t>-</w:t>
      </w:r>
      <w:r w:rsidR="004E016A" w:rsidRPr="009D2750">
        <w:rPr>
          <w:sz w:val="28"/>
          <w:szCs w:val="28"/>
        </w:rPr>
        <w:t>2022 годы)» заменить словами «Карта 2.2. Развитие сети объектов инженерно- технического обеспечения. Первый и второй этапы (20</w:t>
      </w:r>
      <w:r w:rsidR="00835355">
        <w:rPr>
          <w:sz w:val="28"/>
          <w:szCs w:val="28"/>
        </w:rPr>
        <w:t>11-2016 годы</w:t>
      </w:r>
      <w:r w:rsidR="00FB4F32">
        <w:rPr>
          <w:sz w:val="28"/>
          <w:szCs w:val="28"/>
        </w:rPr>
        <w:t xml:space="preserve">                  </w:t>
      </w:r>
      <w:r w:rsidR="00835355">
        <w:rPr>
          <w:sz w:val="28"/>
          <w:szCs w:val="28"/>
        </w:rPr>
        <w:t>и 2017-2022 годы)»;</w:t>
      </w:r>
    </w:p>
    <w:p w:rsidR="00D4101A" w:rsidRPr="009D2750" w:rsidRDefault="009D2750" w:rsidP="00142CCA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63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4E016A" w:rsidRPr="009D2750">
        <w:rPr>
          <w:sz w:val="28"/>
          <w:szCs w:val="28"/>
        </w:rPr>
        <w:t xml:space="preserve">лова «Схема 2.2.1. Развитие сети объектов водоснабжения (первый и второй этапы </w:t>
      </w:r>
      <w:r w:rsidR="007905CF">
        <w:rPr>
          <w:sz w:val="28"/>
          <w:szCs w:val="28"/>
        </w:rPr>
        <w:t>–</w:t>
      </w:r>
      <w:r w:rsidR="004E016A" w:rsidRPr="009D2750">
        <w:rPr>
          <w:sz w:val="28"/>
          <w:szCs w:val="28"/>
        </w:rPr>
        <w:t xml:space="preserve"> 2011-2016 годы и 2017-2022 годы)» заменить словами «Развитие сети объектов водоснабжения. </w:t>
      </w:r>
      <w:proofErr w:type="gramStart"/>
      <w:r w:rsidR="004E016A" w:rsidRPr="009D2750">
        <w:rPr>
          <w:sz w:val="28"/>
          <w:szCs w:val="28"/>
        </w:rPr>
        <w:t xml:space="preserve">Первый и второй этапы </w:t>
      </w:r>
      <w:r w:rsidR="007905CF">
        <w:rPr>
          <w:sz w:val="28"/>
          <w:szCs w:val="28"/>
        </w:rPr>
        <w:t>–</w:t>
      </w:r>
      <w:r w:rsidR="004E016A" w:rsidRPr="009D2750">
        <w:rPr>
          <w:sz w:val="28"/>
          <w:szCs w:val="28"/>
        </w:rPr>
        <w:t xml:space="preserve"> 20</w:t>
      </w:r>
      <w:r w:rsidR="00835355">
        <w:rPr>
          <w:sz w:val="28"/>
          <w:szCs w:val="28"/>
        </w:rPr>
        <w:t xml:space="preserve">11-2016 годы </w:t>
      </w:r>
      <w:r w:rsidR="007905CF">
        <w:rPr>
          <w:sz w:val="28"/>
          <w:szCs w:val="28"/>
        </w:rPr>
        <w:t xml:space="preserve">                                </w:t>
      </w:r>
      <w:r w:rsidR="00835355">
        <w:rPr>
          <w:sz w:val="28"/>
          <w:szCs w:val="28"/>
        </w:rPr>
        <w:t>и 2017-2022 годы)»;</w:t>
      </w:r>
      <w:proofErr w:type="gramEnd"/>
    </w:p>
    <w:p w:rsidR="00D4101A" w:rsidRPr="009D2750" w:rsidRDefault="009D2750" w:rsidP="00142CCA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642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4E016A" w:rsidRPr="009D2750">
        <w:rPr>
          <w:sz w:val="28"/>
          <w:szCs w:val="28"/>
        </w:rPr>
        <w:t xml:space="preserve">лова «Схема 2.2.2. Развитие сети объектов водоотведения (первый и второй этапы </w:t>
      </w:r>
      <w:r w:rsidR="007905CF">
        <w:rPr>
          <w:sz w:val="28"/>
          <w:szCs w:val="28"/>
        </w:rPr>
        <w:t>–</w:t>
      </w:r>
      <w:r w:rsidR="004E016A" w:rsidRPr="009D2750">
        <w:rPr>
          <w:sz w:val="28"/>
          <w:szCs w:val="28"/>
        </w:rPr>
        <w:t xml:space="preserve"> 2011-2016 годы и 2017-2022 годы)» заменить словами «Карта 2.2.2. Развитие сети объектов водоотведения. Первый и второй этапы (20</w:t>
      </w:r>
      <w:r w:rsidR="00835355">
        <w:rPr>
          <w:sz w:val="28"/>
          <w:szCs w:val="28"/>
        </w:rPr>
        <w:t>11-2016 годы</w:t>
      </w:r>
      <w:r w:rsidR="007905CF">
        <w:rPr>
          <w:sz w:val="28"/>
          <w:szCs w:val="28"/>
        </w:rPr>
        <w:t xml:space="preserve">              </w:t>
      </w:r>
      <w:r w:rsidR="00835355">
        <w:rPr>
          <w:sz w:val="28"/>
          <w:szCs w:val="28"/>
        </w:rPr>
        <w:t xml:space="preserve"> и 2017-2022 годы)»;</w:t>
      </w:r>
    </w:p>
    <w:p w:rsidR="00D4101A" w:rsidRPr="009D2750" w:rsidRDefault="009D2750" w:rsidP="00142CCA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635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4E016A" w:rsidRPr="009D2750">
        <w:rPr>
          <w:sz w:val="28"/>
          <w:szCs w:val="28"/>
        </w:rPr>
        <w:t xml:space="preserve">лова «Схема 2.2.3. Развитие сети объектов газоснабжения (первый и второй этапы </w:t>
      </w:r>
      <w:r w:rsidR="007905CF">
        <w:rPr>
          <w:sz w:val="28"/>
          <w:szCs w:val="28"/>
        </w:rPr>
        <w:t>–</w:t>
      </w:r>
      <w:r w:rsidR="004E016A" w:rsidRPr="009D2750">
        <w:rPr>
          <w:sz w:val="28"/>
          <w:szCs w:val="28"/>
        </w:rPr>
        <w:t xml:space="preserve"> 2011-2016 годы и 2017-2022 годы)» заменить словами «Карта 2.2.3. Развитие сети объектов газоснабжения. Первый и второй этапы (20</w:t>
      </w:r>
      <w:r w:rsidR="00835355">
        <w:rPr>
          <w:sz w:val="28"/>
          <w:szCs w:val="28"/>
        </w:rPr>
        <w:t>11-2016 годы</w:t>
      </w:r>
      <w:r w:rsidR="007905CF">
        <w:rPr>
          <w:sz w:val="28"/>
          <w:szCs w:val="28"/>
        </w:rPr>
        <w:t xml:space="preserve">               </w:t>
      </w:r>
      <w:r w:rsidR="00835355">
        <w:rPr>
          <w:sz w:val="28"/>
          <w:szCs w:val="28"/>
        </w:rPr>
        <w:t xml:space="preserve"> и 2017-2022 годы)»;</w:t>
      </w:r>
    </w:p>
    <w:p w:rsidR="00D4101A" w:rsidRPr="009D2750" w:rsidRDefault="009D2750" w:rsidP="00142CCA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635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4E016A" w:rsidRPr="009D2750">
        <w:rPr>
          <w:sz w:val="28"/>
          <w:szCs w:val="28"/>
        </w:rPr>
        <w:t xml:space="preserve">лова «Схема 2.2.4. Развитие сети объектов теплоснабжения (первый и второй этапы </w:t>
      </w:r>
      <w:r w:rsidR="007905CF">
        <w:rPr>
          <w:sz w:val="28"/>
          <w:szCs w:val="28"/>
        </w:rPr>
        <w:t>–</w:t>
      </w:r>
      <w:r w:rsidR="004E016A" w:rsidRPr="009D2750">
        <w:rPr>
          <w:sz w:val="28"/>
          <w:szCs w:val="28"/>
        </w:rPr>
        <w:t xml:space="preserve"> 2011-2016 годы и 2017-2022 годы)» заменить словами «Карта 2.2.4. Развитие сети объектов теплоснабжения. Первый и второй этапы </w:t>
      </w:r>
      <w:r w:rsidR="007905CF">
        <w:rPr>
          <w:sz w:val="28"/>
          <w:szCs w:val="28"/>
        </w:rPr>
        <w:t xml:space="preserve">                       </w:t>
      </w:r>
      <w:r w:rsidR="004E016A" w:rsidRPr="009D2750">
        <w:rPr>
          <w:sz w:val="28"/>
          <w:szCs w:val="28"/>
        </w:rPr>
        <w:t>(20</w:t>
      </w:r>
      <w:r w:rsidR="00835355">
        <w:rPr>
          <w:sz w:val="28"/>
          <w:szCs w:val="28"/>
        </w:rPr>
        <w:t>11-2016 годы и 2017-2022 годы)»;</w:t>
      </w:r>
    </w:p>
    <w:p w:rsidR="00D4101A" w:rsidRPr="009D2750" w:rsidRDefault="009D2750" w:rsidP="00142CCA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635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4E016A" w:rsidRPr="009D2750">
        <w:rPr>
          <w:sz w:val="28"/>
          <w:szCs w:val="28"/>
        </w:rPr>
        <w:t xml:space="preserve">лова «Схема 2.2.5. Развитие сети объектов электроснабжения (первый и второй этапы </w:t>
      </w:r>
      <w:r w:rsidR="007905CF">
        <w:rPr>
          <w:sz w:val="28"/>
          <w:szCs w:val="28"/>
        </w:rPr>
        <w:t>–</w:t>
      </w:r>
      <w:r w:rsidR="004E016A" w:rsidRPr="009D2750">
        <w:rPr>
          <w:sz w:val="28"/>
          <w:szCs w:val="28"/>
        </w:rPr>
        <w:t xml:space="preserve"> 2011-2016 годы и 2017-2022 годы)» заменить словами «Карта 2.2.5. Развитие сети объектов. Первый и второй этапы (20</w:t>
      </w:r>
      <w:r w:rsidR="00835355">
        <w:rPr>
          <w:sz w:val="28"/>
          <w:szCs w:val="28"/>
        </w:rPr>
        <w:t xml:space="preserve">11-2016 годы </w:t>
      </w:r>
      <w:r w:rsidR="007905CF">
        <w:rPr>
          <w:sz w:val="28"/>
          <w:szCs w:val="28"/>
        </w:rPr>
        <w:t xml:space="preserve">                  </w:t>
      </w:r>
      <w:r w:rsidR="00835355">
        <w:rPr>
          <w:sz w:val="28"/>
          <w:szCs w:val="28"/>
        </w:rPr>
        <w:t>и 2017-2022 годы)»;</w:t>
      </w:r>
    </w:p>
    <w:p w:rsidR="00D4101A" w:rsidRPr="009D2750" w:rsidRDefault="009D2750" w:rsidP="00142CCA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646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4E016A" w:rsidRPr="009D2750">
        <w:rPr>
          <w:sz w:val="28"/>
          <w:szCs w:val="28"/>
        </w:rPr>
        <w:t xml:space="preserve">лова «Схема 2.2.6. Развитие сети объектов дождевой канализации (первый и второй этапы </w:t>
      </w:r>
      <w:r w:rsidR="007905CF">
        <w:rPr>
          <w:sz w:val="28"/>
          <w:szCs w:val="28"/>
        </w:rPr>
        <w:t>–</w:t>
      </w:r>
      <w:r w:rsidR="004E016A" w:rsidRPr="009D2750">
        <w:rPr>
          <w:sz w:val="28"/>
          <w:szCs w:val="28"/>
        </w:rPr>
        <w:t xml:space="preserve"> 2011-2016 годы и 2017-2022 годы)» заменить словами «Карта 2.2.6. Развитие сети объектов дождевой канализации. Первый и второй этапы (20</w:t>
      </w:r>
      <w:r w:rsidR="00835355">
        <w:rPr>
          <w:sz w:val="28"/>
          <w:szCs w:val="28"/>
        </w:rPr>
        <w:t>11-2016 годы и 2017-2022 годы)»;</w:t>
      </w:r>
    </w:p>
    <w:p w:rsidR="00D4101A" w:rsidRPr="009D2750" w:rsidRDefault="009D2750" w:rsidP="00142CCA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646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4E016A" w:rsidRPr="009D2750">
        <w:rPr>
          <w:sz w:val="28"/>
          <w:szCs w:val="28"/>
        </w:rPr>
        <w:t xml:space="preserve">лова «Схема 3. Границы зон и территорий распространения ограничений </w:t>
      </w:r>
      <w:r w:rsidR="007905CF">
        <w:rPr>
          <w:sz w:val="28"/>
          <w:szCs w:val="28"/>
        </w:rPr>
        <w:t>–</w:t>
      </w:r>
      <w:r w:rsidR="004E016A" w:rsidRPr="009D2750">
        <w:rPr>
          <w:sz w:val="28"/>
          <w:szCs w:val="28"/>
        </w:rPr>
        <w:t xml:space="preserve"> зон с особыми условиями использования территорий, а также территорий, подверженных риску возникновения чрезвычайных ситуаций природного и техногенного характера» заменить словами «Карта 3. Вновь устанавливаемые и изменяемые зоны с особыми условиями использования территор</w:t>
      </w:r>
      <w:r w:rsidR="00835355">
        <w:rPr>
          <w:sz w:val="28"/>
          <w:szCs w:val="28"/>
        </w:rPr>
        <w:t>ии»;</w:t>
      </w:r>
    </w:p>
    <w:p w:rsidR="00D4101A" w:rsidRPr="009D2750" w:rsidRDefault="004E016A" w:rsidP="00142CCA">
      <w:pPr>
        <w:pStyle w:val="2"/>
        <w:shd w:val="clear" w:color="auto" w:fill="auto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1.3. </w:t>
      </w:r>
      <w:r w:rsidR="009D2750">
        <w:rPr>
          <w:sz w:val="28"/>
          <w:szCs w:val="28"/>
        </w:rPr>
        <w:t>в</w:t>
      </w:r>
      <w:r w:rsidRPr="009D2750">
        <w:rPr>
          <w:sz w:val="28"/>
          <w:szCs w:val="28"/>
        </w:rPr>
        <w:t xml:space="preserve"> приложении № 1:</w:t>
      </w:r>
    </w:p>
    <w:p w:rsidR="00D4101A" w:rsidRPr="009D2750" w:rsidRDefault="00142CCA" w:rsidP="00142CCA">
      <w:pPr>
        <w:pStyle w:val="2"/>
        <w:shd w:val="clear" w:color="auto" w:fill="auto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 w:rsidRPr="009D2750">
        <w:rPr>
          <w:sz w:val="28"/>
          <w:szCs w:val="28"/>
        </w:rPr>
        <w:t>1.3.1</w:t>
      </w:r>
      <w:r w:rsidR="004E016A" w:rsidRPr="009D2750">
        <w:rPr>
          <w:sz w:val="28"/>
          <w:szCs w:val="28"/>
        </w:rPr>
        <w:t xml:space="preserve">. </w:t>
      </w:r>
      <w:r w:rsidR="009D2750">
        <w:rPr>
          <w:sz w:val="28"/>
          <w:szCs w:val="28"/>
        </w:rPr>
        <w:t>з</w:t>
      </w:r>
      <w:r w:rsidR="004E016A" w:rsidRPr="009D2750">
        <w:rPr>
          <w:sz w:val="28"/>
          <w:szCs w:val="28"/>
        </w:rPr>
        <w:t>аголовок части 1 изложить в редакции:</w:t>
      </w:r>
    </w:p>
    <w:p w:rsidR="00D4101A" w:rsidRPr="009D2750" w:rsidRDefault="004E016A" w:rsidP="00FB4F32">
      <w:pPr>
        <w:pStyle w:val="2"/>
        <w:shd w:val="clear" w:color="auto" w:fill="auto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«Положение </w:t>
      </w:r>
      <w:r w:rsidR="00835355">
        <w:rPr>
          <w:sz w:val="28"/>
          <w:szCs w:val="28"/>
        </w:rPr>
        <w:t>о территориальном планировании»;</w:t>
      </w:r>
    </w:p>
    <w:p w:rsidR="00D4101A" w:rsidRPr="009D2750" w:rsidRDefault="009D2750" w:rsidP="00142CCA">
      <w:pPr>
        <w:pStyle w:val="2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E016A" w:rsidRPr="009D2750">
        <w:rPr>
          <w:sz w:val="28"/>
          <w:szCs w:val="28"/>
        </w:rPr>
        <w:t>ункт 1 главы 1 изложить в редакции:</w:t>
      </w:r>
    </w:p>
    <w:p w:rsidR="00D4101A" w:rsidRPr="009D2750" w:rsidRDefault="004E016A" w:rsidP="00994DB4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«1. </w:t>
      </w:r>
      <w:proofErr w:type="gramStart"/>
      <w:r w:rsidRPr="009D2750">
        <w:rPr>
          <w:sz w:val="28"/>
          <w:szCs w:val="28"/>
        </w:rPr>
        <w:t xml:space="preserve">Настоящий муниципальный правовой акт </w:t>
      </w:r>
      <w:r w:rsidR="00835355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</w:t>
      </w:r>
      <w:r w:rsidR="00FB4F32">
        <w:rPr>
          <w:sz w:val="28"/>
          <w:szCs w:val="28"/>
        </w:rPr>
        <w:t>Г</w:t>
      </w:r>
      <w:r w:rsidRPr="009D2750">
        <w:rPr>
          <w:sz w:val="28"/>
          <w:szCs w:val="28"/>
        </w:rPr>
        <w:t xml:space="preserve">енеральный план Пермского городского округа (далее также </w:t>
      </w:r>
      <w:r w:rsidR="007905CF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генеральный план города Перми, генеральный план) </w:t>
      </w:r>
      <w:r w:rsidR="007905CF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подготовлен на основании постановлений администрации города Перми </w:t>
      </w:r>
      <w:r w:rsidR="007905CF">
        <w:rPr>
          <w:sz w:val="28"/>
          <w:szCs w:val="28"/>
        </w:rPr>
        <w:t>от 25 декабря 2008 г.</w:t>
      </w:r>
      <w:r w:rsidRPr="009D2750">
        <w:rPr>
          <w:sz w:val="28"/>
          <w:szCs w:val="28"/>
        </w:rPr>
        <w:t xml:space="preserve"> № 1252 «О подготовке проекта Генерального плана города Перми», в соответствии с Градостроительным кодексом Российской Федерации, стать</w:t>
      </w:r>
      <w:r w:rsidR="007905CF">
        <w:rPr>
          <w:sz w:val="28"/>
          <w:szCs w:val="28"/>
        </w:rPr>
        <w:t>е</w:t>
      </w:r>
      <w:r w:rsidRPr="009D2750">
        <w:rPr>
          <w:sz w:val="28"/>
          <w:szCs w:val="28"/>
        </w:rPr>
        <w:t>й 13 Закона Пермс</w:t>
      </w:r>
      <w:r w:rsidR="007905CF">
        <w:rPr>
          <w:sz w:val="28"/>
          <w:szCs w:val="28"/>
        </w:rPr>
        <w:t xml:space="preserve">кого края от </w:t>
      </w:r>
      <w:r w:rsidR="00FB4F32">
        <w:rPr>
          <w:sz w:val="28"/>
          <w:szCs w:val="28"/>
        </w:rPr>
        <w:t>0</w:t>
      </w:r>
      <w:r w:rsidR="007905CF">
        <w:rPr>
          <w:sz w:val="28"/>
          <w:szCs w:val="28"/>
        </w:rPr>
        <w:t>8 декабря 2006 г.</w:t>
      </w:r>
      <w:r w:rsidRPr="009D2750">
        <w:rPr>
          <w:sz w:val="28"/>
          <w:szCs w:val="28"/>
        </w:rPr>
        <w:t xml:space="preserve"> № 27-КЗ </w:t>
      </w:r>
      <w:r w:rsidR="007905CF">
        <w:rPr>
          <w:sz w:val="28"/>
          <w:szCs w:val="28"/>
        </w:rPr>
        <w:t xml:space="preserve">                                            </w:t>
      </w:r>
      <w:r w:rsidRPr="009D2750">
        <w:rPr>
          <w:sz w:val="28"/>
          <w:szCs w:val="28"/>
        </w:rPr>
        <w:t>«О регулировании градостроительной деятельности в</w:t>
      </w:r>
      <w:proofErr w:type="gramEnd"/>
      <w:r w:rsidRPr="009D2750">
        <w:rPr>
          <w:sz w:val="28"/>
          <w:szCs w:val="28"/>
        </w:rPr>
        <w:t xml:space="preserve"> </w:t>
      </w:r>
      <w:proofErr w:type="gramStart"/>
      <w:r w:rsidRPr="009D2750">
        <w:rPr>
          <w:sz w:val="28"/>
          <w:szCs w:val="28"/>
        </w:rPr>
        <w:t xml:space="preserve">Пермском крае», а также </w:t>
      </w:r>
      <w:r w:rsidR="007905CF">
        <w:rPr>
          <w:sz w:val="28"/>
          <w:szCs w:val="28"/>
        </w:rPr>
        <w:t xml:space="preserve">                  </w:t>
      </w:r>
      <w:r w:rsidRPr="009D2750">
        <w:rPr>
          <w:sz w:val="28"/>
          <w:szCs w:val="28"/>
        </w:rPr>
        <w:t>с уч</w:t>
      </w:r>
      <w:r w:rsidR="007905CF">
        <w:rPr>
          <w:sz w:val="28"/>
          <w:szCs w:val="28"/>
        </w:rPr>
        <w:t>е</w:t>
      </w:r>
      <w:r w:rsidRPr="009D2750">
        <w:rPr>
          <w:sz w:val="28"/>
          <w:szCs w:val="28"/>
        </w:rPr>
        <w:t>том Стратегии социально-экономического развития города Перми, принятой в первом чтении решением Пермской город</w:t>
      </w:r>
      <w:r w:rsidR="007905CF">
        <w:rPr>
          <w:sz w:val="28"/>
          <w:szCs w:val="28"/>
        </w:rPr>
        <w:t>ской Думы от 02 ноября 2010 г.</w:t>
      </w:r>
      <w:r w:rsidRPr="009D2750">
        <w:rPr>
          <w:sz w:val="28"/>
          <w:szCs w:val="28"/>
        </w:rPr>
        <w:t xml:space="preserve"> № 35-д «Об утверждении Стратегии социально-экономического развития муниципального образо</w:t>
      </w:r>
      <w:r w:rsidR="00835355">
        <w:rPr>
          <w:sz w:val="28"/>
          <w:szCs w:val="28"/>
        </w:rPr>
        <w:t>вания город Пермь до 2030 года</w:t>
      </w:r>
      <w:r w:rsidR="00FB4F32">
        <w:rPr>
          <w:sz w:val="28"/>
          <w:szCs w:val="28"/>
        </w:rPr>
        <w:t>.</w:t>
      </w:r>
      <w:r w:rsidR="00835355">
        <w:rPr>
          <w:sz w:val="28"/>
          <w:szCs w:val="28"/>
        </w:rPr>
        <w:t>»;</w:t>
      </w:r>
      <w:proofErr w:type="gramEnd"/>
    </w:p>
    <w:p w:rsidR="00D4101A" w:rsidRPr="009D2750" w:rsidRDefault="009D2750" w:rsidP="00142CCA">
      <w:pPr>
        <w:pStyle w:val="2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2 главы 1 слова «утверждены взаимосогласованные части» заменить словами «утверждены</w:t>
      </w:r>
      <w:r w:rsidR="00835355">
        <w:rPr>
          <w:sz w:val="28"/>
          <w:szCs w:val="28"/>
        </w:rPr>
        <w:t xml:space="preserve"> две взаимосогласованные части»;</w:t>
      </w:r>
    </w:p>
    <w:p w:rsidR="00D4101A" w:rsidRPr="009D2750" w:rsidRDefault="009D2750" w:rsidP="00142CCA">
      <w:pPr>
        <w:pStyle w:val="2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1 пункта 2 главы 1 слово «положен</w:t>
      </w:r>
      <w:r w:rsidR="00835355">
        <w:rPr>
          <w:sz w:val="28"/>
          <w:szCs w:val="28"/>
        </w:rPr>
        <w:t>ия» заменить словом «положение»;</w:t>
      </w:r>
    </w:p>
    <w:p w:rsidR="00D4101A" w:rsidRPr="009D2750" w:rsidRDefault="009D2750" w:rsidP="00142CCA">
      <w:pPr>
        <w:pStyle w:val="2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2 пункта 2 главы 1 слово </w:t>
      </w:r>
      <w:r w:rsidR="00835355">
        <w:rPr>
          <w:sz w:val="28"/>
          <w:szCs w:val="28"/>
        </w:rPr>
        <w:t>«схемы» заменить словом «карты»;</w:t>
      </w:r>
    </w:p>
    <w:p w:rsidR="00D4101A" w:rsidRPr="009D2750" w:rsidRDefault="009D2750" w:rsidP="00142CCA">
      <w:pPr>
        <w:pStyle w:val="2"/>
        <w:numPr>
          <w:ilvl w:val="0"/>
          <w:numId w:val="4"/>
        </w:numPr>
        <w:shd w:val="clear" w:color="auto" w:fill="auto"/>
        <w:tabs>
          <w:tab w:val="left" w:pos="142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3 главы 1 слово «положениях» заменить словом «положении»</w:t>
      </w:r>
      <w:r w:rsidR="00835355">
        <w:rPr>
          <w:sz w:val="28"/>
          <w:szCs w:val="28"/>
        </w:rPr>
        <w:t>;</w:t>
      </w:r>
    </w:p>
    <w:p w:rsidR="00D4101A" w:rsidRPr="009D2750" w:rsidRDefault="009D2750" w:rsidP="00142CCA">
      <w:pPr>
        <w:pStyle w:val="2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одпункт 2 пункта 3 главы 1 после слов «глава 3)» до</w:t>
      </w:r>
      <w:r w:rsidR="00835355">
        <w:rPr>
          <w:sz w:val="28"/>
          <w:szCs w:val="28"/>
        </w:rPr>
        <w:t>полнить словами «, в том числе»;</w:t>
      </w:r>
    </w:p>
    <w:p w:rsidR="00D4101A" w:rsidRPr="009D2750" w:rsidRDefault="009D2750" w:rsidP="00142CCA">
      <w:pPr>
        <w:pStyle w:val="2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4 пункта 3 главы 1 слова «глава 5, главы раздела </w:t>
      </w:r>
      <w:r w:rsidR="002341EB" w:rsidRPr="009D2750">
        <w:rPr>
          <w:sz w:val="28"/>
          <w:szCs w:val="28"/>
          <w:lang w:val="en-US"/>
        </w:rPr>
        <w:t>II</w:t>
      </w:r>
      <w:r w:rsidR="004E016A" w:rsidRPr="009D2750">
        <w:rPr>
          <w:sz w:val="28"/>
          <w:szCs w:val="28"/>
        </w:rPr>
        <w:t xml:space="preserve">» заменить словами «глава 5, а также положения глав в составе раздела </w:t>
      </w:r>
      <w:r w:rsidR="002341EB" w:rsidRPr="009D2750">
        <w:rPr>
          <w:sz w:val="28"/>
          <w:szCs w:val="28"/>
          <w:lang w:val="en-US"/>
        </w:rPr>
        <w:t>II</w:t>
      </w:r>
      <w:r w:rsidR="00835355">
        <w:rPr>
          <w:sz w:val="28"/>
          <w:szCs w:val="28"/>
        </w:rPr>
        <w:t>»;</w:t>
      </w:r>
    </w:p>
    <w:p w:rsidR="00D4101A" w:rsidRPr="009D2750" w:rsidRDefault="009D2750" w:rsidP="00142CCA">
      <w:pPr>
        <w:pStyle w:val="2"/>
        <w:numPr>
          <w:ilvl w:val="0"/>
          <w:numId w:val="4"/>
        </w:numPr>
        <w:shd w:val="clear" w:color="auto" w:fill="auto"/>
        <w:tabs>
          <w:tab w:val="left" w:pos="143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4 главы 1 слово «схемах» </w:t>
      </w:r>
      <w:r w:rsidR="00835355">
        <w:rPr>
          <w:sz w:val="28"/>
          <w:szCs w:val="28"/>
        </w:rPr>
        <w:t>заменить словами «составе карт»;</w:t>
      </w:r>
    </w:p>
    <w:p w:rsidR="00D4101A" w:rsidRPr="009D2750" w:rsidRDefault="009D2750" w:rsidP="009D2750">
      <w:pPr>
        <w:pStyle w:val="2"/>
        <w:numPr>
          <w:ilvl w:val="0"/>
          <w:numId w:val="4"/>
        </w:numPr>
        <w:shd w:val="clear" w:color="auto" w:fill="auto"/>
        <w:tabs>
          <w:tab w:val="left" w:pos="1560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2 пункта 4 главы 1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142CCA">
      <w:pPr>
        <w:pStyle w:val="2"/>
        <w:numPr>
          <w:ilvl w:val="0"/>
          <w:numId w:val="4"/>
        </w:numPr>
        <w:shd w:val="clear" w:color="auto" w:fill="auto"/>
        <w:tabs>
          <w:tab w:val="left" w:pos="161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5 главы 1 изложить в редакции:</w:t>
      </w:r>
    </w:p>
    <w:p w:rsidR="00D4101A" w:rsidRPr="009D2750" w:rsidRDefault="004E016A" w:rsidP="00FB4F32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«5. В тексте первой части Генерального плана при ссылках на карты территориального планирования использованы номера соответствующих карт. Полные наименования карт территориального планирования приведены в главе 11 части 2 Генера</w:t>
      </w:r>
      <w:r w:rsidR="00835355">
        <w:rPr>
          <w:sz w:val="28"/>
          <w:szCs w:val="28"/>
        </w:rPr>
        <w:t>льного плана и на самих картах</w:t>
      </w:r>
      <w:proofErr w:type="gramStart"/>
      <w:r w:rsidR="00FB4F32">
        <w:rPr>
          <w:sz w:val="28"/>
          <w:szCs w:val="28"/>
        </w:rPr>
        <w:t>.</w:t>
      </w:r>
      <w:r w:rsidR="00835355">
        <w:rPr>
          <w:sz w:val="28"/>
          <w:szCs w:val="28"/>
        </w:rPr>
        <w:t>»;</w:t>
      </w:r>
      <w:proofErr w:type="gramEnd"/>
    </w:p>
    <w:p w:rsidR="00D4101A" w:rsidRPr="009D2750" w:rsidRDefault="009D2750" w:rsidP="00142CCA">
      <w:pPr>
        <w:pStyle w:val="2"/>
        <w:numPr>
          <w:ilvl w:val="0"/>
          <w:numId w:val="4"/>
        </w:numPr>
        <w:shd w:val="clear" w:color="auto" w:fill="auto"/>
        <w:tabs>
          <w:tab w:val="left" w:pos="161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6 главы 1 слово </w:t>
      </w:r>
      <w:r w:rsidR="00835355">
        <w:rPr>
          <w:sz w:val="28"/>
          <w:szCs w:val="28"/>
        </w:rPr>
        <w:t>«схеме» заменить словом «карте»;</w:t>
      </w:r>
    </w:p>
    <w:p w:rsidR="00D4101A" w:rsidRPr="009D2750" w:rsidRDefault="009D2750" w:rsidP="00142CCA">
      <w:pPr>
        <w:pStyle w:val="2"/>
        <w:numPr>
          <w:ilvl w:val="0"/>
          <w:numId w:val="4"/>
        </w:numPr>
        <w:shd w:val="clear" w:color="auto" w:fill="auto"/>
        <w:tabs>
          <w:tab w:val="left" w:pos="161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8 главы 1 дополнить подпунктом 3 в редакции:</w:t>
      </w:r>
    </w:p>
    <w:p w:rsidR="00D4101A" w:rsidRPr="009D2750" w:rsidRDefault="004E016A" w:rsidP="00FB4F32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«3) по истечении второго этапа </w:t>
      </w:r>
      <w:r w:rsidR="007905CF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последующие этапы для достижения цели долгосрочного территориального планирования на перспективу </w:t>
      </w:r>
      <w:r w:rsidR="007905CF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цели, установленной подпунктом 2 пункта 1 главы 2, а также пунктом 1 главы 3 первой части </w:t>
      </w:r>
      <w:r w:rsidR="00835355">
        <w:rPr>
          <w:sz w:val="28"/>
          <w:szCs w:val="28"/>
        </w:rPr>
        <w:t>Генерального плана</w:t>
      </w:r>
      <w:proofErr w:type="gramStart"/>
      <w:r w:rsidR="00FB4F32">
        <w:rPr>
          <w:sz w:val="28"/>
          <w:szCs w:val="28"/>
        </w:rPr>
        <w:t>.</w:t>
      </w:r>
      <w:r w:rsidR="00835355">
        <w:rPr>
          <w:sz w:val="28"/>
          <w:szCs w:val="28"/>
        </w:rPr>
        <w:t>»;</w:t>
      </w:r>
      <w:proofErr w:type="gramEnd"/>
    </w:p>
    <w:p w:rsidR="00D4101A" w:rsidRPr="009D2750" w:rsidRDefault="009D2750" w:rsidP="00142CCA">
      <w:pPr>
        <w:pStyle w:val="2"/>
        <w:numPr>
          <w:ilvl w:val="0"/>
          <w:numId w:val="4"/>
        </w:numPr>
        <w:shd w:val="clear" w:color="auto" w:fill="auto"/>
        <w:tabs>
          <w:tab w:val="left" w:pos="1626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10 главы 1 слова «такого проекта» заменить словами «проекта нормативного правового акта администрации города Перми»; слова </w:t>
      </w:r>
      <w:r w:rsidR="007905CF">
        <w:rPr>
          <w:sz w:val="28"/>
          <w:szCs w:val="28"/>
        </w:rPr>
        <w:t xml:space="preserve">                 </w:t>
      </w:r>
      <w:r w:rsidR="004E016A" w:rsidRPr="009D2750">
        <w:rPr>
          <w:sz w:val="28"/>
          <w:szCs w:val="28"/>
        </w:rPr>
        <w:t>«со стать</w:t>
      </w:r>
      <w:r w:rsidR="007905CF">
        <w:rPr>
          <w:sz w:val="28"/>
          <w:szCs w:val="28"/>
        </w:rPr>
        <w:t>е</w:t>
      </w:r>
      <w:r w:rsidR="004E016A" w:rsidRPr="009D2750">
        <w:rPr>
          <w:sz w:val="28"/>
          <w:szCs w:val="28"/>
        </w:rPr>
        <w:t>й» замен</w:t>
      </w:r>
      <w:r w:rsidR="00835355">
        <w:rPr>
          <w:sz w:val="28"/>
          <w:szCs w:val="28"/>
        </w:rPr>
        <w:t>ить словами «с частью 5 статьи»;</w:t>
      </w:r>
    </w:p>
    <w:p w:rsidR="00D4101A" w:rsidRPr="009D2750" w:rsidRDefault="009D2750" w:rsidP="00142CCA">
      <w:pPr>
        <w:pStyle w:val="2"/>
        <w:numPr>
          <w:ilvl w:val="0"/>
          <w:numId w:val="4"/>
        </w:numPr>
        <w:shd w:val="clear" w:color="auto" w:fill="auto"/>
        <w:tabs>
          <w:tab w:val="left" w:pos="1615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11 главы 1 слова «</w:t>
      </w:r>
      <w:proofErr w:type="gramStart"/>
      <w:r w:rsidR="004E016A" w:rsidRPr="009D2750">
        <w:rPr>
          <w:sz w:val="28"/>
          <w:szCs w:val="28"/>
        </w:rPr>
        <w:t>и(</w:t>
      </w:r>
      <w:proofErr w:type="gramEnd"/>
      <w:r w:rsidR="004E016A" w:rsidRPr="009D2750">
        <w:rPr>
          <w:sz w:val="28"/>
          <w:szCs w:val="28"/>
        </w:rPr>
        <w:t xml:space="preserve">или) проекта» заменить словами </w:t>
      </w:r>
      <w:r w:rsidR="007905CF">
        <w:rPr>
          <w:sz w:val="28"/>
          <w:szCs w:val="28"/>
        </w:rPr>
        <w:t xml:space="preserve">                        </w:t>
      </w:r>
      <w:r w:rsidR="004E016A" w:rsidRPr="009D2750">
        <w:rPr>
          <w:sz w:val="28"/>
          <w:szCs w:val="28"/>
        </w:rPr>
        <w:t xml:space="preserve">«, проекта»; слово «действующий» исключить; слово «соотношения» заменить </w:t>
      </w:r>
      <w:r w:rsidR="00835355">
        <w:rPr>
          <w:sz w:val="28"/>
          <w:szCs w:val="28"/>
        </w:rPr>
        <w:t>словами «изменения соотношения»;</w:t>
      </w:r>
    </w:p>
    <w:p w:rsidR="00D4101A" w:rsidRPr="009D2750" w:rsidRDefault="009D2750" w:rsidP="00142CCA">
      <w:pPr>
        <w:pStyle w:val="2"/>
        <w:numPr>
          <w:ilvl w:val="0"/>
          <w:numId w:val="4"/>
        </w:numPr>
        <w:shd w:val="clear" w:color="auto" w:fill="auto"/>
        <w:tabs>
          <w:tab w:val="left" w:pos="16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2 пункта 12 слово «зо</w:t>
      </w:r>
      <w:r w:rsidR="00835355">
        <w:rPr>
          <w:sz w:val="28"/>
          <w:szCs w:val="28"/>
        </w:rPr>
        <w:t>н «заменить словом «территорий»;</w:t>
      </w:r>
    </w:p>
    <w:p w:rsidR="00D4101A" w:rsidRPr="009D2750" w:rsidRDefault="009D2750" w:rsidP="00142CCA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1 главы 2 слова «содержащиеся в данной главе» заменить словами «включ</w:t>
      </w:r>
      <w:r w:rsidR="007905CF">
        <w:rPr>
          <w:sz w:val="28"/>
          <w:szCs w:val="28"/>
        </w:rPr>
        <w:t>е</w:t>
      </w:r>
      <w:r w:rsidR="004E016A" w:rsidRPr="009D2750">
        <w:rPr>
          <w:sz w:val="28"/>
          <w:szCs w:val="28"/>
        </w:rPr>
        <w:t>нные в данную главу»; слова «не противоречащие федеральным законам следующие основные» заменить словами «следующие не прот</w:t>
      </w:r>
      <w:r w:rsidR="00835355">
        <w:rPr>
          <w:sz w:val="28"/>
          <w:szCs w:val="28"/>
        </w:rPr>
        <w:t>иворечащие федеральным законам»;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26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016A" w:rsidRPr="009D2750">
        <w:rPr>
          <w:sz w:val="28"/>
          <w:szCs w:val="28"/>
        </w:rPr>
        <w:t>подпункте 1 пункта 1 главы 2 слово «пунктом 2» заменить словами «пунктами 2 и 3»; слова «Генерального плана» заменить словами «города Перми, ус</w:t>
      </w:r>
      <w:r w:rsidR="00835355">
        <w:rPr>
          <w:sz w:val="28"/>
          <w:szCs w:val="28"/>
        </w:rPr>
        <w:t>тановленные Генеральным планом»;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 xml:space="preserve">одпункт 2 пункта 1 </w:t>
      </w:r>
      <w:r w:rsidR="00FB4F32">
        <w:rPr>
          <w:sz w:val="28"/>
          <w:szCs w:val="28"/>
        </w:rPr>
        <w:t xml:space="preserve">главы 2 </w:t>
      </w:r>
      <w:r w:rsidR="004E016A" w:rsidRPr="009D2750">
        <w:rPr>
          <w:sz w:val="28"/>
          <w:szCs w:val="28"/>
        </w:rPr>
        <w:t>изложить в редакции:</w:t>
      </w:r>
    </w:p>
    <w:p w:rsidR="00D4101A" w:rsidRPr="009D2750" w:rsidRDefault="004E016A" w:rsidP="00FB4F32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«2) перспектива </w:t>
      </w:r>
      <w:r w:rsidR="007905CF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временной рубеж, не фиксируемый конкретной датой</w:t>
      </w:r>
      <w:r w:rsidR="007905CF">
        <w:rPr>
          <w:sz w:val="28"/>
          <w:szCs w:val="28"/>
        </w:rPr>
        <w:t xml:space="preserve">                                </w:t>
      </w:r>
      <w:r w:rsidRPr="009D2750">
        <w:rPr>
          <w:sz w:val="28"/>
          <w:szCs w:val="28"/>
        </w:rPr>
        <w:t xml:space="preserve"> и завершающий период, в течение которого посредством последовательной реализации мероприятий Генерального плана достигаются цели краткосрочного, среднесрочного и долгосрочного планирования, увязанные с показателями Генерального плана, определенн</w:t>
      </w:r>
      <w:r w:rsidR="00835355">
        <w:rPr>
          <w:sz w:val="28"/>
          <w:szCs w:val="28"/>
        </w:rPr>
        <w:t>ыми в таблицах 1, 2, 7, 9, 15;»;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5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3 пункта 1 главы 2 слова «пунктом 2» заменить словами «пунктами 2 и 3»; слова «</w:t>
      </w:r>
      <w:proofErr w:type="gramStart"/>
      <w:r w:rsidR="004E016A" w:rsidRPr="009D2750">
        <w:rPr>
          <w:sz w:val="28"/>
          <w:szCs w:val="28"/>
        </w:rPr>
        <w:t>определенный</w:t>
      </w:r>
      <w:proofErr w:type="gramEnd"/>
      <w:r w:rsidR="004E016A" w:rsidRPr="009D2750">
        <w:rPr>
          <w:sz w:val="28"/>
          <w:szCs w:val="28"/>
        </w:rPr>
        <w:t xml:space="preserve"> пунктом 8 главы 1, при достижении целевых показателей, установленных для второго этапа реализации Генерального плана» заменить словами «для достижения целевых показателей, установленных применительно ко второму этапу</w:t>
      </w:r>
      <w:r w:rsidR="00835355">
        <w:rPr>
          <w:sz w:val="28"/>
          <w:szCs w:val="28"/>
        </w:rPr>
        <w:t xml:space="preserve"> реализации Генерального плана»;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одпункт 4 пункта 1 главы 2 изложить в редакции:</w:t>
      </w:r>
    </w:p>
    <w:p w:rsidR="00D4101A" w:rsidRPr="009D2750" w:rsidRDefault="004E016A" w:rsidP="00FB4F32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«4) краткосрочное территориальное планирование </w:t>
      </w:r>
      <w:r w:rsidR="007905CF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планирование, определяемое</w:t>
      </w:r>
      <w:r w:rsidR="007905CF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>в соответствии с пунктами 2 и 3 статьи 1 Градостроительного кодекса Российской Федерации и осуществляемое на период первого этапа реализации Генерального плана для достижения целевых показателей, установленных применительно</w:t>
      </w:r>
      <w:r w:rsidR="007905CF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>к первому этапу реализации Генерального плана пут</w:t>
      </w:r>
      <w:r w:rsidR="007905CF">
        <w:rPr>
          <w:sz w:val="28"/>
          <w:szCs w:val="28"/>
        </w:rPr>
        <w:t>е</w:t>
      </w:r>
      <w:r w:rsidRPr="009D2750">
        <w:rPr>
          <w:sz w:val="28"/>
          <w:szCs w:val="28"/>
        </w:rPr>
        <w:t>м выполнения мероприятий, определ</w:t>
      </w:r>
      <w:r w:rsidR="007905CF">
        <w:rPr>
          <w:sz w:val="28"/>
          <w:szCs w:val="28"/>
        </w:rPr>
        <w:t>е</w:t>
      </w:r>
      <w:r w:rsidRPr="009D2750">
        <w:rPr>
          <w:sz w:val="28"/>
          <w:szCs w:val="28"/>
        </w:rPr>
        <w:t>нных в глав</w:t>
      </w:r>
      <w:r w:rsidR="00835355">
        <w:rPr>
          <w:sz w:val="28"/>
          <w:szCs w:val="28"/>
        </w:rPr>
        <w:t>е 5 настоящего правового акта</w:t>
      </w:r>
      <w:proofErr w:type="gramStart"/>
      <w:r w:rsidR="00835355">
        <w:rPr>
          <w:sz w:val="28"/>
          <w:szCs w:val="28"/>
        </w:rPr>
        <w:t>;»</w:t>
      </w:r>
      <w:proofErr w:type="gramEnd"/>
      <w:r w:rsidR="00835355">
        <w:rPr>
          <w:sz w:val="28"/>
          <w:szCs w:val="28"/>
        </w:rPr>
        <w:t>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7 пункта 1 главы 2 слова «таблицы 1-7» заменить </w:t>
      </w:r>
      <w:r w:rsidR="00835355">
        <w:rPr>
          <w:sz w:val="28"/>
          <w:szCs w:val="28"/>
        </w:rPr>
        <w:t>словами «показатели таблиц 1-7»;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1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7 пункта 1 главы 2 слова «таблицей 16» </w:t>
      </w:r>
      <w:r w:rsidR="00835355">
        <w:rPr>
          <w:sz w:val="28"/>
          <w:szCs w:val="28"/>
        </w:rPr>
        <w:t>заменить словами «в таблице 16»;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9 пункта 1 главы 2 слова «таблицы 8-12» заменить с</w:t>
      </w:r>
      <w:r w:rsidR="00835355">
        <w:rPr>
          <w:sz w:val="28"/>
          <w:szCs w:val="28"/>
        </w:rPr>
        <w:t>ловами «показатели таблиц 8-12»;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10 пункта 1 главы 2 слова «таблица 13» заменить </w:t>
      </w:r>
      <w:r w:rsidR="00835355">
        <w:rPr>
          <w:sz w:val="28"/>
          <w:szCs w:val="28"/>
        </w:rPr>
        <w:t>словами «показатели таблицы 13»;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5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13 пункта 1 главы 2 слово «границами» заменить словами «и границами территорий общего</w:t>
      </w:r>
      <w:r w:rsidR="00835355">
        <w:rPr>
          <w:sz w:val="28"/>
          <w:szCs w:val="28"/>
        </w:rPr>
        <w:t xml:space="preserve"> пользования, и границами иных»;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1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21 пункта 1 главы 2 слово «схема» заменить словом «карта»; слово «зонами» </w:t>
      </w:r>
      <w:r w:rsidR="00835355">
        <w:rPr>
          <w:sz w:val="28"/>
          <w:szCs w:val="28"/>
        </w:rPr>
        <w:t>заменить словом « территориями»;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5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22 пункта 1 главы 2 слово «схемой» заменить словом «картой»; слово «однородными» заменить </w:t>
      </w:r>
      <w:proofErr w:type="gramStart"/>
      <w:r w:rsidR="004E016A" w:rsidRPr="009D2750">
        <w:rPr>
          <w:sz w:val="28"/>
          <w:szCs w:val="28"/>
        </w:rPr>
        <w:t>словами</w:t>
      </w:r>
      <w:proofErr w:type="gramEnd"/>
      <w:r w:rsidR="004E016A" w:rsidRPr="009D2750">
        <w:rPr>
          <w:sz w:val="28"/>
          <w:szCs w:val="28"/>
        </w:rPr>
        <w:t xml:space="preserve"> «каждая </w:t>
      </w:r>
      <w:r w:rsidR="00835355">
        <w:rPr>
          <w:sz w:val="28"/>
          <w:szCs w:val="28"/>
        </w:rPr>
        <w:t xml:space="preserve">из </w:t>
      </w:r>
      <w:proofErr w:type="gramStart"/>
      <w:r w:rsidR="00835355">
        <w:rPr>
          <w:sz w:val="28"/>
          <w:szCs w:val="28"/>
        </w:rPr>
        <w:t>которых</w:t>
      </w:r>
      <w:proofErr w:type="gramEnd"/>
      <w:r w:rsidR="00835355">
        <w:rPr>
          <w:sz w:val="28"/>
          <w:szCs w:val="28"/>
        </w:rPr>
        <w:t xml:space="preserve"> является однородной»;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>о втором абзаце подпункта 22 пункта 1 главы 2 слово «зон» заменить словом «территорий»</w:t>
      </w:r>
      <w:r w:rsidR="00835355">
        <w:rPr>
          <w:sz w:val="28"/>
          <w:szCs w:val="28"/>
        </w:rPr>
        <w:t>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третьем абзаце подпункта 22 пункта 1 главы 2 слово «зон» заменить словом «территорий»</w:t>
      </w:r>
      <w:r w:rsidR="00835355">
        <w:rPr>
          <w:sz w:val="28"/>
          <w:szCs w:val="28"/>
        </w:rPr>
        <w:t>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22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22 пункта 1 главы 2 слово «схеме» заменить словом «карте»; после слов «восемь видов СТН»</w:t>
      </w:r>
      <w:r w:rsidR="00835355">
        <w:rPr>
          <w:sz w:val="28"/>
          <w:szCs w:val="28"/>
        </w:rPr>
        <w:t xml:space="preserve"> дополнить словами «, а именно»;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25 пункта 1 главы 2 слова «функциональные зоны СТН-А, все» заменить словами «функциональные зоны - в виде СТН-А, всех»; слова «СТН- </w:t>
      </w:r>
      <w:proofErr w:type="spellStart"/>
      <w:r w:rsidR="004E016A" w:rsidRPr="009D2750">
        <w:rPr>
          <w:rStyle w:val="1pt"/>
          <w:spacing w:val="0"/>
          <w:sz w:val="28"/>
          <w:szCs w:val="28"/>
        </w:rPr>
        <w:t>Bl</w:t>
      </w:r>
      <w:proofErr w:type="spellEnd"/>
      <w:r w:rsidR="004E016A" w:rsidRPr="009D2750">
        <w:rPr>
          <w:rStyle w:val="1pt"/>
          <w:spacing w:val="0"/>
          <w:sz w:val="28"/>
          <w:szCs w:val="28"/>
          <w:lang w:val="ru-RU"/>
        </w:rPr>
        <w:t>,</w:t>
      </w:r>
      <w:r w:rsidR="004E016A" w:rsidRPr="009D2750">
        <w:rPr>
          <w:sz w:val="28"/>
          <w:szCs w:val="28"/>
        </w:rPr>
        <w:t xml:space="preserve"> В</w:t>
      </w:r>
      <w:proofErr w:type="gramStart"/>
      <w:r w:rsidR="004E016A" w:rsidRPr="009D2750">
        <w:rPr>
          <w:sz w:val="28"/>
          <w:szCs w:val="28"/>
        </w:rPr>
        <w:t>2</w:t>
      </w:r>
      <w:proofErr w:type="gramEnd"/>
      <w:r w:rsidR="004E016A" w:rsidRPr="009D2750">
        <w:rPr>
          <w:sz w:val="28"/>
          <w:szCs w:val="28"/>
        </w:rPr>
        <w:t xml:space="preserve">, ВЗ, Г1, Г2, Г8» заменить словами «СТН </w:t>
      </w:r>
      <w:proofErr w:type="spellStart"/>
      <w:r w:rsidR="004E016A" w:rsidRPr="009D2750">
        <w:rPr>
          <w:rStyle w:val="1pt"/>
          <w:spacing w:val="0"/>
          <w:sz w:val="28"/>
          <w:szCs w:val="28"/>
        </w:rPr>
        <w:t>Bl</w:t>
      </w:r>
      <w:proofErr w:type="spellEnd"/>
      <w:r w:rsidR="004E016A" w:rsidRPr="009D2750">
        <w:rPr>
          <w:rStyle w:val="1pt"/>
          <w:spacing w:val="0"/>
          <w:sz w:val="28"/>
          <w:szCs w:val="28"/>
          <w:lang w:val="ru-RU"/>
        </w:rPr>
        <w:t>,</w:t>
      </w:r>
      <w:r w:rsidR="00835355">
        <w:rPr>
          <w:sz w:val="28"/>
          <w:szCs w:val="28"/>
        </w:rPr>
        <w:t xml:space="preserve"> В2, ВЗ, СТН Г1, Г2, Г8»;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26 пункта 1 главы 2 слова «следую</w:t>
      </w:r>
      <w:r w:rsidR="00835355">
        <w:rPr>
          <w:sz w:val="28"/>
          <w:szCs w:val="28"/>
        </w:rPr>
        <w:t>щие СТН</w:t>
      </w:r>
      <w:proofErr w:type="gramStart"/>
      <w:r w:rsidR="00835355">
        <w:rPr>
          <w:sz w:val="28"/>
          <w:szCs w:val="28"/>
        </w:rPr>
        <w:t>:»</w:t>
      </w:r>
      <w:proofErr w:type="gramEnd"/>
      <w:r w:rsidR="00835355">
        <w:rPr>
          <w:sz w:val="28"/>
          <w:szCs w:val="28"/>
        </w:rPr>
        <w:t xml:space="preserve"> заменить словом «СТН»;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26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27 пункта 1 главы 2 слово </w:t>
      </w:r>
      <w:r w:rsidR="00835355">
        <w:rPr>
          <w:sz w:val="28"/>
          <w:szCs w:val="28"/>
        </w:rPr>
        <w:t>«схеме» заменить словом «карте»;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26"/>
        </w:tabs>
        <w:spacing w:before="0" w:after="0"/>
        <w:ind w:right="2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28 пункта 1 главы 2 слово «зон» заменить словом «территорий»; слово «схемы» заменить словом «карты»; слово «с</w:t>
      </w:r>
      <w:r w:rsidR="00835355">
        <w:rPr>
          <w:sz w:val="28"/>
          <w:szCs w:val="28"/>
        </w:rPr>
        <w:t>хемах» заменить словом «картах»;</w:t>
      </w:r>
      <w:proofErr w:type="gramEnd"/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22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29 пункта 1 главы 2 слово «измеряемо</w:t>
      </w:r>
      <w:r w:rsidR="00835355">
        <w:rPr>
          <w:sz w:val="28"/>
          <w:szCs w:val="28"/>
        </w:rPr>
        <w:t>й» заменить словом «измеряемая»;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22"/>
        </w:tabs>
        <w:spacing w:before="0" w:after="0"/>
        <w:ind w:right="2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30 пункта 1 главы 2 слово «определяемая» заменить словами «которая может определяться»; слово «процентом» заменить словом «процента»; слово «плотностью» заменить словом «плотности»; слово «долей» заменить словом «доли»; слова «количеством, разнообразием» заменить словом «разнообразия»; после слов «использования недвижимости» дополнить словами </w:t>
      </w:r>
      <w:r w:rsidR="00835355">
        <w:rPr>
          <w:sz w:val="28"/>
          <w:szCs w:val="28"/>
        </w:rPr>
        <w:t>«на единицу площади территории»;</w:t>
      </w:r>
      <w:proofErr w:type="gramEnd"/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одпункт 31 пункта 1 главы 2 изложить в редакции:</w:t>
      </w:r>
    </w:p>
    <w:p w:rsidR="00D4101A" w:rsidRPr="009D2750" w:rsidRDefault="004E016A" w:rsidP="00FB4F32">
      <w:pPr>
        <w:pStyle w:val="2"/>
        <w:shd w:val="clear" w:color="auto" w:fill="auto"/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>«31)</w:t>
      </w:r>
      <w:r w:rsidRPr="009D2750">
        <w:rPr>
          <w:rStyle w:val="a5"/>
          <w:sz w:val="28"/>
          <w:szCs w:val="28"/>
        </w:rPr>
        <w:t xml:space="preserve"> </w:t>
      </w:r>
      <w:r w:rsidRPr="00FB4F32">
        <w:rPr>
          <w:rStyle w:val="a5"/>
          <w:b w:val="0"/>
          <w:sz w:val="28"/>
          <w:szCs w:val="28"/>
        </w:rPr>
        <w:t>жилая единица</w:t>
      </w:r>
      <w:r w:rsidRPr="009D2750">
        <w:rPr>
          <w:sz w:val="28"/>
          <w:szCs w:val="28"/>
        </w:rPr>
        <w:t xml:space="preserve"> </w:t>
      </w:r>
      <w:r w:rsidR="007905CF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квартира, либо иное жилое помещение, имеющее выход в места общего пользования здания или на земельный участок, предназначенная (предназначенное</w:t>
      </w:r>
      <w:proofErr w:type="gramStart"/>
      <w:r w:rsidRPr="009D2750">
        <w:rPr>
          <w:sz w:val="28"/>
          <w:szCs w:val="28"/>
        </w:rPr>
        <w:t>)в</w:t>
      </w:r>
      <w:proofErr w:type="gramEnd"/>
      <w:r w:rsidRPr="009D2750">
        <w:rPr>
          <w:sz w:val="28"/>
          <w:szCs w:val="28"/>
        </w:rPr>
        <w:t xml:space="preserve"> соответствии с законодательством для пр</w:t>
      </w:r>
      <w:r w:rsidR="00835355">
        <w:rPr>
          <w:sz w:val="28"/>
          <w:szCs w:val="28"/>
        </w:rPr>
        <w:t>оживания одного домохозяйства;»;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26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35 пункта 1 главы 2 слова «указанные на схеме» заменить словами «определ</w:t>
      </w:r>
      <w:r w:rsidR="007905CF">
        <w:rPr>
          <w:sz w:val="28"/>
          <w:szCs w:val="28"/>
        </w:rPr>
        <w:t>е</w:t>
      </w:r>
      <w:r w:rsidR="004E016A" w:rsidRPr="009D2750">
        <w:rPr>
          <w:sz w:val="28"/>
          <w:szCs w:val="28"/>
        </w:rPr>
        <w:t xml:space="preserve">нные </w:t>
      </w:r>
      <w:r w:rsidR="00835355">
        <w:rPr>
          <w:sz w:val="28"/>
          <w:szCs w:val="28"/>
        </w:rPr>
        <w:t>на карте»;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одпункт 36 пункта 1 главы 2 изложить в редакции:</w:t>
      </w:r>
    </w:p>
    <w:p w:rsidR="00D4101A" w:rsidRPr="009D2750" w:rsidRDefault="004E016A" w:rsidP="00FB4F32">
      <w:pPr>
        <w:pStyle w:val="2"/>
        <w:shd w:val="clear" w:color="auto" w:fill="auto"/>
        <w:spacing w:before="0" w:after="0"/>
        <w:ind w:right="20" w:firstLine="709"/>
        <w:rPr>
          <w:sz w:val="28"/>
          <w:szCs w:val="28"/>
        </w:rPr>
      </w:pPr>
      <w:proofErr w:type="gramStart"/>
      <w:r w:rsidRPr="009D2750">
        <w:rPr>
          <w:sz w:val="28"/>
          <w:szCs w:val="28"/>
        </w:rPr>
        <w:t>«36)</w:t>
      </w:r>
      <w:r w:rsidRPr="009D2750">
        <w:rPr>
          <w:rStyle w:val="a5"/>
          <w:sz w:val="28"/>
          <w:szCs w:val="28"/>
        </w:rPr>
        <w:t xml:space="preserve"> </w:t>
      </w:r>
      <w:r w:rsidRPr="00FB4F32">
        <w:rPr>
          <w:rStyle w:val="a5"/>
          <w:b w:val="0"/>
          <w:sz w:val="28"/>
          <w:szCs w:val="28"/>
        </w:rPr>
        <w:t>транспортная инфраструктура местного значения</w:t>
      </w:r>
      <w:r w:rsidRPr="009D2750">
        <w:rPr>
          <w:sz w:val="28"/>
          <w:szCs w:val="28"/>
        </w:rPr>
        <w:t xml:space="preserve"> </w:t>
      </w:r>
      <w:r w:rsidR="007905CF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совокупность объектов</w:t>
      </w:r>
      <w:r w:rsidR="00FB4F32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>и элементов, обеспечивающих функционирование транспортной системы, а именно: улично-дорожная сеть, внеуличная транспортная сеть (наземная, надземная и подземная), сооружения по обслуживанию транспортного хозяйства (парки и депо для стоянки, ремонта и обслуживания подвижного состава городского общественного транспорта, грузовые терминалы или станции, энергетическое хозяйство, вокзалы, остановочные пункты городского общественного транспорта), стоянки общего пользования для индивидуального транспорта</w:t>
      </w:r>
      <w:proofErr w:type="gramEnd"/>
      <w:r w:rsidRPr="009D2750">
        <w:rPr>
          <w:sz w:val="28"/>
          <w:szCs w:val="28"/>
        </w:rPr>
        <w:t>, прочи</w:t>
      </w:r>
      <w:r w:rsidR="00835355">
        <w:rPr>
          <w:sz w:val="28"/>
          <w:szCs w:val="28"/>
        </w:rPr>
        <w:t>е подобные объекты и элементы</w:t>
      </w:r>
      <w:proofErr w:type="gramStart"/>
      <w:r w:rsidR="00835355">
        <w:rPr>
          <w:sz w:val="28"/>
          <w:szCs w:val="28"/>
        </w:rPr>
        <w:t>;»</w:t>
      </w:r>
      <w:proofErr w:type="gramEnd"/>
      <w:r w:rsidR="00835355">
        <w:rPr>
          <w:sz w:val="28"/>
          <w:szCs w:val="28"/>
        </w:rPr>
        <w:t>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37 пункта 1 главы 2 слова «продолжительностью </w:t>
      </w:r>
      <w:r w:rsidR="007905CF">
        <w:rPr>
          <w:sz w:val="28"/>
          <w:szCs w:val="28"/>
        </w:rPr>
        <w:t xml:space="preserve">                              </w:t>
      </w:r>
      <w:r w:rsidR="004E016A" w:rsidRPr="009D2750">
        <w:rPr>
          <w:sz w:val="28"/>
          <w:szCs w:val="28"/>
        </w:rPr>
        <w:t xml:space="preserve">от 24 часов до шести месяцев подряд» заменить словами «от 24 часов </w:t>
      </w:r>
      <w:r w:rsidR="00835355">
        <w:rPr>
          <w:sz w:val="28"/>
          <w:szCs w:val="28"/>
        </w:rPr>
        <w:t>до шести месяцев без перерывов»;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1 главы 2 дополнить пунктом 38 в редакции:</w:t>
      </w:r>
    </w:p>
    <w:p w:rsidR="00D4101A" w:rsidRPr="009D2750" w:rsidRDefault="004E016A" w:rsidP="00FB4F32">
      <w:pPr>
        <w:pStyle w:val="2"/>
        <w:shd w:val="clear" w:color="auto" w:fill="auto"/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«38) профили улиц </w:t>
      </w:r>
      <w:r w:rsidR="007905CF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отображаемая в графической и, или табличной форме система размеров элементов, из которых состоит улица в пределах красных линий </w:t>
      </w:r>
      <w:r w:rsidR="007905CF">
        <w:rPr>
          <w:sz w:val="28"/>
          <w:szCs w:val="28"/>
        </w:rPr>
        <w:t xml:space="preserve">– </w:t>
      </w:r>
      <w:r w:rsidRPr="009D2750">
        <w:rPr>
          <w:sz w:val="28"/>
          <w:szCs w:val="28"/>
        </w:rPr>
        <w:t>ширина проезжей части (с указанием количества и ширины полос движения), ширина тротуара, ширина газона, показате</w:t>
      </w:r>
      <w:r w:rsidR="00835355">
        <w:rPr>
          <w:sz w:val="28"/>
          <w:szCs w:val="28"/>
        </w:rPr>
        <w:t>ли в отношении иных элементов</w:t>
      </w:r>
      <w:proofErr w:type="gramStart"/>
      <w:r w:rsidR="00835355">
        <w:rPr>
          <w:sz w:val="28"/>
          <w:szCs w:val="28"/>
        </w:rPr>
        <w:t>;»</w:t>
      </w:r>
      <w:proofErr w:type="gramEnd"/>
      <w:r w:rsidR="00835355">
        <w:rPr>
          <w:sz w:val="28"/>
          <w:szCs w:val="28"/>
        </w:rPr>
        <w:t>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1 главы 2 дополнить пунктом 3</w:t>
      </w:r>
      <w:r w:rsidR="00A07118" w:rsidRPr="009D2750">
        <w:rPr>
          <w:sz w:val="28"/>
          <w:szCs w:val="28"/>
        </w:rPr>
        <w:t>9</w:t>
      </w:r>
      <w:r w:rsidR="004E016A" w:rsidRPr="009D2750">
        <w:rPr>
          <w:sz w:val="28"/>
          <w:szCs w:val="28"/>
        </w:rPr>
        <w:t xml:space="preserve"> в редакции:</w:t>
      </w:r>
    </w:p>
    <w:p w:rsidR="00D4101A" w:rsidRPr="009D2750" w:rsidRDefault="004E016A" w:rsidP="00FB4F32">
      <w:pPr>
        <w:pStyle w:val="2"/>
        <w:shd w:val="clear" w:color="auto" w:fill="auto"/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>«3</w:t>
      </w:r>
      <w:r w:rsidR="00A07118" w:rsidRPr="009D2750">
        <w:rPr>
          <w:sz w:val="28"/>
          <w:szCs w:val="28"/>
        </w:rPr>
        <w:t>9</w:t>
      </w:r>
      <w:r w:rsidRPr="009D2750">
        <w:rPr>
          <w:sz w:val="28"/>
          <w:szCs w:val="28"/>
        </w:rPr>
        <w:t xml:space="preserve">) примерные профили улиц </w:t>
      </w:r>
      <w:r w:rsidR="007905CF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определяемые Генеральным планом </w:t>
      </w:r>
      <w:r w:rsidR="00FB4F32">
        <w:rPr>
          <w:sz w:val="28"/>
          <w:szCs w:val="28"/>
        </w:rPr>
        <w:t xml:space="preserve">                         </w:t>
      </w:r>
      <w:r w:rsidRPr="009D2750">
        <w:rPr>
          <w:sz w:val="28"/>
          <w:szCs w:val="28"/>
        </w:rPr>
        <w:t>(в составе карты 2.1.2), а также местными нормативами градостроительного проектирования профили улиц в соответствии с их классификацией, размеры элементов которых могут уточняться в каждом конкретном случае посредством документ</w:t>
      </w:r>
      <w:r w:rsidR="00835355">
        <w:rPr>
          <w:sz w:val="28"/>
          <w:szCs w:val="28"/>
        </w:rPr>
        <w:t>ации по планировке территории</w:t>
      </w:r>
      <w:proofErr w:type="gramStart"/>
      <w:r w:rsidR="00835355">
        <w:rPr>
          <w:sz w:val="28"/>
          <w:szCs w:val="28"/>
        </w:rPr>
        <w:t>.»;</w:t>
      </w:r>
      <w:proofErr w:type="gramEnd"/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26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>о втором абзаце подпункта 3 пункта 2 главы 3 слово «</w:t>
      </w:r>
      <w:r w:rsidR="00835355">
        <w:rPr>
          <w:sz w:val="28"/>
          <w:szCs w:val="28"/>
        </w:rPr>
        <w:t>схеме» заменить словом «карте»;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90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третьем абзаце подпункта 3 пункта 2 главы 3 слово «обеспечения» заменить словом «использования»; слова «действий, цель, достижение которой» заменить словами «действий. Достижение этой цели»; слово «сх</w:t>
      </w:r>
      <w:r w:rsidR="00FB4F32">
        <w:rPr>
          <w:sz w:val="28"/>
          <w:szCs w:val="28"/>
        </w:rPr>
        <w:t>ем</w:t>
      </w:r>
      <w:r w:rsidR="00835355">
        <w:rPr>
          <w:sz w:val="28"/>
          <w:szCs w:val="28"/>
        </w:rPr>
        <w:t>ах» заменить словом «картах»;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22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четв</w:t>
      </w:r>
      <w:r w:rsidR="00835355">
        <w:rPr>
          <w:sz w:val="28"/>
          <w:szCs w:val="28"/>
        </w:rPr>
        <w:t>е</w:t>
      </w:r>
      <w:r w:rsidR="004E016A" w:rsidRPr="009D2750">
        <w:rPr>
          <w:sz w:val="28"/>
          <w:szCs w:val="28"/>
        </w:rPr>
        <w:t>ртом абзаце подпункта 3 пункта 2 главы 3 слово «с</w:t>
      </w:r>
      <w:r w:rsidR="00835355">
        <w:rPr>
          <w:sz w:val="28"/>
          <w:szCs w:val="28"/>
        </w:rPr>
        <w:t>хемах» заменить словом «картах»;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пятом абзаце подпункта 3 пункта 2 главы 3 слово «цели» заменить словом «цель»; слово </w:t>
      </w:r>
      <w:r w:rsidR="00835355">
        <w:rPr>
          <w:sz w:val="28"/>
          <w:szCs w:val="28"/>
        </w:rPr>
        <w:t>«схеме» заменить словом «карте»;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шестом абзаце подпункта 3 пункта 2 главы 3 слово «цели» заменить словом «цель»; слово «с</w:t>
      </w:r>
      <w:r w:rsidR="00835355">
        <w:rPr>
          <w:sz w:val="28"/>
          <w:szCs w:val="28"/>
        </w:rPr>
        <w:t>хемах» заменить словом «картах»;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седьмом абзаце подпункта 3 пункта 2 главы 3 слов</w:t>
      </w:r>
      <w:r w:rsidR="00835355">
        <w:rPr>
          <w:sz w:val="28"/>
          <w:szCs w:val="28"/>
        </w:rPr>
        <w:t>о «цели» заменить словом «цель»;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90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1 главы 4 после слов «территориального пла</w:t>
      </w:r>
      <w:r w:rsidR="00835355">
        <w:rPr>
          <w:sz w:val="28"/>
          <w:szCs w:val="28"/>
        </w:rPr>
        <w:t>нирования» дополнить союзом «и»;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1 пункта 3 главы 4 слово «схеме» заменить словом «карте»; последнее предложение изложить в редакции:</w:t>
      </w:r>
    </w:p>
    <w:p w:rsidR="00D4101A" w:rsidRPr="009D2750" w:rsidRDefault="004E016A" w:rsidP="00FB4F32">
      <w:pPr>
        <w:pStyle w:val="2"/>
        <w:shd w:val="clear" w:color="auto" w:fill="auto"/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«Указанные показатели действуют на перспективу с момента </w:t>
      </w:r>
      <w:r w:rsidR="00835355">
        <w:rPr>
          <w:sz w:val="28"/>
          <w:szCs w:val="28"/>
        </w:rPr>
        <w:t>утверждения генерального плана»;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5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3 пункта 3 главы 4 слово </w:t>
      </w:r>
      <w:r w:rsidR="00835355">
        <w:rPr>
          <w:sz w:val="28"/>
          <w:szCs w:val="28"/>
        </w:rPr>
        <w:t>«схеме» заменить словом «карте»;</w:t>
      </w:r>
    </w:p>
    <w:p w:rsidR="00D4101A" w:rsidRPr="007905CF" w:rsidRDefault="009D2750" w:rsidP="007905CF">
      <w:pPr>
        <w:pStyle w:val="2"/>
        <w:numPr>
          <w:ilvl w:val="0"/>
          <w:numId w:val="4"/>
        </w:numPr>
        <w:shd w:val="clear" w:color="auto" w:fill="auto"/>
        <w:tabs>
          <w:tab w:val="left" w:pos="1604"/>
        </w:tabs>
        <w:spacing w:before="0" w:after="0"/>
        <w:ind w:firstLine="709"/>
        <w:rPr>
          <w:sz w:val="28"/>
          <w:szCs w:val="28"/>
        </w:rPr>
      </w:pPr>
      <w:r w:rsidRPr="007905CF">
        <w:rPr>
          <w:sz w:val="28"/>
          <w:szCs w:val="28"/>
        </w:rPr>
        <w:t>в</w:t>
      </w:r>
      <w:r w:rsidR="004E016A" w:rsidRPr="007905CF">
        <w:rPr>
          <w:sz w:val="28"/>
          <w:szCs w:val="28"/>
        </w:rPr>
        <w:t xml:space="preserve"> пункте 6 главы 4 слова «2022 году» заменить словами «к концу </w:t>
      </w:r>
      <w:r w:rsidR="007905CF">
        <w:rPr>
          <w:sz w:val="28"/>
          <w:szCs w:val="28"/>
        </w:rPr>
        <w:t xml:space="preserve">             </w:t>
      </w:r>
      <w:r w:rsidR="004E016A" w:rsidRPr="007905CF">
        <w:rPr>
          <w:sz w:val="28"/>
          <w:szCs w:val="28"/>
        </w:rPr>
        <w:t>2022</w:t>
      </w:r>
      <w:r w:rsidR="007905CF">
        <w:rPr>
          <w:sz w:val="28"/>
          <w:szCs w:val="28"/>
        </w:rPr>
        <w:t xml:space="preserve"> </w:t>
      </w:r>
      <w:r w:rsidR="00835355" w:rsidRPr="007905CF">
        <w:rPr>
          <w:sz w:val="28"/>
          <w:szCs w:val="28"/>
        </w:rPr>
        <w:t>года»;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1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6 пункта 6 главы 4 слово «схемы» заменить словом «карты»; слов</w:t>
      </w:r>
      <w:r w:rsidR="00835355">
        <w:rPr>
          <w:sz w:val="28"/>
          <w:szCs w:val="28"/>
        </w:rPr>
        <w:t>о «схем» заменить словом «карт»;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87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1 пункта 8 главы 4 слово </w:t>
      </w:r>
      <w:r w:rsidR="00835355">
        <w:rPr>
          <w:sz w:val="28"/>
          <w:szCs w:val="28"/>
        </w:rPr>
        <w:t>«схеме» заменить словом «карте»;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1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1 пункта 9 главы 4 слово «схеме» заменить словом «карте»; слово «с</w:t>
      </w:r>
      <w:r w:rsidR="00835355">
        <w:rPr>
          <w:sz w:val="28"/>
          <w:szCs w:val="28"/>
        </w:rPr>
        <w:t>хемах» заменить словом «картах»;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87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4 пункта 9 главы 4 слова «за границей»</w:t>
      </w:r>
      <w:r w:rsidR="00835355">
        <w:rPr>
          <w:sz w:val="28"/>
          <w:szCs w:val="28"/>
        </w:rPr>
        <w:t xml:space="preserve"> заменить словами «вне границы»;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5 пункта 9 главы 4 слово «зон» заменить словом «тер</w:t>
      </w:r>
      <w:r w:rsidR="00835355">
        <w:rPr>
          <w:sz w:val="28"/>
          <w:szCs w:val="28"/>
        </w:rPr>
        <w:t>риторий»;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10 главы 4 слова «местного значения - муниципальных стоянок» заменить словами «местного значени</w:t>
      </w:r>
      <w:r w:rsidR="00835355">
        <w:rPr>
          <w:sz w:val="28"/>
          <w:szCs w:val="28"/>
        </w:rPr>
        <w:t>я в виде муниципальных стоянок»;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1 пункта 10 главы 4 слово «подпункте» заменить словам</w:t>
      </w:r>
      <w:r w:rsidR="00835355">
        <w:rPr>
          <w:sz w:val="28"/>
          <w:szCs w:val="28"/>
        </w:rPr>
        <w:t>и «в соответствии с подпунктом»;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2 пункта 10 главы 4 слово «зон» заменить словом «территорий»; слова «, в том числ</w:t>
      </w:r>
      <w:r w:rsidR="00835355">
        <w:rPr>
          <w:sz w:val="28"/>
          <w:szCs w:val="28"/>
        </w:rPr>
        <w:t>е, с частными лицами» исключить;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2 пункта 10 главы 4 слова «рамках концессионных соглашений» заменить словами «соответствии с концессионными соглашениям</w:t>
      </w:r>
      <w:r w:rsidR="00835355">
        <w:rPr>
          <w:sz w:val="28"/>
          <w:szCs w:val="28"/>
        </w:rPr>
        <w:t>и»;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22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1 пункта 12 главы 4 слово «характеристик</w:t>
      </w:r>
      <w:r w:rsidR="00835355">
        <w:rPr>
          <w:sz w:val="28"/>
          <w:szCs w:val="28"/>
        </w:rPr>
        <w:t>» заменить словом «показателей»;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5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подпункте 1 пункта 14 главы 4 слова «при разработке» заменить</w:t>
      </w:r>
      <w:r w:rsidR="00835355">
        <w:rPr>
          <w:sz w:val="28"/>
          <w:szCs w:val="28"/>
        </w:rPr>
        <w:t xml:space="preserve"> словами «посредством принятия»;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22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11 главы 4 наименование столбца «Скоростные (максимальная допустимая скорость движения)» изложить в редакции:</w:t>
      </w:r>
    </w:p>
    <w:p w:rsidR="00D4101A" w:rsidRPr="009D2750" w:rsidRDefault="00C931E1" w:rsidP="00C931E1">
      <w:pPr>
        <w:pStyle w:val="2"/>
        <w:shd w:val="clear" w:color="auto" w:fill="auto"/>
        <w:spacing w:before="0" w:after="0"/>
        <w:ind w:firstLine="709"/>
        <w:rPr>
          <w:sz w:val="28"/>
          <w:szCs w:val="28"/>
        </w:rPr>
      </w:pPr>
      <w:r w:rsidRPr="009D2750">
        <w:rPr>
          <w:sz w:val="28"/>
          <w:szCs w:val="28"/>
        </w:rPr>
        <w:t>«Дороги</w:t>
      </w:r>
      <w:r w:rsidR="004E016A" w:rsidRPr="009D2750">
        <w:rPr>
          <w:sz w:val="28"/>
          <w:szCs w:val="28"/>
        </w:rPr>
        <w:t>, улицы скоростные (максимальная</w:t>
      </w:r>
      <w:r w:rsidR="00835355">
        <w:rPr>
          <w:sz w:val="28"/>
          <w:szCs w:val="28"/>
        </w:rPr>
        <w:t xml:space="preserve"> допустимая скорость движения)»;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26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11 главы 4 наименование столбца «Обычные (максимальная допустимая скорость движения)» изложить в редакции:</w:t>
      </w:r>
    </w:p>
    <w:p w:rsidR="00D4101A" w:rsidRPr="009D2750" w:rsidRDefault="004E016A" w:rsidP="00C931E1">
      <w:pPr>
        <w:pStyle w:val="2"/>
        <w:shd w:val="clear" w:color="auto" w:fill="auto"/>
        <w:spacing w:before="0" w:after="0"/>
        <w:ind w:firstLine="709"/>
        <w:rPr>
          <w:sz w:val="28"/>
          <w:szCs w:val="28"/>
        </w:rPr>
      </w:pPr>
      <w:r w:rsidRPr="009D2750">
        <w:rPr>
          <w:sz w:val="28"/>
          <w:szCs w:val="28"/>
        </w:rPr>
        <w:t>«Дороги, улицы обычные (максимальная допустимая скорость движения)»</w:t>
      </w:r>
      <w:r w:rsidR="00835355">
        <w:rPr>
          <w:sz w:val="28"/>
          <w:szCs w:val="28"/>
        </w:rPr>
        <w:t>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22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абзаце 4 подпункта 1 пункта 15 главы 4 слово </w:t>
      </w:r>
      <w:r w:rsidR="00835355">
        <w:rPr>
          <w:sz w:val="28"/>
          <w:szCs w:val="28"/>
        </w:rPr>
        <w:t>«схеме» заменить словом «карте»;</w:t>
      </w:r>
    </w:p>
    <w:p w:rsidR="00D4101A" w:rsidRPr="009D2750" w:rsidRDefault="009D2750" w:rsidP="00C931E1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17 главы 4 слово «детализируется» з</w:t>
      </w:r>
      <w:r w:rsidR="00835355">
        <w:rPr>
          <w:sz w:val="28"/>
          <w:szCs w:val="28"/>
        </w:rPr>
        <w:t>аменить словом «детализируются»;</w:t>
      </w:r>
    </w:p>
    <w:p w:rsidR="00D4101A" w:rsidRPr="009D2750" w:rsidRDefault="009D2750" w:rsidP="00F85709">
      <w:pPr>
        <w:pStyle w:val="2"/>
        <w:numPr>
          <w:ilvl w:val="0"/>
          <w:numId w:val="4"/>
        </w:numPr>
        <w:shd w:val="clear" w:color="auto" w:fill="auto"/>
        <w:tabs>
          <w:tab w:val="left" w:pos="1611"/>
        </w:tabs>
        <w:spacing w:before="0" w:after="0"/>
        <w:ind w:left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14 главы 5:</w:t>
      </w:r>
    </w:p>
    <w:p w:rsidR="00D4101A" w:rsidRPr="009D2750" w:rsidRDefault="009D2750" w:rsidP="00F85709">
      <w:pPr>
        <w:pStyle w:val="2"/>
        <w:numPr>
          <w:ilvl w:val="3"/>
          <w:numId w:val="8"/>
        </w:numPr>
        <w:shd w:val="clear" w:color="auto" w:fill="auto"/>
        <w:tabs>
          <w:tab w:val="left" w:pos="1874"/>
        </w:tabs>
        <w:spacing w:before="0" w:after="0"/>
        <w:ind w:left="0" w:right="4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4E016A" w:rsidRPr="009D2750">
        <w:rPr>
          <w:sz w:val="28"/>
          <w:szCs w:val="28"/>
        </w:rPr>
        <w:t>аименование строки «Первая группа мероприятий» изложить</w:t>
      </w:r>
      <w:r w:rsidR="007905CF">
        <w:rPr>
          <w:sz w:val="28"/>
          <w:szCs w:val="28"/>
        </w:rPr>
        <w:t xml:space="preserve">                   </w:t>
      </w:r>
      <w:r w:rsidR="004E016A" w:rsidRPr="009D2750">
        <w:rPr>
          <w:sz w:val="28"/>
          <w:szCs w:val="28"/>
        </w:rPr>
        <w:t xml:space="preserve"> в редакции:</w:t>
      </w:r>
    </w:p>
    <w:p w:rsidR="00D4101A" w:rsidRPr="009D2750" w:rsidRDefault="004E016A" w:rsidP="00F85709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«Первая группа мероприятий </w:t>
      </w:r>
      <w:r w:rsidR="007905CF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мероприятия по совершенствованию нормативной правовой базы регулирования градостроительной </w:t>
      </w:r>
      <w:r w:rsidR="00835355">
        <w:rPr>
          <w:sz w:val="28"/>
          <w:szCs w:val="28"/>
        </w:rPr>
        <w:t xml:space="preserve">деятельности </w:t>
      </w:r>
      <w:r w:rsidR="007905CF">
        <w:rPr>
          <w:sz w:val="28"/>
          <w:szCs w:val="28"/>
        </w:rPr>
        <w:t xml:space="preserve">                 </w:t>
      </w:r>
      <w:r w:rsidR="00835355">
        <w:rPr>
          <w:sz w:val="28"/>
          <w:szCs w:val="28"/>
        </w:rPr>
        <w:t>на местном уровне»;</w:t>
      </w:r>
    </w:p>
    <w:p w:rsidR="00D4101A" w:rsidRPr="009D2750" w:rsidRDefault="009D2750" w:rsidP="00F85709">
      <w:pPr>
        <w:pStyle w:val="2"/>
        <w:numPr>
          <w:ilvl w:val="3"/>
          <w:numId w:val="8"/>
        </w:numPr>
        <w:shd w:val="clear" w:color="auto" w:fill="auto"/>
        <w:tabs>
          <w:tab w:val="left" w:pos="1860"/>
        </w:tabs>
        <w:spacing w:before="0" w:after="0"/>
        <w:ind w:left="0"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столбце 2 слово «схемы», «схема» заменить словом «карты», «карт</w:t>
      </w:r>
      <w:r w:rsidR="00835355">
        <w:rPr>
          <w:sz w:val="28"/>
          <w:szCs w:val="28"/>
        </w:rPr>
        <w:t>а»; ссылку на карту 3 исключить;</w:t>
      </w:r>
    </w:p>
    <w:p w:rsidR="00D4101A" w:rsidRPr="009D2750" w:rsidRDefault="009D2750" w:rsidP="00F85709">
      <w:pPr>
        <w:pStyle w:val="2"/>
        <w:numPr>
          <w:ilvl w:val="3"/>
          <w:numId w:val="8"/>
        </w:numPr>
        <w:shd w:val="clear" w:color="auto" w:fill="auto"/>
        <w:tabs>
          <w:tab w:val="left" w:pos="1874"/>
        </w:tabs>
        <w:spacing w:before="0" w:after="0"/>
        <w:ind w:left="0" w:right="4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4E016A" w:rsidRPr="009D2750">
        <w:rPr>
          <w:sz w:val="28"/>
          <w:szCs w:val="28"/>
        </w:rPr>
        <w:t xml:space="preserve">аименование строки «Вторая группа мероприятий» изложить </w:t>
      </w:r>
      <w:r w:rsidR="007905CF">
        <w:rPr>
          <w:sz w:val="28"/>
          <w:szCs w:val="28"/>
        </w:rPr>
        <w:t xml:space="preserve">                  </w:t>
      </w:r>
      <w:r w:rsidR="004E016A" w:rsidRPr="009D2750">
        <w:rPr>
          <w:sz w:val="28"/>
          <w:szCs w:val="28"/>
        </w:rPr>
        <w:t>в редакции:</w:t>
      </w:r>
    </w:p>
    <w:p w:rsidR="00D4101A" w:rsidRPr="009D2750" w:rsidRDefault="004E016A" w:rsidP="00C931E1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«Вторая группа мероприятий </w:t>
      </w:r>
      <w:r w:rsidR="007905CF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мероприятия по созданию условий для обеспечения строительства посредством подготовки и принятия соответствующих документо</w:t>
      </w:r>
      <w:r w:rsidR="00835355">
        <w:rPr>
          <w:sz w:val="28"/>
          <w:szCs w:val="28"/>
        </w:rPr>
        <w:t>в»;</w:t>
      </w:r>
    </w:p>
    <w:p w:rsidR="00D4101A" w:rsidRPr="009D2750" w:rsidRDefault="009D2750" w:rsidP="00F85709">
      <w:pPr>
        <w:pStyle w:val="2"/>
        <w:numPr>
          <w:ilvl w:val="3"/>
          <w:numId w:val="8"/>
        </w:numPr>
        <w:shd w:val="clear" w:color="auto" w:fill="auto"/>
        <w:tabs>
          <w:tab w:val="left" w:pos="1878"/>
        </w:tabs>
        <w:spacing w:before="0" w:after="0"/>
        <w:ind w:left="0" w:right="4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4E016A" w:rsidRPr="009D2750">
        <w:rPr>
          <w:sz w:val="28"/>
          <w:szCs w:val="28"/>
        </w:rPr>
        <w:t xml:space="preserve">аименование строки «Третья группа мероприятий» изложить </w:t>
      </w:r>
      <w:r w:rsidR="007905CF">
        <w:rPr>
          <w:sz w:val="28"/>
          <w:szCs w:val="28"/>
        </w:rPr>
        <w:t xml:space="preserve">                     </w:t>
      </w:r>
      <w:r w:rsidR="004E016A" w:rsidRPr="009D2750">
        <w:rPr>
          <w:sz w:val="28"/>
          <w:szCs w:val="28"/>
        </w:rPr>
        <w:t>в редакции:</w:t>
      </w:r>
    </w:p>
    <w:p w:rsidR="0020124B" w:rsidRPr="009D2750" w:rsidRDefault="004E016A" w:rsidP="0020124B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«Третья группа мероприятий </w:t>
      </w:r>
      <w:r w:rsidR="007905CF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мероприятия как административн</w:t>
      </w:r>
      <w:proofErr w:type="gramStart"/>
      <w:r w:rsidRPr="009D2750">
        <w:rPr>
          <w:sz w:val="28"/>
          <w:szCs w:val="28"/>
        </w:rPr>
        <w:t>о-</w:t>
      </w:r>
      <w:proofErr w:type="gramEnd"/>
      <w:r w:rsidRPr="009D2750">
        <w:rPr>
          <w:sz w:val="28"/>
          <w:szCs w:val="28"/>
        </w:rPr>
        <w:t xml:space="preserve"> технологические действия по обеспечению строительства, реконст</w:t>
      </w:r>
      <w:r w:rsidR="00835355">
        <w:rPr>
          <w:sz w:val="28"/>
          <w:szCs w:val="28"/>
        </w:rPr>
        <w:t>рукции первоочередных объектов»;</w:t>
      </w:r>
    </w:p>
    <w:p w:rsidR="0020124B" w:rsidRPr="009D2750" w:rsidRDefault="009D2750" w:rsidP="00DB73AF">
      <w:pPr>
        <w:pStyle w:val="2"/>
        <w:numPr>
          <w:ilvl w:val="0"/>
          <w:numId w:val="9"/>
        </w:numPr>
        <w:shd w:val="clear" w:color="auto" w:fill="auto"/>
        <w:tabs>
          <w:tab w:val="left" w:pos="1615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20124B" w:rsidRPr="009D2750">
        <w:rPr>
          <w:sz w:val="28"/>
          <w:szCs w:val="28"/>
        </w:rPr>
        <w:t xml:space="preserve"> таблице 15 главы 6:</w:t>
      </w:r>
    </w:p>
    <w:p w:rsidR="00FB4F32" w:rsidRDefault="00DB73AF" w:rsidP="00DB73AF">
      <w:pPr>
        <w:pStyle w:val="2"/>
        <w:shd w:val="clear" w:color="auto" w:fill="auto"/>
        <w:tabs>
          <w:tab w:val="left" w:pos="1615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1.3.70.1. </w:t>
      </w:r>
      <w:r w:rsidR="009D2750">
        <w:rPr>
          <w:sz w:val="28"/>
          <w:szCs w:val="28"/>
        </w:rPr>
        <w:t>п</w:t>
      </w:r>
      <w:r w:rsidR="0020124B" w:rsidRPr="009D2750">
        <w:rPr>
          <w:sz w:val="28"/>
          <w:szCs w:val="28"/>
        </w:rPr>
        <w:t xml:space="preserve">ункт 6 столбца 2 строки «СТН-А – зона ядра городского центра» </w:t>
      </w:r>
      <w:r w:rsidR="00FB4F32">
        <w:rPr>
          <w:sz w:val="28"/>
          <w:szCs w:val="28"/>
        </w:rPr>
        <w:t>изложить в редакции:</w:t>
      </w:r>
      <w:r w:rsidR="0020124B" w:rsidRPr="009D2750">
        <w:rPr>
          <w:sz w:val="28"/>
          <w:szCs w:val="28"/>
        </w:rPr>
        <w:t xml:space="preserve"> </w:t>
      </w:r>
    </w:p>
    <w:p w:rsidR="0020124B" w:rsidRPr="009D2750" w:rsidRDefault="0020124B" w:rsidP="00DB73AF">
      <w:pPr>
        <w:pStyle w:val="2"/>
        <w:shd w:val="clear" w:color="auto" w:fill="auto"/>
        <w:tabs>
          <w:tab w:val="left" w:pos="1615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«</w:t>
      </w:r>
      <w:r w:rsidRPr="009D2750">
        <w:rPr>
          <w:color w:val="auto"/>
          <w:sz w:val="28"/>
          <w:szCs w:val="28"/>
        </w:rPr>
        <w:t xml:space="preserve">ограниченного размещения многоквартирных домов с этажностью не выше шести этажей. Посредством внесения изменений в ПЗЗ могут устанавливаться зоны и/или </w:t>
      </w:r>
      <w:proofErr w:type="spellStart"/>
      <w:r w:rsidRPr="009D2750">
        <w:rPr>
          <w:color w:val="auto"/>
          <w:sz w:val="28"/>
          <w:szCs w:val="28"/>
        </w:rPr>
        <w:t>подзоны</w:t>
      </w:r>
      <w:proofErr w:type="spellEnd"/>
      <w:r w:rsidRPr="009D2750">
        <w:rPr>
          <w:color w:val="auto"/>
          <w:sz w:val="28"/>
          <w:szCs w:val="28"/>
        </w:rPr>
        <w:t xml:space="preserve"> размещения многоквар</w:t>
      </w:r>
      <w:r w:rsidR="00835355">
        <w:rPr>
          <w:color w:val="auto"/>
          <w:sz w:val="28"/>
          <w:szCs w:val="28"/>
        </w:rPr>
        <w:t>тирных домов выше шести этажей</w:t>
      </w:r>
      <w:proofErr w:type="gramStart"/>
      <w:r w:rsidR="00FB4F32">
        <w:rPr>
          <w:color w:val="auto"/>
          <w:sz w:val="28"/>
          <w:szCs w:val="28"/>
        </w:rPr>
        <w:t>;</w:t>
      </w:r>
      <w:r w:rsidR="00835355">
        <w:rPr>
          <w:color w:val="auto"/>
          <w:sz w:val="28"/>
          <w:szCs w:val="28"/>
        </w:rPr>
        <w:t>»</w:t>
      </w:r>
      <w:proofErr w:type="gramEnd"/>
      <w:r w:rsidR="00835355">
        <w:rPr>
          <w:color w:val="auto"/>
          <w:sz w:val="28"/>
          <w:szCs w:val="28"/>
        </w:rPr>
        <w:t>;</w:t>
      </w:r>
    </w:p>
    <w:p w:rsidR="0020124B" w:rsidRPr="009D2750" w:rsidRDefault="00DB73AF" w:rsidP="00DB73AF">
      <w:pPr>
        <w:pStyle w:val="2"/>
        <w:shd w:val="clear" w:color="auto" w:fill="auto"/>
        <w:tabs>
          <w:tab w:val="left" w:pos="1701"/>
        </w:tabs>
        <w:spacing w:before="0" w:after="0"/>
        <w:ind w:right="40" w:firstLine="709"/>
        <w:rPr>
          <w:color w:val="auto"/>
          <w:sz w:val="28"/>
          <w:szCs w:val="28"/>
        </w:rPr>
      </w:pPr>
      <w:r w:rsidRPr="009D2750">
        <w:rPr>
          <w:sz w:val="28"/>
          <w:szCs w:val="28"/>
        </w:rPr>
        <w:t xml:space="preserve">1.3.70.2. </w:t>
      </w:r>
      <w:r w:rsidR="009D2750">
        <w:rPr>
          <w:sz w:val="28"/>
          <w:szCs w:val="28"/>
        </w:rPr>
        <w:t>в</w:t>
      </w:r>
      <w:r w:rsidR="0020124B" w:rsidRPr="009D2750">
        <w:rPr>
          <w:sz w:val="28"/>
          <w:szCs w:val="28"/>
        </w:rPr>
        <w:t xml:space="preserve"> пункте 6 столбца 2 строки </w:t>
      </w:r>
      <w:r w:rsidR="0020124B" w:rsidRPr="009D2750">
        <w:rPr>
          <w:color w:val="auto"/>
          <w:sz w:val="28"/>
          <w:szCs w:val="28"/>
        </w:rPr>
        <w:t xml:space="preserve">«СТН-Б </w:t>
      </w:r>
      <w:r w:rsidR="007905CF">
        <w:rPr>
          <w:color w:val="auto"/>
          <w:sz w:val="28"/>
          <w:szCs w:val="28"/>
        </w:rPr>
        <w:t>–</w:t>
      </w:r>
      <w:r w:rsidR="0020124B" w:rsidRPr="009D2750">
        <w:rPr>
          <w:color w:val="auto"/>
          <w:sz w:val="28"/>
          <w:szCs w:val="28"/>
        </w:rPr>
        <w:t xml:space="preserve"> зона городского центра» слово «нежилого» заменить «жилого»</w:t>
      </w:r>
      <w:r w:rsidR="00835355">
        <w:rPr>
          <w:color w:val="auto"/>
          <w:sz w:val="28"/>
          <w:szCs w:val="28"/>
        </w:rPr>
        <w:t>;</w:t>
      </w:r>
    </w:p>
    <w:p w:rsidR="0020124B" w:rsidRPr="009D2750" w:rsidRDefault="008B0D5D" w:rsidP="008B0D5D">
      <w:pPr>
        <w:pStyle w:val="2"/>
        <w:shd w:val="clear" w:color="auto" w:fill="auto"/>
        <w:tabs>
          <w:tab w:val="left" w:pos="1843"/>
        </w:tabs>
        <w:spacing w:before="0" w:after="0"/>
        <w:ind w:right="40" w:firstLine="709"/>
        <w:rPr>
          <w:color w:val="auto"/>
          <w:sz w:val="28"/>
          <w:szCs w:val="28"/>
        </w:rPr>
      </w:pPr>
      <w:r w:rsidRPr="009D2750">
        <w:rPr>
          <w:sz w:val="28"/>
          <w:szCs w:val="28"/>
        </w:rPr>
        <w:t>1.3.70.3.</w:t>
      </w:r>
      <w:r w:rsidR="0020124B" w:rsidRPr="009D2750">
        <w:rPr>
          <w:sz w:val="28"/>
          <w:szCs w:val="28"/>
        </w:rPr>
        <w:t xml:space="preserve"> </w:t>
      </w:r>
      <w:r w:rsidR="009D2750">
        <w:rPr>
          <w:sz w:val="28"/>
          <w:szCs w:val="28"/>
        </w:rPr>
        <w:t>д</w:t>
      </w:r>
      <w:r w:rsidR="0020124B" w:rsidRPr="009D2750">
        <w:rPr>
          <w:sz w:val="28"/>
          <w:szCs w:val="28"/>
        </w:rPr>
        <w:t>обавить в пункт 1 столбца 2 строки «</w:t>
      </w:r>
      <w:r w:rsidR="0020124B" w:rsidRPr="009D2750">
        <w:rPr>
          <w:color w:val="auto"/>
          <w:sz w:val="28"/>
          <w:szCs w:val="28"/>
        </w:rPr>
        <w:t xml:space="preserve">СТН-В </w:t>
      </w:r>
      <w:r w:rsidR="007905CF">
        <w:rPr>
          <w:color w:val="auto"/>
          <w:sz w:val="28"/>
          <w:szCs w:val="28"/>
        </w:rPr>
        <w:t>–</w:t>
      </w:r>
      <w:r w:rsidR="0020124B" w:rsidRPr="009D2750">
        <w:rPr>
          <w:color w:val="auto"/>
          <w:sz w:val="28"/>
          <w:szCs w:val="28"/>
        </w:rPr>
        <w:t xml:space="preserve"> зона многофункциональной застройки срединной части города» «Посредством внесения изменений в ПЗЗ могут устанавливаться зоны и/или </w:t>
      </w:r>
      <w:proofErr w:type="spellStart"/>
      <w:r w:rsidR="0020124B" w:rsidRPr="009D2750">
        <w:rPr>
          <w:color w:val="auto"/>
          <w:sz w:val="28"/>
          <w:szCs w:val="28"/>
        </w:rPr>
        <w:t>подзоны</w:t>
      </w:r>
      <w:proofErr w:type="spellEnd"/>
      <w:r w:rsidR="0020124B" w:rsidRPr="009D2750">
        <w:rPr>
          <w:color w:val="auto"/>
          <w:sz w:val="28"/>
          <w:szCs w:val="28"/>
        </w:rPr>
        <w:t xml:space="preserve"> размещения зданий жилого и нежилог</w:t>
      </w:r>
      <w:r w:rsidR="00835355">
        <w:rPr>
          <w:color w:val="auto"/>
          <w:sz w:val="28"/>
          <w:szCs w:val="28"/>
        </w:rPr>
        <w:t>о назначения выше шести этажей»;</w:t>
      </w:r>
    </w:p>
    <w:p w:rsidR="0020124B" w:rsidRPr="009D2750" w:rsidRDefault="00DB73AF" w:rsidP="00DB73AF">
      <w:pPr>
        <w:pStyle w:val="2"/>
        <w:shd w:val="clear" w:color="auto" w:fill="auto"/>
        <w:tabs>
          <w:tab w:val="left" w:pos="1701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1.3.70.4. </w:t>
      </w:r>
      <w:r w:rsidR="009D2750">
        <w:rPr>
          <w:sz w:val="28"/>
          <w:szCs w:val="28"/>
        </w:rPr>
        <w:t>д</w:t>
      </w:r>
      <w:r w:rsidR="0020124B" w:rsidRPr="009D2750">
        <w:rPr>
          <w:sz w:val="28"/>
          <w:szCs w:val="28"/>
        </w:rPr>
        <w:t>обавить в пункт 1 столбца 2 строки «</w:t>
      </w:r>
      <w:r w:rsidR="0020124B" w:rsidRPr="009D2750">
        <w:rPr>
          <w:color w:val="auto"/>
          <w:sz w:val="28"/>
          <w:szCs w:val="28"/>
        </w:rPr>
        <w:t xml:space="preserve">СТН-Г </w:t>
      </w:r>
      <w:r w:rsidR="007905CF">
        <w:rPr>
          <w:color w:val="auto"/>
          <w:sz w:val="28"/>
          <w:szCs w:val="28"/>
        </w:rPr>
        <w:t>–</w:t>
      </w:r>
      <w:r w:rsidR="0020124B" w:rsidRPr="009D2750">
        <w:rPr>
          <w:color w:val="auto"/>
          <w:sz w:val="28"/>
          <w:szCs w:val="28"/>
        </w:rPr>
        <w:t xml:space="preserve"> зона многофункциональной жилой застройки» «Посредством внесения изменений</w:t>
      </w:r>
      <w:r w:rsidR="00835355">
        <w:rPr>
          <w:color w:val="auto"/>
          <w:sz w:val="28"/>
          <w:szCs w:val="28"/>
        </w:rPr>
        <w:t xml:space="preserve">                     </w:t>
      </w:r>
      <w:r w:rsidR="0020124B" w:rsidRPr="009D2750">
        <w:rPr>
          <w:color w:val="auto"/>
          <w:sz w:val="28"/>
          <w:szCs w:val="28"/>
        </w:rPr>
        <w:t xml:space="preserve"> в ПЗЗ могут устанавливаться зоны и/или </w:t>
      </w:r>
      <w:proofErr w:type="spellStart"/>
      <w:r w:rsidR="0020124B" w:rsidRPr="009D2750">
        <w:rPr>
          <w:color w:val="auto"/>
          <w:sz w:val="28"/>
          <w:szCs w:val="28"/>
        </w:rPr>
        <w:t>подзоны</w:t>
      </w:r>
      <w:proofErr w:type="spellEnd"/>
      <w:r w:rsidR="0020124B" w:rsidRPr="009D2750">
        <w:rPr>
          <w:color w:val="auto"/>
          <w:sz w:val="28"/>
          <w:szCs w:val="28"/>
        </w:rPr>
        <w:t xml:space="preserve"> размещения зданий жилого </w:t>
      </w:r>
      <w:r w:rsidR="00835355">
        <w:rPr>
          <w:color w:val="auto"/>
          <w:sz w:val="28"/>
          <w:szCs w:val="28"/>
        </w:rPr>
        <w:t xml:space="preserve">                    </w:t>
      </w:r>
      <w:r w:rsidR="0020124B" w:rsidRPr="009D2750">
        <w:rPr>
          <w:color w:val="auto"/>
          <w:sz w:val="28"/>
          <w:szCs w:val="28"/>
        </w:rPr>
        <w:t>и нежилог</w:t>
      </w:r>
      <w:r w:rsidR="00835355">
        <w:rPr>
          <w:color w:val="auto"/>
          <w:sz w:val="28"/>
          <w:szCs w:val="28"/>
        </w:rPr>
        <w:t>о назначения выше шести этажей»;</w:t>
      </w:r>
    </w:p>
    <w:p w:rsidR="0020124B" w:rsidRPr="009D2750" w:rsidRDefault="00DB73AF" w:rsidP="00DB73AF">
      <w:pPr>
        <w:pStyle w:val="2"/>
        <w:shd w:val="clear" w:color="auto" w:fill="auto"/>
        <w:tabs>
          <w:tab w:val="left" w:pos="1701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color w:val="auto"/>
          <w:sz w:val="28"/>
          <w:szCs w:val="28"/>
        </w:rPr>
        <w:t>1.3.70.5.</w:t>
      </w:r>
      <w:r w:rsidR="0020124B" w:rsidRPr="009D2750">
        <w:rPr>
          <w:color w:val="auto"/>
          <w:sz w:val="28"/>
          <w:szCs w:val="28"/>
        </w:rPr>
        <w:t xml:space="preserve"> </w:t>
      </w:r>
      <w:r w:rsidR="009D2750">
        <w:rPr>
          <w:sz w:val="28"/>
          <w:szCs w:val="28"/>
        </w:rPr>
        <w:t>д</w:t>
      </w:r>
      <w:r w:rsidR="0020124B" w:rsidRPr="009D2750">
        <w:rPr>
          <w:sz w:val="28"/>
          <w:szCs w:val="28"/>
        </w:rPr>
        <w:t>обавить в пункт 2 столбца 2 строки «</w:t>
      </w:r>
      <w:r w:rsidR="0020124B" w:rsidRPr="009D2750">
        <w:rPr>
          <w:color w:val="auto"/>
          <w:sz w:val="28"/>
          <w:szCs w:val="28"/>
        </w:rPr>
        <w:t xml:space="preserve">СТН-Д </w:t>
      </w:r>
      <w:r w:rsidR="007905CF">
        <w:rPr>
          <w:color w:val="auto"/>
          <w:sz w:val="28"/>
          <w:szCs w:val="28"/>
        </w:rPr>
        <w:t>–</w:t>
      </w:r>
      <w:r w:rsidR="0020124B" w:rsidRPr="009D2750">
        <w:rPr>
          <w:color w:val="auto"/>
          <w:sz w:val="28"/>
          <w:szCs w:val="28"/>
        </w:rPr>
        <w:t xml:space="preserve"> зона жилой застройки» «Посредством внесения изменений в ПЗЗ могут устанавливаться зоны и/или </w:t>
      </w:r>
      <w:proofErr w:type="spellStart"/>
      <w:r w:rsidR="0020124B" w:rsidRPr="009D2750">
        <w:rPr>
          <w:color w:val="auto"/>
          <w:sz w:val="28"/>
          <w:szCs w:val="28"/>
        </w:rPr>
        <w:t>подзоны</w:t>
      </w:r>
      <w:proofErr w:type="spellEnd"/>
      <w:r w:rsidR="0020124B" w:rsidRPr="009D2750">
        <w:rPr>
          <w:color w:val="auto"/>
          <w:sz w:val="28"/>
          <w:szCs w:val="28"/>
        </w:rPr>
        <w:t xml:space="preserve"> размещения зданий жилого и нежилого </w:t>
      </w:r>
      <w:r w:rsidR="00835355">
        <w:rPr>
          <w:color w:val="auto"/>
          <w:sz w:val="28"/>
          <w:szCs w:val="28"/>
        </w:rPr>
        <w:t>назначения выше четырех этажей»;</w:t>
      </w:r>
    </w:p>
    <w:p w:rsidR="0020124B" w:rsidRPr="009D2750" w:rsidRDefault="0020124B" w:rsidP="00DB73AF">
      <w:pPr>
        <w:pStyle w:val="2"/>
        <w:numPr>
          <w:ilvl w:val="3"/>
          <w:numId w:val="12"/>
        </w:numPr>
        <w:shd w:val="clear" w:color="auto" w:fill="auto"/>
        <w:tabs>
          <w:tab w:val="left" w:pos="1701"/>
        </w:tabs>
        <w:spacing w:before="0" w:after="0"/>
        <w:ind w:left="0" w:right="40" w:firstLine="709"/>
        <w:rPr>
          <w:sz w:val="28"/>
          <w:szCs w:val="28"/>
        </w:rPr>
      </w:pPr>
      <w:r w:rsidRPr="009D2750">
        <w:rPr>
          <w:color w:val="auto"/>
          <w:sz w:val="28"/>
          <w:szCs w:val="28"/>
        </w:rPr>
        <w:t xml:space="preserve"> </w:t>
      </w:r>
      <w:r w:rsidR="009D2750">
        <w:rPr>
          <w:sz w:val="28"/>
          <w:szCs w:val="28"/>
        </w:rPr>
        <w:t>д</w:t>
      </w:r>
      <w:r w:rsidRPr="009D2750">
        <w:rPr>
          <w:sz w:val="28"/>
          <w:szCs w:val="28"/>
        </w:rPr>
        <w:t>обавить в пункт 2 столбца 2 строки «</w:t>
      </w:r>
      <w:r w:rsidRPr="009D2750">
        <w:rPr>
          <w:color w:val="auto"/>
          <w:sz w:val="28"/>
          <w:szCs w:val="28"/>
        </w:rPr>
        <w:t xml:space="preserve">СТН-Е </w:t>
      </w:r>
      <w:r w:rsidR="007905CF">
        <w:rPr>
          <w:color w:val="auto"/>
          <w:sz w:val="28"/>
          <w:szCs w:val="28"/>
        </w:rPr>
        <w:t>–</w:t>
      </w:r>
      <w:r w:rsidRPr="009D2750">
        <w:rPr>
          <w:color w:val="auto"/>
          <w:sz w:val="28"/>
          <w:szCs w:val="28"/>
        </w:rPr>
        <w:t xml:space="preserve"> зона удаленных городских центров» «Посредством внесения изменений в ПЗЗ могут устанавливаться зоны и/или </w:t>
      </w:r>
      <w:proofErr w:type="spellStart"/>
      <w:r w:rsidRPr="009D2750">
        <w:rPr>
          <w:color w:val="auto"/>
          <w:sz w:val="28"/>
          <w:szCs w:val="28"/>
        </w:rPr>
        <w:t>подзоны</w:t>
      </w:r>
      <w:proofErr w:type="spellEnd"/>
      <w:r w:rsidRPr="009D2750">
        <w:rPr>
          <w:color w:val="auto"/>
          <w:sz w:val="28"/>
          <w:szCs w:val="28"/>
        </w:rPr>
        <w:t xml:space="preserve"> размещения зданий жилого и нежилого </w:t>
      </w:r>
      <w:r w:rsidR="00835355">
        <w:rPr>
          <w:color w:val="auto"/>
          <w:sz w:val="28"/>
          <w:szCs w:val="28"/>
        </w:rPr>
        <w:t>назначения выше четырех этажей»;</w:t>
      </w:r>
    </w:p>
    <w:p w:rsidR="0020124B" w:rsidRPr="009D2750" w:rsidRDefault="00DB73AF" w:rsidP="00DB73AF">
      <w:pPr>
        <w:pStyle w:val="2"/>
        <w:shd w:val="clear" w:color="auto" w:fill="auto"/>
        <w:tabs>
          <w:tab w:val="left" w:pos="1701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1.3.70.7.</w:t>
      </w:r>
      <w:r w:rsidR="0020124B" w:rsidRPr="009D2750">
        <w:rPr>
          <w:sz w:val="28"/>
          <w:szCs w:val="28"/>
        </w:rPr>
        <w:t xml:space="preserve"> </w:t>
      </w:r>
      <w:r w:rsidR="009D2750">
        <w:rPr>
          <w:sz w:val="28"/>
          <w:szCs w:val="28"/>
        </w:rPr>
        <w:t>д</w:t>
      </w:r>
      <w:r w:rsidR="0020124B" w:rsidRPr="009D2750">
        <w:rPr>
          <w:sz w:val="28"/>
          <w:szCs w:val="28"/>
        </w:rPr>
        <w:t>обавить в пункт 2 столбца 2 строки «</w:t>
      </w:r>
      <w:r w:rsidR="0020124B" w:rsidRPr="009D2750">
        <w:rPr>
          <w:color w:val="auto"/>
          <w:sz w:val="28"/>
          <w:szCs w:val="28"/>
        </w:rPr>
        <w:t>СТН-Ж – зона средней</w:t>
      </w:r>
      <w:r w:rsidR="00835355">
        <w:rPr>
          <w:color w:val="auto"/>
          <w:sz w:val="28"/>
          <w:szCs w:val="28"/>
        </w:rPr>
        <w:t xml:space="preserve">                         </w:t>
      </w:r>
      <w:r w:rsidR="0020124B" w:rsidRPr="009D2750">
        <w:rPr>
          <w:color w:val="auto"/>
          <w:sz w:val="28"/>
          <w:szCs w:val="28"/>
        </w:rPr>
        <w:t xml:space="preserve"> и малоэтажной застройки» «Посредством внесения изменений в ПЗЗ могут устанавливаться зоны и/или </w:t>
      </w:r>
      <w:proofErr w:type="spellStart"/>
      <w:r w:rsidR="0020124B" w:rsidRPr="009D2750">
        <w:rPr>
          <w:color w:val="auto"/>
          <w:sz w:val="28"/>
          <w:szCs w:val="28"/>
        </w:rPr>
        <w:t>подзоны</w:t>
      </w:r>
      <w:proofErr w:type="spellEnd"/>
      <w:r w:rsidR="0020124B" w:rsidRPr="009D2750">
        <w:rPr>
          <w:color w:val="auto"/>
          <w:sz w:val="28"/>
          <w:szCs w:val="28"/>
        </w:rPr>
        <w:t xml:space="preserve"> размещения зданий жилого и нежилого </w:t>
      </w:r>
      <w:r w:rsidR="00835355">
        <w:rPr>
          <w:color w:val="auto"/>
          <w:sz w:val="28"/>
          <w:szCs w:val="28"/>
        </w:rPr>
        <w:t>назначения выше четырех этажей»;</w:t>
      </w:r>
    </w:p>
    <w:p w:rsidR="0020124B" w:rsidRPr="009D2750" w:rsidRDefault="00DB73AF" w:rsidP="00DB73AF">
      <w:pPr>
        <w:pStyle w:val="2"/>
        <w:shd w:val="clear" w:color="auto" w:fill="auto"/>
        <w:tabs>
          <w:tab w:val="left" w:pos="1701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1.3.70.8</w:t>
      </w:r>
      <w:r w:rsidR="008B0D5D" w:rsidRPr="009D2750">
        <w:rPr>
          <w:sz w:val="28"/>
          <w:szCs w:val="28"/>
        </w:rPr>
        <w:t>.</w:t>
      </w:r>
      <w:r w:rsidR="0020124B" w:rsidRPr="009D2750">
        <w:rPr>
          <w:sz w:val="28"/>
          <w:szCs w:val="28"/>
        </w:rPr>
        <w:t xml:space="preserve"> </w:t>
      </w:r>
      <w:r w:rsidR="009D2750">
        <w:rPr>
          <w:sz w:val="28"/>
          <w:szCs w:val="28"/>
        </w:rPr>
        <w:t>п</w:t>
      </w:r>
      <w:r w:rsidR="0020124B" w:rsidRPr="009D2750">
        <w:rPr>
          <w:sz w:val="28"/>
          <w:szCs w:val="28"/>
        </w:rPr>
        <w:t xml:space="preserve">ункт 3 в столбце 2 строки «ТСП-Р </w:t>
      </w:r>
      <w:r w:rsidR="007905CF">
        <w:rPr>
          <w:sz w:val="28"/>
          <w:szCs w:val="28"/>
        </w:rPr>
        <w:t>–</w:t>
      </w:r>
      <w:r w:rsidR="0020124B" w:rsidRPr="009D2750">
        <w:rPr>
          <w:sz w:val="28"/>
          <w:szCs w:val="28"/>
        </w:rPr>
        <w:t xml:space="preserve"> зона рекреационных</w:t>
      </w:r>
      <w:r w:rsidR="00835355">
        <w:rPr>
          <w:sz w:val="28"/>
          <w:szCs w:val="28"/>
        </w:rPr>
        <w:t xml:space="preserve">                           </w:t>
      </w:r>
      <w:r w:rsidR="0020124B" w:rsidRPr="009D2750">
        <w:rPr>
          <w:sz w:val="28"/>
          <w:szCs w:val="28"/>
        </w:rPr>
        <w:t xml:space="preserve"> и специальных объектов» исключить</w:t>
      </w:r>
      <w:r w:rsidR="00835355">
        <w:rPr>
          <w:sz w:val="28"/>
          <w:szCs w:val="28"/>
        </w:rPr>
        <w:t>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5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2 главы 6 слова «материалы, указанные» заменить сл</w:t>
      </w:r>
      <w:r w:rsidR="00835355">
        <w:rPr>
          <w:sz w:val="28"/>
          <w:szCs w:val="28"/>
        </w:rPr>
        <w:t>овами «в материалах, указанных»;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5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17 главы 7 в столбце 2 слово </w:t>
      </w:r>
      <w:r w:rsidR="00835355">
        <w:rPr>
          <w:sz w:val="28"/>
          <w:szCs w:val="28"/>
        </w:rPr>
        <w:t>«схемы» заменить словом «карты»;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3 главы 7 слова «на территории города Перми </w:t>
      </w:r>
      <w:r w:rsidR="00835355">
        <w:rPr>
          <w:sz w:val="28"/>
          <w:szCs w:val="28"/>
        </w:rPr>
        <w:t xml:space="preserve">                                 </w:t>
      </w:r>
      <w:r w:rsidR="004E016A" w:rsidRPr="009D2750">
        <w:rPr>
          <w:sz w:val="28"/>
          <w:szCs w:val="28"/>
        </w:rPr>
        <w:t>в соответствии» исключить; слова «и характеристик элементов структуры определено в таблице 18» заменить словами «, а также описание характеристик элементов планировочной структуры</w:t>
      </w:r>
      <w:r w:rsidR="00835355">
        <w:rPr>
          <w:sz w:val="28"/>
          <w:szCs w:val="28"/>
        </w:rPr>
        <w:t xml:space="preserve"> города приведено в таблице 18»;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22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>о втором абзаце пункта 3 главы 7 слова «трех классов» заменить словами «применительно к со</w:t>
      </w:r>
      <w:r w:rsidR="00835355">
        <w:rPr>
          <w:sz w:val="28"/>
          <w:szCs w:val="28"/>
        </w:rPr>
        <w:t>ответствующим классам качества»;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19 главы 7 в столбце 2 слово </w:t>
      </w:r>
      <w:r w:rsidR="00835355">
        <w:rPr>
          <w:sz w:val="28"/>
          <w:szCs w:val="28"/>
        </w:rPr>
        <w:t>«схемы» заменить словом «карты»;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5 главы 7 слово </w:t>
      </w:r>
      <w:r w:rsidR="00835355">
        <w:rPr>
          <w:sz w:val="28"/>
          <w:szCs w:val="28"/>
        </w:rPr>
        <w:t>«схеме» заменить словом «карте»;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6 главы 7 слово </w:t>
      </w:r>
      <w:r w:rsidR="00835355">
        <w:rPr>
          <w:sz w:val="28"/>
          <w:szCs w:val="28"/>
        </w:rPr>
        <w:t>«схеме» заменить словом «карте»;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1 главы 8 слова «настоящего положения» исключить.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8"/>
        </w:tabs>
        <w:spacing w:before="0" w:after="0"/>
        <w:ind w:right="4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3 главы 8 слово «зон» заменить словом «территорий»; слово «ЗПРОКС» заменить словом «ТПРОКС»; слово «схеме» заменить словом «карте».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4 главы 8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5 главы 8 изложить в редакции:</w:t>
      </w:r>
    </w:p>
    <w:p w:rsidR="00D4101A" w:rsidRPr="009D2750" w:rsidRDefault="004E016A" w:rsidP="00835355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«5. Если реализация мероприятий </w:t>
      </w:r>
      <w:r w:rsidR="00FB4F32">
        <w:rPr>
          <w:sz w:val="28"/>
          <w:szCs w:val="28"/>
        </w:rPr>
        <w:t>г</w:t>
      </w:r>
      <w:r w:rsidRPr="009D2750">
        <w:rPr>
          <w:sz w:val="28"/>
          <w:szCs w:val="28"/>
        </w:rPr>
        <w:t xml:space="preserve">енерального плана осуществляется </w:t>
      </w:r>
      <w:r w:rsidR="00835355">
        <w:rPr>
          <w:sz w:val="28"/>
          <w:szCs w:val="28"/>
        </w:rPr>
        <w:t xml:space="preserve">                     </w:t>
      </w:r>
      <w:r w:rsidRPr="009D2750">
        <w:rPr>
          <w:sz w:val="28"/>
          <w:szCs w:val="28"/>
        </w:rPr>
        <w:t>в пределах существующего земельного участка, то в графе 6 таблицы 21 указывается</w:t>
      </w:r>
      <w:r w:rsidR="00835355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>«не требуется», что означает «не требуется образов</w:t>
      </w:r>
      <w:r w:rsidR="00835355">
        <w:rPr>
          <w:sz w:val="28"/>
          <w:szCs w:val="28"/>
        </w:rPr>
        <w:t>ания нового земельного участка»;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21 главы 8 в столбце 1 слово «схеме» заменить словом «карте»; в столбце 6 слово «З</w:t>
      </w:r>
      <w:r w:rsidR="00835355">
        <w:rPr>
          <w:sz w:val="28"/>
          <w:szCs w:val="28"/>
        </w:rPr>
        <w:t>ПРОКС»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26"/>
        </w:tabs>
        <w:spacing w:before="0" w:after="0"/>
        <w:ind w:right="4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7 главы 8 слово «зон» заменить словом «территорий»; слово </w:t>
      </w:r>
      <w:r w:rsidR="00835355">
        <w:rPr>
          <w:sz w:val="28"/>
          <w:szCs w:val="28"/>
        </w:rPr>
        <w:t>«схеме» заменить словом «карте»;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8 главы 8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9 главы 8 изложить в редакции:</w:t>
      </w:r>
    </w:p>
    <w:p w:rsidR="00D4101A" w:rsidRPr="009D2750" w:rsidRDefault="004E016A" w:rsidP="00835355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«9. Если реализация мероприятий Генерального плана осуществляется</w:t>
      </w:r>
      <w:r w:rsidR="00835355">
        <w:rPr>
          <w:sz w:val="28"/>
          <w:szCs w:val="28"/>
        </w:rPr>
        <w:t xml:space="preserve">                       </w:t>
      </w:r>
      <w:r w:rsidRPr="009D2750">
        <w:rPr>
          <w:sz w:val="28"/>
          <w:szCs w:val="28"/>
        </w:rPr>
        <w:t xml:space="preserve"> в пределах существующего земельного участка, то в графе 6 таблицы 22 указывается</w:t>
      </w:r>
      <w:r w:rsidR="00835355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>«не требуется», что означает «не требуется образов</w:t>
      </w:r>
      <w:r w:rsidR="00835355">
        <w:rPr>
          <w:sz w:val="28"/>
          <w:szCs w:val="28"/>
        </w:rPr>
        <w:t>ания нового земельного участка</w:t>
      </w:r>
      <w:proofErr w:type="gramStart"/>
      <w:r w:rsidR="00FB4F32">
        <w:rPr>
          <w:sz w:val="28"/>
          <w:szCs w:val="28"/>
        </w:rPr>
        <w:t>.</w:t>
      </w:r>
      <w:r w:rsidR="00835355">
        <w:rPr>
          <w:sz w:val="28"/>
          <w:szCs w:val="28"/>
        </w:rPr>
        <w:t>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22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22 главы 8 в столбце 1 слово «схеме» заменить словом «карте»; в столбце 6 слово «З</w:t>
      </w:r>
      <w:r w:rsidR="00835355">
        <w:rPr>
          <w:sz w:val="28"/>
          <w:szCs w:val="28"/>
        </w:rPr>
        <w:t>ПРОКС»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11 главы 8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12 главы 8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13 главы 8 изложить в редакции:</w:t>
      </w:r>
    </w:p>
    <w:p w:rsidR="00D4101A" w:rsidRPr="009D2750" w:rsidRDefault="004E016A" w:rsidP="00835355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«Если реализация мероприятий Генерального плана осуществляется </w:t>
      </w:r>
      <w:r w:rsidR="00835355">
        <w:rPr>
          <w:sz w:val="28"/>
          <w:szCs w:val="28"/>
        </w:rPr>
        <w:t xml:space="preserve">                           </w:t>
      </w:r>
      <w:r w:rsidRPr="009D2750">
        <w:rPr>
          <w:sz w:val="28"/>
          <w:szCs w:val="28"/>
        </w:rPr>
        <w:t>в пределах существующего земельного участка, то в графе 6 таблицы 23 указывается</w:t>
      </w:r>
      <w:r w:rsidR="00835355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>«не требуется», что означает «не требуется образов</w:t>
      </w:r>
      <w:r w:rsidR="00835355">
        <w:rPr>
          <w:sz w:val="28"/>
          <w:szCs w:val="28"/>
        </w:rPr>
        <w:t>ания нового земельного участка</w:t>
      </w:r>
      <w:proofErr w:type="gramStart"/>
      <w:r w:rsidR="00FB4F32">
        <w:rPr>
          <w:sz w:val="28"/>
          <w:szCs w:val="28"/>
        </w:rPr>
        <w:t>.</w:t>
      </w:r>
      <w:r w:rsidR="00835355">
        <w:rPr>
          <w:sz w:val="28"/>
          <w:szCs w:val="28"/>
        </w:rPr>
        <w:t>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5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23 главы 8 в столбце 1 слово «схеме» заменить словом «карте»; в столбце 6 слово «З</w:t>
      </w:r>
      <w:r w:rsidR="00835355">
        <w:rPr>
          <w:sz w:val="28"/>
          <w:szCs w:val="28"/>
        </w:rPr>
        <w:t>ПРОКС»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15 главы 8 слово «зон» заменить словом «территорий»</w:t>
      </w:r>
      <w:r w:rsidR="00835355">
        <w:rPr>
          <w:sz w:val="28"/>
          <w:szCs w:val="28"/>
        </w:rPr>
        <w:t>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16 главы 8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17 главы 8 изложить в редакции:</w:t>
      </w:r>
    </w:p>
    <w:p w:rsidR="00D4101A" w:rsidRPr="009D2750" w:rsidRDefault="004E016A" w:rsidP="00835355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«Если реализация мероприятий Генерального плана осуществляется </w:t>
      </w:r>
      <w:r w:rsidR="00835355">
        <w:rPr>
          <w:sz w:val="28"/>
          <w:szCs w:val="28"/>
        </w:rPr>
        <w:t xml:space="preserve">                     </w:t>
      </w:r>
      <w:r w:rsidRPr="009D2750">
        <w:rPr>
          <w:sz w:val="28"/>
          <w:szCs w:val="28"/>
        </w:rPr>
        <w:t>в пределах существующего земельного участка, то в графе 6 таблицы 24 указывается</w:t>
      </w:r>
      <w:r w:rsidR="00835355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>«не требуется», что означает «не требуется образов</w:t>
      </w:r>
      <w:r w:rsidR="00835355">
        <w:rPr>
          <w:sz w:val="28"/>
          <w:szCs w:val="28"/>
        </w:rPr>
        <w:t>ания нового земельного участка</w:t>
      </w:r>
      <w:proofErr w:type="gramStart"/>
      <w:r w:rsidR="00FB4F32">
        <w:rPr>
          <w:sz w:val="28"/>
          <w:szCs w:val="28"/>
        </w:rPr>
        <w:t>.</w:t>
      </w:r>
      <w:r w:rsidR="00835355">
        <w:rPr>
          <w:sz w:val="28"/>
          <w:szCs w:val="28"/>
        </w:rPr>
        <w:t>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38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24 главы 8 в столбце 1 слово «схеме» заменить словом «карте»; в столбце 6 слово «З</w:t>
      </w:r>
      <w:r w:rsidR="00835355">
        <w:rPr>
          <w:sz w:val="28"/>
          <w:szCs w:val="28"/>
        </w:rPr>
        <w:t>ПРОКС»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42"/>
        </w:tabs>
        <w:spacing w:before="0" w:after="0"/>
        <w:ind w:right="4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19 главы 8 слово «зон» заменить словом «территорий»; слово </w:t>
      </w:r>
      <w:r w:rsidR="00835355">
        <w:rPr>
          <w:sz w:val="28"/>
          <w:szCs w:val="28"/>
        </w:rPr>
        <w:t>«схеме» заменить словом «карте»;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3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20 главы 8 слово «зон»</w:t>
      </w:r>
      <w:r w:rsidR="00835355">
        <w:rPr>
          <w:sz w:val="28"/>
          <w:szCs w:val="28"/>
        </w:rPr>
        <w:t xml:space="preserve">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3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21 главы 8 изложить в редакции:</w:t>
      </w:r>
    </w:p>
    <w:p w:rsidR="00D4101A" w:rsidRPr="009D2750" w:rsidRDefault="004E016A" w:rsidP="00835355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«21. Если реализация мероприятий генерального плана осуществляется </w:t>
      </w:r>
      <w:r w:rsidR="00835355">
        <w:rPr>
          <w:sz w:val="28"/>
          <w:szCs w:val="28"/>
        </w:rPr>
        <w:t xml:space="preserve">                  </w:t>
      </w:r>
      <w:r w:rsidRPr="009D2750">
        <w:rPr>
          <w:sz w:val="28"/>
          <w:szCs w:val="28"/>
        </w:rPr>
        <w:t>в пределах существующего земельного участка, то в графе 6 таблицы 25 указывается</w:t>
      </w:r>
      <w:r w:rsidR="00835355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>«не требуется», что означает «не требуется образов</w:t>
      </w:r>
      <w:r w:rsidR="00835355">
        <w:rPr>
          <w:sz w:val="28"/>
          <w:szCs w:val="28"/>
        </w:rPr>
        <w:t>ания нового земельного участка</w:t>
      </w:r>
      <w:proofErr w:type="gramStart"/>
      <w:r w:rsidR="00FB4F32">
        <w:rPr>
          <w:sz w:val="28"/>
          <w:szCs w:val="28"/>
        </w:rPr>
        <w:t>.</w:t>
      </w:r>
      <w:r w:rsidR="00835355">
        <w:rPr>
          <w:sz w:val="28"/>
          <w:szCs w:val="28"/>
        </w:rPr>
        <w:t>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42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25 главы 8 в столбце 1 слово «схеме» заменить словом «карте»; в столбце 6 слово «З</w:t>
      </w:r>
      <w:r w:rsidR="00835355">
        <w:rPr>
          <w:sz w:val="28"/>
          <w:szCs w:val="28"/>
        </w:rPr>
        <w:t>ПРОКС»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38"/>
        </w:tabs>
        <w:spacing w:before="0" w:after="0"/>
        <w:ind w:right="4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23 главы 8 слово «зон» заменить словом «территорий»; слово «схеме» замен</w:t>
      </w:r>
      <w:r w:rsidR="00835355">
        <w:rPr>
          <w:sz w:val="28"/>
          <w:szCs w:val="28"/>
        </w:rPr>
        <w:t>ить словом «карте»;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3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4E016A" w:rsidRPr="009D2750">
        <w:rPr>
          <w:sz w:val="28"/>
          <w:szCs w:val="28"/>
        </w:rPr>
        <w:t xml:space="preserve"> пункте 24 главы 8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3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25 главы 8 изложить в редакции:</w:t>
      </w:r>
    </w:p>
    <w:p w:rsidR="00D4101A" w:rsidRPr="009D2750" w:rsidRDefault="004E016A" w:rsidP="00835355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«25. Если реализация мероприятий Генерального плана осуществляется</w:t>
      </w:r>
      <w:r w:rsidR="00835355">
        <w:rPr>
          <w:sz w:val="28"/>
          <w:szCs w:val="28"/>
        </w:rPr>
        <w:t xml:space="preserve">                    </w:t>
      </w:r>
      <w:r w:rsidRPr="009D2750">
        <w:rPr>
          <w:sz w:val="28"/>
          <w:szCs w:val="28"/>
        </w:rPr>
        <w:t xml:space="preserve"> в пределах существующего земельного участка, то в графе 6 таблицы 26 указывается</w:t>
      </w:r>
      <w:r w:rsidR="00835355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>«не требуется», что означает «не требуется образов</w:t>
      </w:r>
      <w:r w:rsidR="00835355">
        <w:rPr>
          <w:sz w:val="28"/>
          <w:szCs w:val="28"/>
        </w:rPr>
        <w:t>ания нового земельного участка</w:t>
      </w:r>
      <w:proofErr w:type="gramStart"/>
      <w:r w:rsidR="00FB4F32">
        <w:rPr>
          <w:sz w:val="28"/>
          <w:szCs w:val="28"/>
        </w:rPr>
        <w:t>.</w:t>
      </w:r>
      <w:r w:rsidR="00835355">
        <w:rPr>
          <w:sz w:val="28"/>
          <w:szCs w:val="28"/>
        </w:rPr>
        <w:t>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39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26 главы 8 в столбце 1 слово «схеме» заменить словом «карте»; в столбце 6 слово «З</w:t>
      </w:r>
      <w:r w:rsidR="00835355">
        <w:rPr>
          <w:sz w:val="28"/>
          <w:szCs w:val="28"/>
        </w:rPr>
        <w:t>ПРОКС»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39"/>
        </w:tabs>
        <w:spacing w:before="0" w:after="0"/>
        <w:ind w:right="4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27 главы 8 слово «зон» заменить словом «территорий»; слово </w:t>
      </w:r>
      <w:r w:rsidR="00835355">
        <w:rPr>
          <w:sz w:val="28"/>
          <w:szCs w:val="28"/>
        </w:rPr>
        <w:t>«схеме» заменить словом «карте»;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2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27 главы 8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3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29 главы 8 изложить в редакции:</w:t>
      </w:r>
    </w:p>
    <w:p w:rsidR="00D4101A" w:rsidRPr="009D2750" w:rsidRDefault="004E016A" w:rsidP="00835355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«29. Если реализация мероприятий Генерального плана осуществляется </w:t>
      </w:r>
      <w:r w:rsidR="00835355">
        <w:rPr>
          <w:sz w:val="28"/>
          <w:szCs w:val="28"/>
        </w:rPr>
        <w:t xml:space="preserve">                  </w:t>
      </w:r>
      <w:r w:rsidRPr="009D2750">
        <w:rPr>
          <w:sz w:val="28"/>
          <w:szCs w:val="28"/>
        </w:rPr>
        <w:t>в пределах существующего земельного участка, то в графе 6 таблицы 27 указывается</w:t>
      </w:r>
      <w:r w:rsidR="00835355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>«не требуется», что означает «не требуется образов</w:t>
      </w:r>
      <w:r w:rsidR="00835355">
        <w:rPr>
          <w:sz w:val="28"/>
          <w:szCs w:val="28"/>
        </w:rPr>
        <w:t>ания нового земельного участка</w:t>
      </w:r>
      <w:proofErr w:type="gramStart"/>
      <w:r w:rsidR="00864572">
        <w:rPr>
          <w:sz w:val="28"/>
          <w:szCs w:val="28"/>
        </w:rPr>
        <w:t>.</w:t>
      </w:r>
      <w:bookmarkStart w:id="3" w:name="_GoBack"/>
      <w:bookmarkEnd w:id="3"/>
      <w:r w:rsidR="00835355">
        <w:rPr>
          <w:sz w:val="28"/>
          <w:szCs w:val="28"/>
        </w:rPr>
        <w:t>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43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27 главы 8 в столбце 1 слово «схеме» заменить словом «карте»; в столбце 6 слово «З</w:t>
      </w:r>
      <w:r w:rsidR="00835355">
        <w:rPr>
          <w:sz w:val="28"/>
          <w:szCs w:val="28"/>
        </w:rPr>
        <w:t>ПРОКС»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39"/>
        </w:tabs>
        <w:spacing w:before="0" w:after="0"/>
        <w:ind w:right="4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31 главы 8 слово «зон» заменить словом «территорий»; слово </w:t>
      </w:r>
      <w:r w:rsidR="00835355">
        <w:rPr>
          <w:sz w:val="28"/>
          <w:szCs w:val="28"/>
        </w:rPr>
        <w:t>«схеме» заменить словом «карте»;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2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32 главы 8 слово «зон»</w:t>
      </w:r>
      <w:r w:rsidR="00835355">
        <w:rPr>
          <w:sz w:val="28"/>
          <w:szCs w:val="28"/>
        </w:rPr>
        <w:t xml:space="preserve">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3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33 изложить в редакции:</w:t>
      </w:r>
    </w:p>
    <w:p w:rsidR="00D4101A" w:rsidRPr="009D2750" w:rsidRDefault="004E016A" w:rsidP="00835355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«33. Если реализация мероприятий Генерального плана осуществляется </w:t>
      </w:r>
      <w:r w:rsidR="00835355">
        <w:rPr>
          <w:sz w:val="28"/>
          <w:szCs w:val="28"/>
        </w:rPr>
        <w:t xml:space="preserve">                  </w:t>
      </w:r>
      <w:r w:rsidRPr="009D2750">
        <w:rPr>
          <w:sz w:val="28"/>
          <w:szCs w:val="28"/>
        </w:rPr>
        <w:t>в пределах существующего земельного участка, то в графе 6 таблицы 28 указывается</w:t>
      </w:r>
      <w:r w:rsidR="00835355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>«не требуется», что означает «не требуется образов</w:t>
      </w:r>
      <w:r w:rsidR="00835355">
        <w:rPr>
          <w:sz w:val="28"/>
          <w:szCs w:val="28"/>
        </w:rPr>
        <w:t>ания нового земельного участка</w:t>
      </w:r>
      <w:proofErr w:type="gramStart"/>
      <w:r w:rsidR="00FB4F32">
        <w:rPr>
          <w:sz w:val="28"/>
          <w:szCs w:val="28"/>
        </w:rPr>
        <w:t>.</w:t>
      </w:r>
      <w:r w:rsidR="00835355">
        <w:rPr>
          <w:sz w:val="28"/>
          <w:szCs w:val="28"/>
        </w:rPr>
        <w:t>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43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28 главы 8 в столбце 1 слово «схеме» заменить словом «карте»; в столбце 6 слово «З</w:t>
      </w:r>
      <w:r w:rsidR="00835355">
        <w:rPr>
          <w:sz w:val="28"/>
          <w:szCs w:val="28"/>
        </w:rPr>
        <w:t>ПРОКС»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36"/>
        </w:tabs>
        <w:spacing w:before="0" w:after="0"/>
        <w:ind w:right="2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35 главы 8 слово «зон» заменить словом «территорий»; слово </w:t>
      </w:r>
      <w:r w:rsidR="00835355">
        <w:rPr>
          <w:sz w:val="28"/>
          <w:szCs w:val="28"/>
        </w:rPr>
        <w:t>«схеме» заменить словом «карте»;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16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36 главы 8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1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37 изложить в редакции:</w:t>
      </w:r>
    </w:p>
    <w:p w:rsidR="00D4101A" w:rsidRPr="009D2750" w:rsidRDefault="004E016A" w:rsidP="00835355">
      <w:pPr>
        <w:pStyle w:val="2"/>
        <w:shd w:val="clear" w:color="auto" w:fill="auto"/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>«37. Если реализация мероприятий Генерального плана осуществляется</w:t>
      </w:r>
      <w:r w:rsidR="00835355">
        <w:rPr>
          <w:sz w:val="28"/>
          <w:szCs w:val="28"/>
        </w:rPr>
        <w:t xml:space="preserve">                  </w:t>
      </w:r>
      <w:r w:rsidRPr="009D2750">
        <w:rPr>
          <w:sz w:val="28"/>
          <w:szCs w:val="28"/>
        </w:rPr>
        <w:t xml:space="preserve"> в пределах существующего земельного участка, то в графе 6 таблицы 29 указывается</w:t>
      </w:r>
      <w:r w:rsidR="00835355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>«не требуется», что означает «не требуется образов</w:t>
      </w:r>
      <w:r w:rsidR="00835355">
        <w:rPr>
          <w:sz w:val="28"/>
          <w:szCs w:val="28"/>
        </w:rPr>
        <w:t>ания нового земельного участка</w:t>
      </w:r>
      <w:proofErr w:type="gramStart"/>
      <w:r w:rsidR="00FB4F32">
        <w:rPr>
          <w:sz w:val="28"/>
          <w:szCs w:val="28"/>
        </w:rPr>
        <w:t>.</w:t>
      </w:r>
      <w:r w:rsidR="00835355">
        <w:rPr>
          <w:sz w:val="28"/>
          <w:szCs w:val="28"/>
        </w:rPr>
        <w:t>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36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29 главы 8 в столбце 1 слово «схеме» заменить словом «карте»; в столбце 6 слово «З</w:t>
      </w:r>
      <w:r w:rsidR="00835355">
        <w:rPr>
          <w:sz w:val="28"/>
          <w:szCs w:val="28"/>
        </w:rPr>
        <w:t>ПРОКС»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43"/>
        </w:tabs>
        <w:spacing w:before="0" w:after="0"/>
        <w:ind w:right="2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39 главы 8 слово «зон» заменить словом «территорий»; слово </w:t>
      </w:r>
      <w:r w:rsidR="00835355">
        <w:rPr>
          <w:sz w:val="28"/>
          <w:szCs w:val="28"/>
        </w:rPr>
        <w:t>«схеме» заменить словом «карте»;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1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40 главы 8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0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41 изложить в редакции:</w:t>
      </w:r>
    </w:p>
    <w:p w:rsidR="00D4101A" w:rsidRPr="009D2750" w:rsidRDefault="004E016A" w:rsidP="00835355">
      <w:pPr>
        <w:pStyle w:val="2"/>
        <w:shd w:val="clear" w:color="auto" w:fill="auto"/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«41. Если реализация мероприятий Генерального плана осуществляется </w:t>
      </w:r>
      <w:r w:rsidR="00835355">
        <w:rPr>
          <w:sz w:val="28"/>
          <w:szCs w:val="28"/>
        </w:rPr>
        <w:t xml:space="preserve">                    </w:t>
      </w:r>
      <w:r w:rsidRPr="009D2750">
        <w:rPr>
          <w:sz w:val="28"/>
          <w:szCs w:val="28"/>
        </w:rPr>
        <w:t>в пределах существующего земельного участка, то в графе 6 таблицы 30 указывается</w:t>
      </w:r>
      <w:r w:rsidR="00835355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>«не требуется», что означает «не требуется образов</w:t>
      </w:r>
      <w:r w:rsidR="00835355">
        <w:rPr>
          <w:sz w:val="28"/>
          <w:szCs w:val="28"/>
        </w:rPr>
        <w:t>ания нового земельного участка</w:t>
      </w:r>
      <w:proofErr w:type="gramStart"/>
      <w:r w:rsidR="00FB4F32">
        <w:rPr>
          <w:sz w:val="28"/>
          <w:szCs w:val="28"/>
        </w:rPr>
        <w:t>.</w:t>
      </w:r>
      <w:r w:rsidR="00835355">
        <w:rPr>
          <w:sz w:val="28"/>
          <w:szCs w:val="28"/>
        </w:rPr>
        <w:t>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39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30 главы 8 в столбце 1 слово «схеме» заменить словом «карте»; в столбце 6 слово «З</w:t>
      </w:r>
      <w:r w:rsidR="00835355">
        <w:rPr>
          <w:sz w:val="28"/>
          <w:szCs w:val="28"/>
        </w:rPr>
        <w:t>ПРОКС»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39"/>
        </w:tabs>
        <w:spacing w:before="0" w:after="0"/>
        <w:ind w:right="2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43 главы 8 слово «зон» заменить словом «территорий»; слово </w:t>
      </w:r>
      <w:r w:rsidR="00835355">
        <w:rPr>
          <w:sz w:val="28"/>
          <w:szCs w:val="28"/>
        </w:rPr>
        <w:t>«схеме» заменить словом «карте»;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44 главы 8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1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45 изложить в редакции:</w:t>
      </w:r>
    </w:p>
    <w:p w:rsidR="00D4101A" w:rsidRPr="009D2750" w:rsidRDefault="004E016A" w:rsidP="00835355">
      <w:pPr>
        <w:pStyle w:val="2"/>
        <w:shd w:val="clear" w:color="auto" w:fill="auto"/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«45. Если реализация мероприятий Генерального плана осуществляется </w:t>
      </w:r>
      <w:r w:rsidR="00835355">
        <w:rPr>
          <w:sz w:val="28"/>
          <w:szCs w:val="28"/>
        </w:rPr>
        <w:t xml:space="preserve">                     </w:t>
      </w:r>
      <w:r w:rsidRPr="009D2750">
        <w:rPr>
          <w:sz w:val="28"/>
          <w:szCs w:val="28"/>
        </w:rPr>
        <w:t>в пределах существующего земельного участка, то в графе 6 таблицы 31 указывается</w:t>
      </w:r>
      <w:r w:rsidR="00835355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>«не требуется», что означает «не требуется образов</w:t>
      </w:r>
      <w:r w:rsidR="00835355">
        <w:rPr>
          <w:sz w:val="28"/>
          <w:szCs w:val="28"/>
        </w:rPr>
        <w:t>ания нового земельного участка</w:t>
      </w:r>
      <w:proofErr w:type="gramStart"/>
      <w:r w:rsidR="00FB4F32">
        <w:rPr>
          <w:sz w:val="28"/>
          <w:szCs w:val="28"/>
        </w:rPr>
        <w:t>.</w:t>
      </w:r>
      <w:r w:rsidR="00835355">
        <w:rPr>
          <w:sz w:val="28"/>
          <w:szCs w:val="28"/>
        </w:rPr>
        <w:t>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39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31 главы 8 в столбце 1 слово «схеме» заменить словом «карте»; в столбце 6 слово «З</w:t>
      </w:r>
      <w:r w:rsidR="00835355">
        <w:rPr>
          <w:sz w:val="28"/>
          <w:szCs w:val="28"/>
        </w:rPr>
        <w:t>ПРОКС»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39"/>
        </w:tabs>
        <w:spacing w:before="0" w:after="0"/>
        <w:ind w:right="2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47 главы 8 слово «зон» заменить словом «территорий»; слово </w:t>
      </w:r>
      <w:r w:rsidR="00835355">
        <w:rPr>
          <w:sz w:val="28"/>
          <w:szCs w:val="28"/>
        </w:rPr>
        <w:t>«схеме» заменить словом «карте»;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16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48 главы 8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49 изложить в редакции:</w:t>
      </w:r>
    </w:p>
    <w:p w:rsidR="00D4101A" w:rsidRPr="009D2750" w:rsidRDefault="004E016A" w:rsidP="00835355">
      <w:pPr>
        <w:pStyle w:val="2"/>
        <w:shd w:val="clear" w:color="auto" w:fill="auto"/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«49. Если реализация мероприятий Генерального плана осуществляется </w:t>
      </w:r>
      <w:r w:rsidR="00835355">
        <w:rPr>
          <w:sz w:val="28"/>
          <w:szCs w:val="28"/>
        </w:rPr>
        <w:t xml:space="preserve">                    </w:t>
      </w:r>
      <w:r w:rsidRPr="009D2750">
        <w:rPr>
          <w:sz w:val="28"/>
          <w:szCs w:val="28"/>
        </w:rPr>
        <w:t>в пределах существующего земельного участка, то в графе 6 таблицы 32 указывается</w:t>
      </w:r>
      <w:r w:rsidR="00835355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>«не требуется», что означает «не требуется образов</w:t>
      </w:r>
      <w:r w:rsidR="00835355">
        <w:rPr>
          <w:sz w:val="28"/>
          <w:szCs w:val="28"/>
        </w:rPr>
        <w:t>ания нового земельного участка</w:t>
      </w:r>
      <w:proofErr w:type="gramStart"/>
      <w:r w:rsidR="00FB4F32">
        <w:rPr>
          <w:sz w:val="28"/>
          <w:szCs w:val="28"/>
        </w:rPr>
        <w:t>.</w:t>
      </w:r>
      <w:r w:rsidR="00835355">
        <w:rPr>
          <w:sz w:val="28"/>
          <w:szCs w:val="28"/>
        </w:rPr>
        <w:t>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32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32 главы 8 в столбце 1 слово «схеме» заменить словом «карте»; в столбце 6 слово «З</w:t>
      </w:r>
      <w:r w:rsidR="00835355">
        <w:rPr>
          <w:sz w:val="28"/>
          <w:szCs w:val="28"/>
        </w:rPr>
        <w:t>ПРОКС»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43"/>
        </w:tabs>
        <w:spacing w:before="0" w:after="0"/>
        <w:ind w:right="2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51 главы 8 слово «зон» заменить словом «территорий»; слово </w:t>
      </w:r>
      <w:r w:rsidR="00835355">
        <w:rPr>
          <w:sz w:val="28"/>
          <w:szCs w:val="28"/>
        </w:rPr>
        <w:t>«схеме» заменить словом «карте»;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0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52 главы 8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1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53 изложить в редакции:</w:t>
      </w:r>
    </w:p>
    <w:p w:rsidR="00D4101A" w:rsidRPr="009D2750" w:rsidRDefault="004E016A" w:rsidP="004D3D53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«53. Если реализация мероприятий Генерального плана осуществляется </w:t>
      </w:r>
      <w:r w:rsidR="00835355">
        <w:rPr>
          <w:sz w:val="28"/>
          <w:szCs w:val="28"/>
        </w:rPr>
        <w:t xml:space="preserve">                    </w:t>
      </w:r>
      <w:r w:rsidRPr="009D2750">
        <w:rPr>
          <w:sz w:val="28"/>
          <w:szCs w:val="28"/>
        </w:rPr>
        <w:t>в пределах существующего земельного участка и</w:t>
      </w:r>
      <w:r w:rsidR="007905CF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>(или) в территории планируемого размещения объектов капитального строительства транспортной инфраст</w:t>
      </w:r>
      <w:r w:rsidR="007905CF">
        <w:rPr>
          <w:sz w:val="28"/>
          <w:szCs w:val="28"/>
        </w:rPr>
        <w:t>р</w:t>
      </w:r>
      <w:r w:rsidRPr="009D2750">
        <w:rPr>
          <w:sz w:val="28"/>
          <w:szCs w:val="28"/>
        </w:rPr>
        <w:t>уктуры, указанных в таблицах 21, 22 и 36, то в</w:t>
      </w:r>
      <w:r w:rsidR="007905CF">
        <w:rPr>
          <w:sz w:val="28"/>
          <w:szCs w:val="28"/>
        </w:rPr>
        <w:t xml:space="preserve"> графе 6 таблицы 33 указывается</w:t>
      </w:r>
      <w:r w:rsidRPr="009D2750">
        <w:rPr>
          <w:sz w:val="28"/>
          <w:szCs w:val="28"/>
        </w:rPr>
        <w:t xml:space="preserve"> «не требуется», что означает «не требуется образов</w:t>
      </w:r>
      <w:r w:rsidR="00835355">
        <w:rPr>
          <w:sz w:val="28"/>
          <w:szCs w:val="28"/>
        </w:rPr>
        <w:t>ания нового земельного участка</w:t>
      </w:r>
      <w:proofErr w:type="gramStart"/>
      <w:r w:rsidR="00FB4F32">
        <w:rPr>
          <w:sz w:val="28"/>
          <w:szCs w:val="28"/>
        </w:rPr>
        <w:t>.</w:t>
      </w:r>
      <w:r w:rsidR="00835355">
        <w:rPr>
          <w:sz w:val="28"/>
          <w:szCs w:val="28"/>
        </w:rPr>
        <w:t>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43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33 главы 8 в столбце 1 слово «схеме» заменить словом «карте»; в столбце 6 слово «З</w:t>
      </w:r>
      <w:r w:rsidR="00835355">
        <w:rPr>
          <w:sz w:val="28"/>
          <w:szCs w:val="28"/>
        </w:rPr>
        <w:t>ПРОКС»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50"/>
        </w:tabs>
        <w:spacing w:before="0" w:after="0"/>
        <w:ind w:right="4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55 главы 8 слово «зон» заменить словом «территорий»; слово </w:t>
      </w:r>
      <w:r w:rsidR="00835355">
        <w:rPr>
          <w:sz w:val="28"/>
          <w:szCs w:val="28"/>
        </w:rPr>
        <w:t>«схеме» заменить словом «карте»;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5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56 главы 8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5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57 изложить в редакции:</w:t>
      </w:r>
    </w:p>
    <w:p w:rsidR="00D4101A" w:rsidRPr="009D2750" w:rsidRDefault="004E016A" w:rsidP="004D3D53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«57. </w:t>
      </w:r>
      <w:proofErr w:type="gramStart"/>
      <w:r w:rsidRPr="009D2750">
        <w:rPr>
          <w:sz w:val="28"/>
          <w:szCs w:val="28"/>
        </w:rPr>
        <w:t>Если реализация мероприятий Генерального плана по размещению объектов капитального строительства системы дождевой канализации осуществляется в пределах существующего земельного участка и</w:t>
      </w:r>
      <w:r w:rsidR="007905CF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 xml:space="preserve">(или) </w:t>
      </w:r>
      <w:r w:rsidR="00835355">
        <w:rPr>
          <w:sz w:val="28"/>
          <w:szCs w:val="28"/>
        </w:rPr>
        <w:t xml:space="preserve">                                </w:t>
      </w:r>
      <w:r w:rsidRPr="009D2750">
        <w:rPr>
          <w:sz w:val="28"/>
          <w:szCs w:val="28"/>
        </w:rPr>
        <w:t>в территории планируемого размещения объектов капитального строительства транспортной инфраструктуры, указанных в таблицах 21, 22 и 36, то в графе 6 таблицы 34 указывается «не требуется», что означает «не требуется образов</w:t>
      </w:r>
      <w:r w:rsidR="00835355">
        <w:rPr>
          <w:sz w:val="28"/>
          <w:szCs w:val="28"/>
        </w:rPr>
        <w:t>ания нового земельного участка</w:t>
      </w:r>
      <w:r w:rsidR="00FB4F32">
        <w:rPr>
          <w:sz w:val="28"/>
          <w:szCs w:val="28"/>
        </w:rPr>
        <w:t>.</w:t>
      </w:r>
      <w:r w:rsidR="00835355">
        <w:rPr>
          <w:sz w:val="28"/>
          <w:szCs w:val="28"/>
        </w:rPr>
        <w:t>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39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34 главы 8 в столбце 1 слово «схеме» заменить словом «карте»; в столбце 6 слово «ЗПРОКС» заменить словом «ТПРОКС</w:t>
      </w:r>
      <w:r w:rsidR="00835355">
        <w:rPr>
          <w:sz w:val="28"/>
          <w:szCs w:val="28"/>
        </w:rPr>
        <w:t>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43"/>
        </w:tabs>
        <w:spacing w:before="0" w:after="0"/>
        <w:ind w:right="4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59 главы 8 слово «зон» заменить словом «территорий»; слово </w:t>
      </w:r>
      <w:r w:rsidR="00835355">
        <w:rPr>
          <w:sz w:val="28"/>
          <w:szCs w:val="28"/>
        </w:rPr>
        <w:t>«схеме» заменить словом «карте»;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5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60 главы 8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50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35 главы 8 в столбце 1 слово «схеме </w:t>
      </w:r>
      <w:r w:rsidR="007905CF">
        <w:rPr>
          <w:sz w:val="28"/>
          <w:szCs w:val="28"/>
        </w:rPr>
        <w:t>№</w:t>
      </w:r>
      <w:r w:rsidR="004E016A" w:rsidRPr="009D2750">
        <w:rPr>
          <w:sz w:val="28"/>
          <w:szCs w:val="28"/>
        </w:rPr>
        <w:t>» заменить словом «карте»; в столбце 6 слова «зон планируемого размещения объектов капитального строител</w:t>
      </w:r>
      <w:r w:rsidR="00835355">
        <w:rPr>
          <w:sz w:val="28"/>
          <w:szCs w:val="28"/>
        </w:rPr>
        <w:t>ьства»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5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1 главы 9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39"/>
        </w:tabs>
        <w:spacing w:before="0" w:after="0"/>
        <w:ind w:right="4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2 главы 9 слово «зон» заменить словом «территорий»; слово </w:t>
      </w:r>
      <w:r w:rsidR="00835355">
        <w:rPr>
          <w:sz w:val="28"/>
          <w:szCs w:val="28"/>
        </w:rPr>
        <w:t>«схеме» заменить словом «карте»;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5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3 главы 9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5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ункт 4 главы 9 изложить в редакции:</w:t>
      </w:r>
    </w:p>
    <w:p w:rsidR="00D4101A" w:rsidRPr="009D2750" w:rsidRDefault="004E016A" w:rsidP="004D3D53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«4. Если реализация мероприятий Генерального плана осуществляется </w:t>
      </w:r>
      <w:r w:rsidR="00835355">
        <w:rPr>
          <w:sz w:val="28"/>
          <w:szCs w:val="28"/>
        </w:rPr>
        <w:t xml:space="preserve">                      </w:t>
      </w:r>
      <w:r w:rsidRPr="009D2750">
        <w:rPr>
          <w:sz w:val="28"/>
          <w:szCs w:val="28"/>
        </w:rPr>
        <w:t>в пределах существующего земельного участка, то в графе 6 таблицы 36 указывается «не требуется», что означает «не требуется образов</w:t>
      </w:r>
      <w:r w:rsidR="00835355">
        <w:rPr>
          <w:sz w:val="28"/>
          <w:szCs w:val="28"/>
        </w:rPr>
        <w:t>ания нового земельного участка</w:t>
      </w:r>
      <w:proofErr w:type="gramStart"/>
      <w:r w:rsidR="00FB4F32">
        <w:rPr>
          <w:sz w:val="28"/>
          <w:szCs w:val="28"/>
        </w:rPr>
        <w:t>.</w:t>
      </w:r>
      <w:r w:rsidR="00835355">
        <w:rPr>
          <w:sz w:val="28"/>
          <w:szCs w:val="28"/>
        </w:rPr>
        <w:t>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46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36 главы 9 в столбце 1 слово «схеме» заменить словом «карте»; в столбце 6 слова «З</w:t>
      </w:r>
      <w:r w:rsidR="00835355">
        <w:rPr>
          <w:sz w:val="28"/>
          <w:szCs w:val="28"/>
        </w:rPr>
        <w:t>ПРОКС»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43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37 главы 9 в столбце 1 слово «схеме </w:t>
      </w:r>
      <w:r w:rsidR="004E016A" w:rsidRPr="009D2750">
        <w:rPr>
          <w:sz w:val="28"/>
          <w:szCs w:val="28"/>
          <w:lang w:val="en-US"/>
        </w:rPr>
        <w:t>N</w:t>
      </w:r>
      <w:r w:rsidR="004E016A" w:rsidRPr="009D2750">
        <w:rPr>
          <w:sz w:val="28"/>
          <w:szCs w:val="28"/>
        </w:rPr>
        <w:t>» заменить словом «карте»; в столбце 6 слова «зон планируемого размещения объектов капитального строител</w:t>
      </w:r>
      <w:r w:rsidR="00835355">
        <w:rPr>
          <w:sz w:val="28"/>
          <w:szCs w:val="28"/>
        </w:rPr>
        <w:t>ьства»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43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38 главы 9 в столбце 1 слово «схеме </w:t>
      </w:r>
      <w:r w:rsidR="007905CF">
        <w:rPr>
          <w:sz w:val="28"/>
          <w:szCs w:val="28"/>
        </w:rPr>
        <w:t>№</w:t>
      </w:r>
      <w:r w:rsidR="004E016A" w:rsidRPr="009D2750">
        <w:rPr>
          <w:sz w:val="28"/>
          <w:szCs w:val="28"/>
        </w:rPr>
        <w:t>» заменить словом «карте»; в столбце 6 слова «З</w:t>
      </w:r>
      <w:r w:rsidR="00835355">
        <w:rPr>
          <w:sz w:val="28"/>
          <w:szCs w:val="28"/>
        </w:rPr>
        <w:t>ПРОКС»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5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7 главы 9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50"/>
        </w:tabs>
        <w:spacing w:before="0" w:after="0"/>
        <w:ind w:right="4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8 главы 9 слово «зон» заменить словом «территорий»; слово </w:t>
      </w:r>
      <w:r w:rsidR="00835355">
        <w:rPr>
          <w:sz w:val="28"/>
          <w:szCs w:val="28"/>
        </w:rPr>
        <w:t>«схеме» заменить словом «карте»;</w:t>
      </w:r>
      <w:proofErr w:type="gramEnd"/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0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9 главы 9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12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39 главы 9 в столбце 1 слово «схеме» заменить словом «карте»; в столбце 6 слова «З</w:t>
      </w:r>
      <w:r w:rsidR="00835355">
        <w:rPr>
          <w:sz w:val="28"/>
          <w:szCs w:val="28"/>
        </w:rPr>
        <w:t>ПРОКС»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1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10 главы 9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69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заголовке главы 10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26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1 главы 10 слово «зон» заменить словом «территорий»; слово «З</w:t>
      </w:r>
      <w:r w:rsidR="00835355">
        <w:rPr>
          <w:sz w:val="28"/>
          <w:szCs w:val="28"/>
        </w:rPr>
        <w:t>ПРОКС» заменить словом «ТПРОКС»;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26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таблице 40 главы 10 в столбцах 1, 3 слово «ЗПРОКС» заменить словом «ТПРОКС»; в столбце 2 слово «схемах» заменить словом «картах»; </w:t>
      </w:r>
      <w:r w:rsidR="00835355">
        <w:rPr>
          <w:sz w:val="28"/>
          <w:szCs w:val="28"/>
        </w:rPr>
        <w:t xml:space="preserve">               </w:t>
      </w:r>
      <w:r w:rsidR="004E016A" w:rsidRPr="009D2750">
        <w:rPr>
          <w:sz w:val="28"/>
          <w:szCs w:val="28"/>
        </w:rPr>
        <w:t>в столбце 3 слово «зон</w:t>
      </w:r>
      <w:r w:rsidR="00835355">
        <w:rPr>
          <w:sz w:val="28"/>
          <w:szCs w:val="28"/>
        </w:rPr>
        <w:t>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0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пункте 2 главы 10 слово «зо</w:t>
      </w:r>
      <w:r w:rsidR="00835355">
        <w:rPr>
          <w:sz w:val="28"/>
          <w:szCs w:val="28"/>
        </w:rPr>
        <w:t>н» заменить словом «территорий»;</w:t>
      </w:r>
    </w:p>
    <w:p w:rsidR="00D4101A" w:rsidRPr="009D2750" w:rsidRDefault="009D2750" w:rsidP="0020124B">
      <w:pPr>
        <w:pStyle w:val="2"/>
        <w:numPr>
          <w:ilvl w:val="0"/>
          <w:numId w:val="10"/>
        </w:numPr>
        <w:shd w:val="clear" w:color="auto" w:fill="auto"/>
        <w:tabs>
          <w:tab w:val="left" w:pos="1723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016A" w:rsidRPr="009D2750">
        <w:rPr>
          <w:sz w:val="28"/>
          <w:szCs w:val="28"/>
        </w:rPr>
        <w:t xml:space="preserve"> заголовке части 2 слова «Общие положения о </w:t>
      </w:r>
      <w:r w:rsidR="00835355">
        <w:rPr>
          <w:sz w:val="28"/>
          <w:szCs w:val="28"/>
        </w:rPr>
        <w:t>схемах» заменить словом «Карты»;</w:t>
      </w:r>
    </w:p>
    <w:p w:rsidR="00D4101A" w:rsidRPr="009D2750" w:rsidRDefault="004E016A" w:rsidP="004D3D53">
      <w:pPr>
        <w:pStyle w:val="2"/>
        <w:shd w:val="clear" w:color="auto" w:fill="auto"/>
        <w:spacing w:before="0" w:after="0"/>
        <w:ind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1.4. </w:t>
      </w:r>
      <w:r w:rsidR="009D2750">
        <w:rPr>
          <w:sz w:val="28"/>
          <w:szCs w:val="28"/>
        </w:rPr>
        <w:t>в</w:t>
      </w:r>
      <w:r w:rsidRPr="009D2750">
        <w:rPr>
          <w:sz w:val="28"/>
          <w:szCs w:val="28"/>
        </w:rPr>
        <w:t xml:space="preserve"> приложении № 2:</w:t>
      </w:r>
    </w:p>
    <w:p w:rsidR="00D4101A" w:rsidRPr="009D2750" w:rsidRDefault="004E016A" w:rsidP="004D3D53">
      <w:pPr>
        <w:pStyle w:val="2"/>
        <w:shd w:val="clear" w:color="auto" w:fill="auto"/>
        <w:spacing w:before="0" w:after="0"/>
        <w:ind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1.4.1. </w:t>
      </w:r>
      <w:r w:rsidR="009D2750">
        <w:rPr>
          <w:sz w:val="28"/>
          <w:szCs w:val="28"/>
        </w:rPr>
        <w:t>г</w:t>
      </w:r>
      <w:r w:rsidRPr="009D2750">
        <w:rPr>
          <w:sz w:val="28"/>
          <w:szCs w:val="28"/>
        </w:rPr>
        <w:t>лаву 11 изложить в редакции:</w:t>
      </w:r>
    </w:p>
    <w:p w:rsidR="00D4101A" w:rsidRPr="009D2750" w:rsidRDefault="004E016A" w:rsidP="004D3D53">
      <w:pPr>
        <w:pStyle w:val="2"/>
        <w:shd w:val="clear" w:color="auto" w:fill="auto"/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>«Глава 11. Общие положения в отношении карт территориального планирования. Состав карт территориального планирования».</w:t>
      </w:r>
    </w:p>
    <w:p w:rsidR="00D4101A" w:rsidRPr="009D2750" w:rsidRDefault="004E016A" w:rsidP="0020124B">
      <w:pPr>
        <w:pStyle w:val="2"/>
        <w:numPr>
          <w:ilvl w:val="1"/>
          <w:numId w:val="10"/>
        </w:numPr>
        <w:shd w:val="clear" w:color="auto" w:fill="auto"/>
        <w:tabs>
          <w:tab w:val="left" w:pos="1024"/>
        </w:tabs>
        <w:spacing w:before="0" w:after="0"/>
        <w:ind w:right="20" w:firstLine="709"/>
        <w:rPr>
          <w:sz w:val="28"/>
          <w:szCs w:val="28"/>
        </w:rPr>
      </w:pPr>
      <w:proofErr w:type="gramStart"/>
      <w:r w:rsidRPr="009D2750">
        <w:rPr>
          <w:sz w:val="28"/>
          <w:szCs w:val="28"/>
        </w:rPr>
        <w:t>На схемах территориального планирования настоящего Генерального плана утверждены:</w:t>
      </w:r>
      <w:proofErr w:type="gramEnd"/>
    </w:p>
    <w:p w:rsidR="00D4101A" w:rsidRPr="009D2750" w:rsidRDefault="004E016A" w:rsidP="0020124B">
      <w:pPr>
        <w:pStyle w:val="2"/>
        <w:numPr>
          <w:ilvl w:val="2"/>
          <w:numId w:val="10"/>
        </w:numPr>
        <w:shd w:val="clear" w:color="auto" w:fill="auto"/>
        <w:tabs>
          <w:tab w:val="left" w:pos="1017"/>
        </w:tabs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Границы </w:t>
      </w:r>
      <w:r w:rsidR="00A609A6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границы функциональных зон и границы </w:t>
      </w:r>
      <w:proofErr w:type="gramStart"/>
      <w:r w:rsidRPr="009D2750">
        <w:rPr>
          <w:sz w:val="28"/>
          <w:szCs w:val="28"/>
        </w:rPr>
        <w:t>территорий планируемого размещения объектов капитального строительства местного значения</w:t>
      </w:r>
      <w:proofErr w:type="gramEnd"/>
      <w:r w:rsidRPr="009D2750">
        <w:rPr>
          <w:sz w:val="28"/>
          <w:szCs w:val="28"/>
        </w:rPr>
        <w:t>;</w:t>
      </w:r>
    </w:p>
    <w:p w:rsidR="00D4101A" w:rsidRPr="009D2750" w:rsidRDefault="004E016A" w:rsidP="0020124B">
      <w:pPr>
        <w:pStyle w:val="2"/>
        <w:numPr>
          <w:ilvl w:val="2"/>
          <w:numId w:val="10"/>
        </w:numPr>
        <w:shd w:val="clear" w:color="auto" w:fill="auto"/>
        <w:tabs>
          <w:tab w:val="left" w:pos="1014"/>
        </w:tabs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Параметры </w:t>
      </w:r>
      <w:r w:rsidR="00A609A6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параметры функциональных зон и параметры </w:t>
      </w:r>
      <w:proofErr w:type="gramStart"/>
      <w:r w:rsidRPr="009D2750">
        <w:rPr>
          <w:sz w:val="28"/>
          <w:szCs w:val="28"/>
        </w:rPr>
        <w:t>территорий планируемого размещения объектов капитального строительства местного значения</w:t>
      </w:r>
      <w:proofErr w:type="gramEnd"/>
      <w:r w:rsidRPr="009D2750">
        <w:rPr>
          <w:sz w:val="28"/>
          <w:szCs w:val="28"/>
        </w:rPr>
        <w:t>.</w:t>
      </w:r>
    </w:p>
    <w:p w:rsidR="00D4101A" w:rsidRPr="009D2750" w:rsidRDefault="004E016A" w:rsidP="0020124B">
      <w:pPr>
        <w:pStyle w:val="2"/>
        <w:numPr>
          <w:ilvl w:val="1"/>
          <w:numId w:val="10"/>
        </w:numPr>
        <w:shd w:val="clear" w:color="auto" w:fill="auto"/>
        <w:tabs>
          <w:tab w:val="left" w:pos="1024"/>
        </w:tabs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На картах Генерального плана города Перми понятия «функциональные зоны» и «границы функциональных зон» используются в соответствии </w:t>
      </w:r>
      <w:r w:rsidR="00A609A6">
        <w:rPr>
          <w:sz w:val="28"/>
          <w:szCs w:val="28"/>
        </w:rPr>
        <w:t xml:space="preserve">                                  </w:t>
      </w:r>
      <w:r w:rsidRPr="009D2750">
        <w:rPr>
          <w:sz w:val="28"/>
          <w:szCs w:val="28"/>
        </w:rPr>
        <w:t>с определениями пунктов 21 и 22 главы 2 Генерального плана.</w:t>
      </w:r>
    </w:p>
    <w:p w:rsidR="00D4101A" w:rsidRPr="009D2750" w:rsidRDefault="004E016A" w:rsidP="0020124B">
      <w:pPr>
        <w:pStyle w:val="2"/>
        <w:numPr>
          <w:ilvl w:val="1"/>
          <w:numId w:val="10"/>
        </w:numPr>
        <w:shd w:val="clear" w:color="auto" w:fill="auto"/>
        <w:tabs>
          <w:tab w:val="left" w:pos="1032"/>
        </w:tabs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Подготовка карты 2.2.1 и обращение с картой 2.2.1, отображающей территории планируемого размещения объектов капитального строительства </w:t>
      </w:r>
      <w:r w:rsidR="00A609A6">
        <w:rPr>
          <w:sz w:val="28"/>
          <w:szCs w:val="28"/>
        </w:rPr>
        <w:t xml:space="preserve">                       </w:t>
      </w:r>
      <w:r w:rsidRPr="009D2750">
        <w:rPr>
          <w:sz w:val="28"/>
          <w:szCs w:val="28"/>
        </w:rPr>
        <w:t>и мероприятия по развитию объектов водоснабжения, регулируются законодательством Российской Федерации о государственной тайне;</w:t>
      </w:r>
    </w:p>
    <w:p w:rsidR="00D4101A" w:rsidRPr="009D2750" w:rsidRDefault="004E016A" w:rsidP="0020124B">
      <w:pPr>
        <w:pStyle w:val="2"/>
        <w:numPr>
          <w:ilvl w:val="1"/>
          <w:numId w:val="10"/>
        </w:numPr>
        <w:shd w:val="clear" w:color="auto" w:fill="auto"/>
        <w:tabs>
          <w:tab w:val="left" w:pos="1021"/>
        </w:tabs>
        <w:spacing w:before="0" w:after="0"/>
        <w:ind w:right="20" w:firstLine="709"/>
        <w:rPr>
          <w:sz w:val="28"/>
          <w:szCs w:val="28"/>
        </w:rPr>
      </w:pPr>
      <w:proofErr w:type="gramStart"/>
      <w:r w:rsidRPr="009D2750">
        <w:rPr>
          <w:sz w:val="28"/>
          <w:szCs w:val="28"/>
        </w:rPr>
        <w:t>В соответствии с федеральным законодательством установление границ территорий планируемого размещения объектов капитального строительства местного значения на картах генерального плана созда</w:t>
      </w:r>
      <w:r w:rsidR="007905CF">
        <w:rPr>
          <w:sz w:val="28"/>
          <w:szCs w:val="28"/>
        </w:rPr>
        <w:t>е</w:t>
      </w:r>
      <w:r w:rsidRPr="009D2750">
        <w:rPr>
          <w:sz w:val="28"/>
          <w:szCs w:val="28"/>
        </w:rPr>
        <w:t xml:space="preserve">т правовые основания </w:t>
      </w:r>
      <w:r w:rsidR="00835355">
        <w:rPr>
          <w:sz w:val="28"/>
          <w:szCs w:val="28"/>
        </w:rPr>
        <w:t xml:space="preserve">                    </w:t>
      </w:r>
      <w:r w:rsidRPr="009D2750">
        <w:rPr>
          <w:sz w:val="28"/>
          <w:szCs w:val="28"/>
        </w:rPr>
        <w:t xml:space="preserve">для осуществления действий по резервированию, изъятию недвижимости </w:t>
      </w:r>
      <w:r w:rsidR="00835355">
        <w:rPr>
          <w:sz w:val="28"/>
          <w:szCs w:val="28"/>
        </w:rPr>
        <w:t xml:space="preserve">                                </w:t>
      </w:r>
      <w:r w:rsidRPr="009D2750">
        <w:rPr>
          <w:sz w:val="28"/>
          <w:szCs w:val="28"/>
        </w:rPr>
        <w:t xml:space="preserve">для муниципальных нужд (в случае наличия необходимости и применительно </w:t>
      </w:r>
      <w:r w:rsidR="00835355">
        <w:rPr>
          <w:sz w:val="28"/>
          <w:szCs w:val="28"/>
        </w:rPr>
        <w:t xml:space="preserve">                      </w:t>
      </w:r>
      <w:r w:rsidRPr="009D2750">
        <w:rPr>
          <w:sz w:val="28"/>
          <w:szCs w:val="28"/>
        </w:rPr>
        <w:t>к размещению объектов капитального строительства, определ</w:t>
      </w:r>
      <w:r w:rsidR="007905CF">
        <w:rPr>
          <w:sz w:val="28"/>
          <w:szCs w:val="28"/>
        </w:rPr>
        <w:t>е</w:t>
      </w:r>
      <w:r w:rsidRPr="009D2750">
        <w:rPr>
          <w:sz w:val="28"/>
          <w:szCs w:val="28"/>
        </w:rPr>
        <w:t>нных стать</w:t>
      </w:r>
      <w:r w:rsidR="00A609A6">
        <w:rPr>
          <w:sz w:val="28"/>
          <w:szCs w:val="28"/>
        </w:rPr>
        <w:t>е</w:t>
      </w:r>
      <w:r w:rsidRPr="009D2750">
        <w:rPr>
          <w:sz w:val="28"/>
          <w:szCs w:val="28"/>
        </w:rPr>
        <w:t>й 49 Земельного кодекса Российской Федерации), а именно, созда</w:t>
      </w:r>
      <w:r w:rsidR="007905CF">
        <w:rPr>
          <w:sz w:val="28"/>
          <w:szCs w:val="28"/>
        </w:rPr>
        <w:t>е</w:t>
      </w:r>
      <w:r w:rsidRPr="009D2750">
        <w:rPr>
          <w:sz w:val="28"/>
          <w:szCs w:val="28"/>
        </w:rPr>
        <w:t>т правовые основания для последовательного осуществления следующих действий:</w:t>
      </w:r>
      <w:proofErr w:type="gramEnd"/>
    </w:p>
    <w:p w:rsidR="00D4101A" w:rsidRPr="009D2750" w:rsidRDefault="004E016A" w:rsidP="0020124B">
      <w:pPr>
        <w:pStyle w:val="2"/>
        <w:numPr>
          <w:ilvl w:val="2"/>
          <w:numId w:val="10"/>
        </w:numPr>
        <w:shd w:val="clear" w:color="auto" w:fill="auto"/>
        <w:tabs>
          <w:tab w:val="left" w:pos="1035"/>
        </w:tabs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>подготовки документации по планировке территории в установленных границах территорий планируемого размещения объектов капитального строительства (в том числе для уточнения трассы прохождения линейных объектов и уточнения их характеристик, установления красных линий);</w:t>
      </w:r>
    </w:p>
    <w:p w:rsidR="00D4101A" w:rsidRPr="009D2750" w:rsidRDefault="004E016A" w:rsidP="0020124B">
      <w:pPr>
        <w:pStyle w:val="2"/>
        <w:numPr>
          <w:ilvl w:val="2"/>
          <w:numId w:val="10"/>
        </w:numPr>
        <w:shd w:val="clear" w:color="auto" w:fill="auto"/>
        <w:tabs>
          <w:tab w:val="left" w:pos="1028"/>
        </w:tabs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принятия решений об изъятии соответствующих земельных участков </w:t>
      </w:r>
      <w:r w:rsidR="00A609A6">
        <w:rPr>
          <w:sz w:val="28"/>
          <w:szCs w:val="28"/>
        </w:rPr>
        <w:t xml:space="preserve">             </w:t>
      </w:r>
      <w:r w:rsidRPr="009D2750">
        <w:rPr>
          <w:sz w:val="28"/>
          <w:szCs w:val="28"/>
        </w:rPr>
        <w:t xml:space="preserve">для муниципальных нужд </w:t>
      </w:r>
      <w:r w:rsidR="00A609A6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решений, подготавливаемых на основе документации по планировке территории, точно определившей необходимые параметры планируемых к размещению объектов и существующие земельные участки, расположенные на месте размещения будущих объектов, создаваемых </w:t>
      </w:r>
      <w:r w:rsidR="00835355">
        <w:rPr>
          <w:sz w:val="28"/>
          <w:szCs w:val="28"/>
        </w:rPr>
        <w:t xml:space="preserve">                                </w:t>
      </w:r>
      <w:r w:rsidRPr="009D2750">
        <w:rPr>
          <w:sz w:val="28"/>
          <w:szCs w:val="28"/>
        </w:rPr>
        <w:t>для муниципальных нужд.</w:t>
      </w:r>
    </w:p>
    <w:p w:rsidR="00D4101A" w:rsidRPr="009D2750" w:rsidRDefault="004E016A" w:rsidP="0020124B">
      <w:pPr>
        <w:pStyle w:val="2"/>
        <w:numPr>
          <w:ilvl w:val="1"/>
          <w:numId w:val="10"/>
        </w:numPr>
        <w:shd w:val="clear" w:color="auto" w:fill="auto"/>
        <w:tabs>
          <w:tab w:val="left" w:pos="1014"/>
        </w:tabs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>На картах территориального планирования могут отображаться следующие предложения:</w:t>
      </w:r>
    </w:p>
    <w:p w:rsidR="00D4101A" w:rsidRPr="009D2750" w:rsidRDefault="004E016A" w:rsidP="0020124B">
      <w:pPr>
        <w:pStyle w:val="2"/>
        <w:numPr>
          <w:ilvl w:val="2"/>
          <w:numId w:val="10"/>
        </w:numPr>
        <w:shd w:val="clear" w:color="auto" w:fill="auto"/>
        <w:tabs>
          <w:tab w:val="left" w:pos="1028"/>
        </w:tabs>
        <w:spacing w:before="0" w:after="0"/>
        <w:ind w:right="20" w:firstLine="709"/>
        <w:rPr>
          <w:sz w:val="28"/>
          <w:szCs w:val="28"/>
        </w:rPr>
      </w:pPr>
      <w:proofErr w:type="gramStart"/>
      <w:r w:rsidRPr="009D2750">
        <w:rPr>
          <w:sz w:val="28"/>
          <w:szCs w:val="28"/>
        </w:rPr>
        <w:t xml:space="preserve">предложения, которые могут быть адресованы органам власти Российской Федерации, Пермского края, соседних муниципальных образований, </w:t>
      </w:r>
      <w:r w:rsidR="00A609A6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предложения, которые не подлежат утверждению Пермской городской Думой, </w:t>
      </w:r>
      <w:r w:rsidR="00A609A6">
        <w:rPr>
          <w:sz w:val="28"/>
          <w:szCs w:val="28"/>
        </w:rPr>
        <w:t xml:space="preserve">               </w:t>
      </w:r>
      <w:r w:rsidRPr="009D2750">
        <w:rPr>
          <w:sz w:val="28"/>
          <w:szCs w:val="28"/>
        </w:rPr>
        <w:t>но которые могут ею утверждаться отдельным пунктом решения об утверждении генерального плана в качестве рекомендаций соответствующим уполномоченным органам города Перми обеспечить соответствующие действия по реализации предложений, отображ</w:t>
      </w:r>
      <w:r w:rsidR="007905CF">
        <w:rPr>
          <w:sz w:val="28"/>
          <w:szCs w:val="28"/>
        </w:rPr>
        <w:t>е</w:t>
      </w:r>
      <w:r w:rsidRPr="009D2750">
        <w:rPr>
          <w:sz w:val="28"/>
          <w:szCs w:val="28"/>
        </w:rPr>
        <w:t>нных на картах генерального плана.</w:t>
      </w:r>
      <w:proofErr w:type="gramEnd"/>
      <w:r w:rsidRPr="009D2750">
        <w:rPr>
          <w:sz w:val="28"/>
          <w:szCs w:val="28"/>
        </w:rPr>
        <w:t xml:space="preserve"> Такими предложениями могут быть:</w:t>
      </w:r>
    </w:p>
    <w:p w:rsidR="00D4101A" w:rsidRPr="009D2750" w:rsidRDefault="004E016A" w:rsidP="004D3D53">
      <w:pPr>
        <w:pStyle w:val="2"/>
        <w:shd w:val="clear" w:color="auto" w:fill="auto"/>
        <w:tabs>
          <w:tab w:val="left" w:pos="1028"/>
        </w:tabs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>а)</w:t>
      </w:r>
      <w:r w:rsidRPr="009D2750">
        <w:rPr>
          <w:sz w:val="28"/>
          <w:szCs w:val="28"/>
        </w:rPr>
        <w:tab/>
        <w:t xml:space="preserve">предложения об изменении территорий и (или) мест размещения линейных объектов капитального строительства федерального, регионального значения, либо предложения об упразднении таких объектов </w:t>
      </w:r>
      <w:r w:rsidR="00A609A6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в случаях, обосновываемых необходимостью соблюдения требований законодательства;</w:t>
      </w:r>
    </w:p>
    <w:p w:rsidR="00D4101A" w:rsidRPr="009D2750" w:rsidRDefault="004E016A" w:rsidP="004D3D53">
      <w:pPr>
        <w:pStyle w:val="2"/>
        <w:shd w:val="clear" w:color="auto" w:fill="auto"/>
        <w:tabs>
          <w:tab w:val="left" w:pos="1028"/>
        </w:tabs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>б)</w:t>
      </w:r>
      <w:r w:rsidRPr="009D2750">
        <w:rPr>
          <w:sz w:val="28"/>
          <w:szCs w:val="28"/>
        </w:rPr>
        <w:tab/>
        <w:t>предложения о перебазировании объектов капитального строительства федерального значения, расположенных вне границ города Перми, функционирование которых сопряжено с фактом наличия зон с особыми условиями использования территорий, перекрывающих территорию городского округа и затрудняющих его нормальное развитие в соответствии с требованиями законодательства в части соблюдения технических регламентов безопасности;</w:t>
      </w:r>
    </w:p>
    <w:p w:rsidR="00D4101A" w:rsidRPr="009D2750" w:rsidRDefault="004E016A" w:rsidP="0020124B">
      <w:pPr>
        <w:pStyle w:val="2"/>
        <w:numPr>
          <w:ilvl w:val="2"/>
          <w:numId w:val="10"/>
        </w:numPr>
        <w:shd w:val="clear" w:color="auto" w:fill="auto"/>
        <w:tabs>
          <w:tab w:val="left" w:pos="1021"/>
        </w:tabs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предложения об изменении санитарно-защитных зон соответствующих производственных предприятий - изменения, связанные </w:t>
      </w:r>
      <w:proofErr w:type="gramStart"/>
      <w:r w:rsidRPr="009D2750">
        <w:rPr>
          <w:sz w:val="28"/>
          <w:szCs w:val="28"/>
        </w:rPr>
        <w:t>с</w:t>
      </w:r>
      <w:proofErr w:type="gramEnd"/>
      <w:r w:rsidRPr="009D2750">
        <w:rPr>
          <w:sz w:val="28"/>
          <w:szCs w:val="28"/>
        </w:rPr>
        <w:t>:</w:t>
      </w:r>
    </w:p>
    <w:p w:rsidR="00D4101A" w:rsidRPr="009D2750" w:rsidRDefault="004E016A" w:rsidP="004D3D53">
      <w:pPr>
        <w:pStyle w:val="2"/>
        <w:shd w:val="clear" w:color="auto" w:fill="auto"/>
        <w:tabs>
          <w:tab w:val="left" w:pos="1028"/>
        </w:tabs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>а)</w:t>
      </w:r>
      <w:r w:rsidRPr="009D2750">
        <w:rPr>
          <w:sz w:val="28"/>
          <w:szCs w:val="28"/>
        </w:rPr>
        <w:tab/>
        <w:t xml:space="preserve">постановкой задачи подготовки предложений о внесении изменений </w:t>
      </w:r>
      <w:r w:rsidR="00A609A6">
        <w:rPr>
          <w:sz w:val="28"/>
          <w:szCs w:val="28"/>
        </w:rPr>
        <w:t xml:space="preserve">                   </w:t>
      </w:r>
      <w:r w:rsidRPr="009D2750">
        <w:rPr>
          <w:sz w:val="28"/>
          <w:szCs w:val="28"/>
        </w:rPr>
        <w:t>в правила землепользования и застройки в части состава видов разреш</w:t>
      </w:r>
      <w:r w:rsidR="007905CF">
        <w:rPr>
          <w:sz w:val="28"/>
          <w:szCs w:val="28"/>
        </w:rPr>
        <w:t>е</w:t>
      </w:r>
      <w:r w:rsidRPr="009D2750">
        <w:rPr>
          <w:sz w:val="28"/>
          <w:szCs w:val="28"/>
        </w:rPr>
        <w:t>нного использования недвижимости применительно к соответствующим территориальным зонам;</w:t>
      </w:r>
    </w:p>
    <w:p w:rsidR="00D4101A" w:rsidRPr="009D2750" w:rsidRDefault="004E016A" w:rsidP="004D3D53">
      <w:pPr>
        <w:pStyle w:val="2"/>
        <w:shd w:val="clear" w:color="auto" w:fill="auto"/>
        <w:tabs>
          <w:tab w:val="left" w:pos="1032"/>
        </w:tabs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>б)</w:t>
      </w:r>
      <w:r w:rsidRPr="009D2750">
        <w:rPr>
          <w:sz w:val="28"/>
          <w:szCs w:val="28"/>
        </w:rPr>
        <w:tab/>
      </w:r>
      <w:proofErr w:type="gramStart"/>
      <w:r w:rsidRPr="009D2750">
        <w:rPr>
          <w:sz w:val="28"/>
          <w:szCs w:val="28"/>
        </w:rPr>
        <w:t>приданием</w:t>
      </w:r>
      <w:proofErr w:type="gramEnd"/>
      <w:r w:rsidRPr="009D2750">
        <w:rPr>
          <w:sz w:val="28"/>
          <w:szCs w:val="28"/>
        </w:rPr>
        <w:t xml:space="preserve"> расположенным в таких зонах предприятиям статуса объектов, несоответствующих правилам землепользования и застройки, </w:t>
      </w:r>
      <w:r w:rsidR="00A609A6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объектов, регулирование использования которых осуществляется в соответствии с пунктом 4 статьи 85 Земельного кодекса Российской Федерации и частями 8-10 статьи 36 Градостроительного кодекса Российской Федерации;</w:t>
      </w:r>
    </w:p>
    <w:p w:rsidR="00D4101A" w:rsidRPr="009D2750" w:rsidRDefault="004E016A" w:rsidP="004D3D53">
      <w:pPr>
        <w:pStyle w:val="2"/>
        <w:shd w:val="clear" w:color="auto" w:fill="auto"/>
        <w:tabs>
          <w:tab w:val="left" w:pos="1024"/>
        </w:tabs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>в)</w:t>
      </w:r>
      <w:r w:rsidRPr="009D2750">
        <w:rPr>
          <w:sz w:val="28"/>
          <w:szCs w:val="28"/>
        </w:rPr>
        <w:tab/>
        <w:t xml:space="preserve">наступлением последствий, которые могут возникнуть в связи </w:t>
      </w:r>
      <w:r w:rsidR="00A609A6">
        <w:rPr>
          <w:sz w:val="28"/>
          <w:szCs w:val="28"/>
        </w:rPr>
        <w:t xml:space="preserve">                        </w:t>
      </w:r>
      <w:r w:rsidRPr="009D2750">
        <w:rPr>
          <w:sz w:val="28"/>
          <w:szCs w:val="28"/>
        </w:rPr>
        <w:t>с указанными изменениями, в том числе в виде добровольных действий правообладателей недвижимости по уменьшению класса вредности предприятий, их перепрофилированию, или перебазированию.</w:t>
      </w:r>
    </w:p>
    <w:p w:rsidR="00D4101A" w:rsidRPr="009D2750" w:rsidRDefault="004E016A" w:rsidP="0020124B">
      <w:pPr>
        <w:pStyle w:val="2"/>
        <w:numPr>
          <w:ilvl w:val="1"/>
          <w:numId w:val="10"/>
        </w:numPr>
        <w:shd w:val="clear" w:color="auto" w:fill="auto"/>
        <w:tabs>
          <w:tab w:val="left" w:pos="1021"/>
        </w:tabs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>Планирование размещения объектов капитального строительства обеспечивается функциональными органами администрации города Перми, обеспечивающими действия по образованию новых земельных участков, в том числе:</w:t>
      </w:r>
    </w:p>
    <w:p w:rsidR="00D4101A" w:rsidRPr="009D2750" w:rsidRDefault="004E016A" w:rsidP="0020124B">
      <w:pPr>
        <w:pStyle w:val="2"/>
        <w:numPr>
          <w:ilvl w:val="2"/>
          <w:numId w:val="10"/>
        </w:numPr>
        <w:shd w:val="clear" w:color="auto" w:fill="auto"/>
        <w:tabs>
          <w:tab w:val="left" w:pos="1024"/>
        </w:tabs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посредством упразднения существующих земельных участков </w:t>
      </w:r>
      <w:r w:rsidR="00A609A6">
        <w:rPr>
          <w:sz w:val="28"/>
          <w:szCs w:val="28"/>
        </w:rPr>
        <w:t xml:space="preserve">                                  </w:t>
      </w:r>
      <w:r w:rsidRPr="009D2750">
        <w:rPr>
          <w:sz w:val="28"/>
          <w:szCs w:val="28"/>
        </w:rPr>
        <w:t>в результате их изъятия для муниципальных нужд;</w:t>
      </w:r>
    </w:p>
    <w:p w:rsidR="00D4101A" w:rsidRPr="009D2750" w:rsidRDefault="004E016A" w:rsidP="0020124B">
      <w:pPr>
        <w:pStyle w:val="2"/>
        <w:numPr>
          <w:ilvl w:val="2"/>
          <w:numId w:val="10"/>
        </w:numPr>
        <w:shd w:val="clear" w:color="auto" w:fill="auto"/>
        <w:tabs>
          <w:tab w:val="left" w:pos="1021"/>
        </w:tabs>
        <w:spacing w:before="0" w:after="0"/>
        <w:ind w:right="2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объединением существующих земельных участков со вновь </w:t>
      </w:r>
      <w:proofErr w:type="gramStart"/>
      <w:r w:rsidRPr="009D2750">
        <w:rPr>
          <w:sz w:val="28"/>
          <w:szCs w:val="28"/>
        </w:rPr>
        <w:t>образуемыми</w:t>
      </w:r>
      <w:proofErr w:type="gramEnd"/>
      <w:r w:rsidRPr="009D2750">
        <w:rPr>
          <w:sz w:val="28"/>
          <w:szCs w:val="28"/>
        </w:rPr>
        <w:t xml:space="preserve"> из состава неразграниченных государственных земель земельных участков;</w:t>
      </w:r>
    </w:p>
    <w:p w:rsidR="00D4101A" w:rsidRPr="009D2750" w:rsidRDefault="004E016A" w:rsidP="0020124B">
      <w:pPr>
        <w:pStyle w:val="2"/>
        <w:numPr>
          <w:ilvl w:val="2"/>
          <w:numId w:val="10"/>
        </w:numPr>
        <w:shd w:val="clear" w:color="auto" w:fill="auto"/>
        <w:tabs>
          <w:tab w:val="left" w:pos="1048"/>
        </w:tabs>
        <w:spacing w:before="0" w:after="0"/>
        <w:ind w:right="40" w:firstLine="709"/>
        <w:rPr>
          <w:sz w:val="28"/>
          <w:szCs w:val="28"/>
        </w:rPr>
      </w:pPr>
      <w:proofErr w:type="gramStart"/>
      <w:r w:rsidRPr="009D2750">
        <w:rPr>
          <w:sz w:val="28"/>
          <w:szCs w:val="28"/>
        </w:rPr>
        <w:t>в целях строительства и реконструкции объектов капитального строительства местного значения, для размещения которых стать</w:t>
      </w:r>
      <w:r w:rsidR="00A609A6">
        <w:rPr>
          <w:sz w:val="28"/>
          <w:szCs w:val="28"/>
        </w:rPr>
        <w:t>е</w:t>
      </w:r>
      <w:r w:rsidRPr="009D2750">
        <w:rPr>
          <w:sz w:val="28"/>
          <w:szCs w:val="28"/>
        </w:rPr>
        <w:t xml:space="preserve">й 49 Земельного кодекса Российской Федерации допускается изъятие земельных участков </w:t>
      </w:r>
      <w:r w:rsidR="00A609A6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объектов, для которых в Генеральном плане города Перми определены границ территорий планируемого размещения объектов капитального строительства местного значения (на картах 2, 2.1, 2.2, 2.2.1, 2.2.2, 2.2.3, 2.2.4, 2.2.5, 2.2.6 </w:t>
      </w:r>
      <w:r w:rsidR="00A609A6">
        <w:rPr>
          <w:sz w:val="28"/>
          <w:szCs w:val="28"/>
        </w:rPr>
        <w:t xml:space="preserve">                         </w:t>
      </w:r>
      <w:r w:rsidRPr="009D2750">
        <w:rPr>
          <w:sz w:val="28"/>
          <w:szCs w:val="28"/>
        </w:rPr>
        <w:t>и в таблице 40);</w:t>
      </w:r>
      <w:proofErr w:type="gramEnd"/>
    </w:p>
    <w:p w:rsidR="00D4101A" w:rsidRPr="009D2750" w:rsidRDefault="004E016A" w:rsidP="0020124B">
      <w:pPr>
        <w:pStyle w:val="2"/>
        <w:numPr>
          <w:ilvl w:val="2"/>
          <w:numId w:val="10"/>
        </w:numPr>
        <w:shd w:val="clear" w:color="auto" w:fill="auto"/>
        <w:tabs>
          <w:tab w:val="left" w:pos="1048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в целях строительства и реконструкции объектов капитального строительства местного значения, для размещения которых не допускается изъятие земельных участков </w:t>
      </w:r>
      <w:r w:rsidR="007905CF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объектов, для которых в генеральном плане города Перми определены функциональные </w:t>
      </w:r>
      <w:proofErr w:type="gramStart"/>
      <w:r w:rsidRPr="009D2750">
        <w:rPr>
          <w:sz w:val="28"/>
          <w:szCs w:val="28"/>
        </w:rPr>
        <w:t>зоны</w:t>
      </w:r>
      <w:proofErr w:type="gramEnd"/>
      <w:r w:rsidRPr="009D2750">
        <w:rPr>
          <w:sz w:val="28"/>
          <w:szCs w:val="28"/>
        </w:rPr>
        <w:t xml:space="preserve"> и планирование размещения которых осуществляется посредством:</w:t>
      </w:r>
    </w:p>
    <w:p w:rsidR="00D4101A" w:rsidRPr="009D2750" w:rsidRDefault="004E016A" w:rsidP="004D3D53">
      <w:pPr>
        <w:pStyle w:val="2"/>
        <w:shd w:val="clear" w:color="auto" w:fill="auto"/>
        <w:tabs>
          <w:tab w:val="left" w:pos="1044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а)</w:t>
      </w:r>
      <w:r w:rsidRPr="009D2750">
        <w:rPr>
          <w:sz w:val="28"/>
          <w:szCs w:val="28"/>
        </w:rPr>
        <w:tab/>
        <w:t>определения в таблицах 2, 4, 7, 8 целевых и расч</w:t>
      </w:r>
      <w:r w:rsidR="00A609A6">
        <w:rPr>
          <w:sz w:val="28"/>
          <w:szCs w:val="28"/>
        </w:rPr>
        <w:t>е</w:t>
      </w:r>
      <w:r w:rsidRPr="009D2750">
        <w:rPr>
          <w:sz w:val="28"/>
          <w:szCs w:val="28"/>
        </w:rPr>
        <w:t xml:space="preserve">тных показателей применительно к соответствующим функциональным зонам </w:t>
      </w:r>
      <w:r w:rsidR="00A609A6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стандартным территориям нормирования (которые одновременно являются границами территорий планируемого размещения указанных объектов капитального строительства),</w:t>
      </w:r>
    </w:p>
    <w:p w:rsidR="00D4101A" w:rsidRPr="009D2750" w:rsidRDefault="004E016A" w:rsidP="004D3D53">
      <w:pPr>
        <w:pStyle w:val="2"/>
        <w:shd w:val="clear" w:color="auto" w:fill="auto"/>
        <w:tabs>
          <w:tab w:val="left" w:pos="1052"/>
        </w:tabs>
        <w:spacing w:before="0" w:after="0"/>
        <w:ind w:right="40" w:firstLine="709"/>
        <w:rPr>
          <w:sz w:val="28"/>
          <w:szCs w:val="28"/>
        </w:rPr>
      </w:pPr>
      <w:proofErr w:type="gramStart"/>
      <w:r w:rsidRPr="009D2750">
        <w:rPr>
          <w:sz w:val="28"/>
          <w:szCs w:val="28"/>
        </w:rPr>
        <w:t>б)</w:t>
      </w:r>
      <w:r w:rsidRPr="009D2750">
        <w:rPr>
          <w:sz w:val="28"/>
          <w:szCs w:val="28"/>
        </w:rPr>
        <w:tab/>
        <w:t xml:space="preserve">подготовки и реализации программ развития объектов капитального строительства местного значения соответствующих видов </w:t>
      </w:r>
      <w:r w:rsidR="00A609A6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программ, определяющих (в случае необходимости) действия по увеличению площади существующих земельных участков за сч</w:t>
      </w:r>
      <w:r w:rsidR="00A609A6">
        <w:rPr>
          <w:sz w:val="28"/>
          <w:szCs w:val="28"/>
        </w:rPr>
        <w:t>е</w:t>
      </w:r>
      <w:r w:rsidRPr="009D2750">
        <w:rPr>
          <w:sz w:val="28"/>
          <w:szCs w:val="28"/>
        </w:rPr>
        <w:t>т их объединения с вновь образуемыми из состава неразграниченных государственных земель земельных участков, либо объединения с приобретаемыми за средства муниципального бюджета земельными участками в соответствии с гражданским законодательством;</w:t>
      </w:r>
      <w:proofErr w:type="gramEnd"/>
    </w:p>
    <w:p w:rsidR="00D4101A" w:rsidRPr="009D2750" w:rsidRDefault="004E016A" w:rsidP="004D3D53">
      <w:pPr>
        <w:pStyle w:val="2"/>
        <w:shd w:val="clear" w:color="auto" w:fill="auto"/>
        <w:tabs>
          <w:tab w:val="left" w:pos="1048"/>
        </w:tabs>
        <w:spacing w:before="0" w:after="0"/>
        <w:ind w:right="40" w:firstLine="709"/>
        <w:rPr>
          <w:sz w:val="28"/>
          <w:szCs w:val="28"/>
        </w:rPr>
      </w:pPr>
      <w:proofErr w:type="gramStart"/>
      <w:r w:rsidRPr="009D2750">
        <w:rPr>
          <w:sz w:val="28"/>
          <w:szCs w:val="28"/>
        </w:rPr>
        <w:t>в)</w:t>
      </w:r>
      <w:r w:rsidRPr="009D2750">
        <w:rPr>
          <w:sz w:val="28"/>
          <w:szCs w:val="28"/>
        </w:rPr>
        <w:tab/>
        <w:t>подготовки и реализации программ развития объектов капитального строительства местного значения соответствующих видов (без определения целевых и расч</w:t>
      </w:r>
      <w:r w:rsidR="00A609A6">
        <w:rPr>
          <w:sz w:val="28"/>
          <w:szCs w:val="28"/>
        </w:rPr>
        <w:t>е</w:t>
      </w:r>
      <w:r w:rsidRPr="009D2750">
        <w:rPr>
          <w:sz w:val="28"/>
          <w:szCs w:val="28"/>
        </w:rPr>
        <w:t xml:space="preserve">тных показателей в генеральном плане) </w:t>
      </w:r>
      <w:r w:rsidR="00A609A6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программ, определяющих (в случае необходимости) действия по увеличению площади существующих земельных участков за сч</w:t>
      </w:r>
      <w:r w:rsidR="007905CF">
        <w:rPr>
          <w:sz w:val="28"/>
          <w:szCs w:val="28"/>
        </w:rPr>
        <w:t>е</w:t>
      </w:r>
      <w:r w:rsidRPr="009D2750">
        <w:rPr>
          <w:sz w:val="28"/>
          <w:szCs w:val="28"/>
        </w:rPr>
        <w:t>т их объединения с вновь образуемыми из состава неразграниченных государственных земель земельных участков, либо объединения с приобретаемыми за средства муниципального бюджета земельными участками в соответствии</w:t>
      </w:r>
      <w:proofErr w:type="gramEnd"/>
      <w:r w:rsidRPr="009D2750">
        <w:rPr>
          <w:sz w:val="28"/>
          <w:szCs w:val="28"/>
        </w:rPr>
        <w:t xml:space="preserve"> с гражданским законодательством.</w:t>
      </w:r>
    </w:p>
    <w:p w:rsidR="00D4101A" w:rsidRPr="009D2750" w:rsidRDefault="004E016A" w:rsidP="004D3D53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7. </w:t>
      </w:r>
      <w:proofErr w:type="gramStart"/>
      <w:r w:rsidRPr="009D2750">
        <w:rPr>
          <w:sz w:val="28"/>
          <w:szCs w:val="28"/>
        </w:rPr>
        <w:t xml:space="preserve">Планирование размещения объектов дорожного сервиса </w:t>
      </w:r>
      <w:r w:rsidR="00A609A6">
        <w:rPr>
          <w:sz w:val="28"/>
          <w:szCs w:val="28"/>
        </w:rPr>
        <w:t>–</w:t>
      </w:r>
      <w:r w:rsidRPr="009D2750">
        <w:rPr>
          <w:sz w:val="28"/>
          <w:szCs w:val="28"/>
        </w:rPr>
        <w:t xml:space="preserve"> зданий, строений, сооружений, иных объектов, предназначенных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 осуществляется в границах полос отвода автомобильных дорог, </w:t>
      </w:r>
      <w:r w:rsidR="00A609A6">
        <w:rPr>
          <w:sz w:val="28"/>
          <w:szCs w:val="28"/>
        </w:rPr>
        <w:t xml:space="preserve">                         </w:t>
      </w:r>
      <w:r w:rsidRPr="009D2750">
        <w:rPr>
          <w:sz w:val="28"/>
          <w:szCs w:val="28"/>
        </w:rPr>
        <w:t>в соответствии с пунктами 13</w:t>
      </w:r>
      <w:r w:rsidR="00A609A6">
        <w:rPr>
          <w:sz w:val="28"/>
          <w:szCs w:val="28"/>
        </w:rPr>
        <w:t>,</w:t>
      </w:r>
      <w:r w:rsidRPr="009D2750">
        <w:rPr>
          <w:sz w:val="28"/>
          <w:szCs w:val="28"/>
        </w:rPr>
        <w:t xml:space="preserve"> 15 статьи</w:t>
      </w:r>
      <w:proofErr w:type="gramEnd"/>
      <w:r w:rsidRPr="009D2750">
        <w:rPr>
          <w:sz w:val="28"/>
          <w:szCs w:val="28"/>
        </w:rPr>
        <w:t xml:space="preserve"> 3 Федерального закона от 08.11.2007 </w:t>
      </w:r>
      <w:r w:rsidR="00A609A6">
        <w:rPr>
          <w:sz w:val="28"/>
          <w:szCs w:val="28"/>
        </w:rPr>
        <w:t xml:space="preserve">                       </w:t>
      </w:r>
      <w:r w:rsidRPr="009D2750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Границы полос отвода автомобильных дорог (красные линии) в соответствии с Градостроительным кодексом Российской Федерации определяются в документации по планировке территории, в границах территорий планируемого размещения объектов капитального строительства, в том числе автомобильных дорог, определенных генеральным планом.</w:t>
      </w:r>
    </w:p>
    <w:p w:rsidR="00D4101A" w:rsidRPr="009D2750" w:rsidRDefault="004E016A" w:rsidP="0020124B">
      <w:pPr>
        <w:pStyle w:val="2"/>
        <w:numPr>
          <w:ilvl w:val="3"/>
          <w:numId w:val="10"/>
        </w:numPr>
        <w:shd w:val="clear" w:color="auto" w:fill="auto"/>
        <w:tabs>
          <w:tab w:val="left" w:pos="1044"/>
        </w:tabs>
        <w:spacing w:before="0" w:after="0"/>
        <w:ind w:right="40" w:firstLine="709"/>
        <w:rPr>
          <w:sz w:val="28"/>
          <w:szCs w:val="28"/>
        </w:rPr>
      </w:pPr>
      <w:proofErr w:type="gramStart"/>
      <w:r w:rsidRPr="009D2750">
        <w:rPr>
          <w:sz w:val="28"/>
          <w:szCs w:val="28"/>
        </w:rPr>
        <w:t>Планирование размещения, строительство и реконструкция объектов капитального строительства регионального и федерального значения осуществляется посредством подготовки в составе генерального плана соответствующих предложений (не утверждаемых с утверждением генерального плана), адресуемых Российской Федерации, Пермскому краю, муниципальным образованиям, имеющим общую границу с границей города Перми (карты 2, 2.1, 2.2, 2.2.1, 2.2.2, 2.2.3, 2</w:t>
      </w:r>
      <w:r w:rsidR="00A609A6">
        <w:rPr>
          <w:sz w:val="28"/>
          <w:szCs w:val="28"/>
        </w:rPr>
        <w:t>.2.4, 2.2.5, 2.2.6 и таблицы 36-</w:t>
      </w:r>
      <w:r w:rsidRPr="009D2750">
        <w:rPr>
          <w:sz w:val="28"/>
          <w:szCs w:val="28"/>
        </w:rPr>
        <w:t>39).</w:t>
      </w:r>
      <w:proofErr w:type="gramEnd"/>
    </w:p>
    <w:p w:rsidR="00D4101A" w:rsidRPr="009D2750" w:rsidRDefault="004E016A" w:rsidP="0020124B">
      <w:pPr>
        <w:pStyle w:val="2"/>
        <w:numPr>
          <w:ilvl w:val="3"/>
          <w:numId w:val="10"/>
        </w:numPr>
        <w:shd w:val="clear" w:color="auto" w:fill="auto"/>
        <w:tabs>
          <w:tab w:val="left" w:pos="1030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Карты территориального планирования выполнены в местной системе координат, атрибутивные и географические данные внесены в базы данных платформы геоинформационной системы </w:t>
      </w:r>
      <w:r w:rsidRPr="009D2750">
        <w:rPr>
          <w:sz w:val="28"/>
          <w:szCs w:val="28"/>
          <w:lang w:val="en-US"/>
        </w:rPr>
        <w:t>ArcGIS</w:t>
      </w:r>
      <w:r w:rsidRPr="009D2750">
        <w:rPr>
          <w:sz w:val="28"/>
          <w:szCs w:val="28"/>
        </w:rPr>
        <w:t xml:space="preserve"> (</w:t>
      </w:r>
      <w:r w:rsidRPr="009D2750">
        <w:rPr>
          <w:sz w:val="28"/>
          <w:szCs w:val="28"/>
          <w:lang w:val="en-US"/>
        </w:rPr>
        <w:t>ESRI</w:t>
      </w:r>
      <w:r w:rsidRPr="009D2750">
        <w:rPr>
          <w:sz w:val="28"/>
          <w:szCs w:val="28"/>
        </w:rPr>
        <w:t>).</w:t>
      </w:r>
    </w:p>
    <w:p w:rsidR="00D4101A" w:rsidRPr="009D2750" w:rsidRDefault="004E016A" w:rsidP="0020124B">
      <w:pPr>
        <w:pStyle w:val="2"/>
        <w:numPr>
          <w:ilvl w:val="3"/>
          <w:numId w:val="10"/>
        </w:numPr>
        <w:shd w:val="clear" w:color="auto" w:fill="auto"/>
        <w:tabs>
          <w:tab w:val="left" w:pos="1250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Карты территориального планирования представлены в виде отдельных листов с отображением графическо</w:t>
      </w:r>
      <w:r w:rsidR="00A07118" w:rsidRPr="009D2750">
        <w:rPr>
          <w:sz w:val="28"/>
          <w:szCs w:val="28"/>
        </w:rPr>
        <w:t>й информации в масштабе 1:25000</w:t>
      </w:r>
      <w:r w:rsidRPr="009D2750">
        <w:rPr>
          <w:sz w:val="28"/>
          <w:szCs w:val="28"/>
        </w:rPr>
        <w:t>.</w:t>
      </w:r>
    </w:p>
    <w:p w:rsidR="00D4101A" w:rsidRPr="009D2750" w:rsidRDefault="004E016A" w:rsidP="004D3D53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proofErr w:type="gramStart"/>
      <w:r w:rsidRPr="009D2750">
        <w:rPr>
          <w:sz w:val="28"/>
          <w:szCs w:val="28"/>
        </w:rPr>
        <w:t>Для удобства применения на картах территориального планирования отображена сетка деления территории города Перми на прямоугольники размером 500 метров на 250 метров с буквенными и цифровыми индексами, размещ</w:t>
      </w:r>
      <w:r w:rsidR="007905CF">
        <w:rPr>
          <w:sz w:val="28"/>
          <w:szCs w:val="28"/>
        </w:rPr>
        <w:t>е</w:t>
      </w:r>
      <w:r w:rsidRPr="009D2750">
        <w:rPr>
          <w:sz w:val="28"/>
          <w:szCs w:val="28"/>
        </w:rPr>
        <w:t>нными по горизонтальной и вертикальной осям.</w:t>
      </w:r>
      <w:proofErr w:type="gramEnd"/>
    </w:p>
    <w:p w:rsidR="00D4101A" w:rsidRPr="009D2750" w:rsidRDefault="004E016A" w:rsidP="004D3D53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Внесение изменений в карты территориального планирования допускается только пут</w:t>
      </w:r>
      <w:r w:rsidR="007905CF">
        <w:rPr>
          <w:sz w:val="28"/>
          <w:szCs w:val="28"/>
        </w:rPr>
        <w:t>е</w:t>
      </w:r>
      <w:r w:rsidRPr="009D2750">
        <w:rPr>
          <w:sz w:val="28"/>
          <w:szCs w:val="28"/>
        </w:rPr>
        <w:t>м изложения в новой редакции соответствующих фрагментов ка</w:t>
      </w:r>
      <w:proofErr w:type="gramStart"/>
      <w:r w:rsidRPr="009D2750">
        <w:rPr>
          <w:sz w:val="28"/>
          <w:szCs w:val="28"/>
        </w:rPr>
        <w:t>рт</w:t>
      </w:r>
      <w:r w:rsidR="00A609A6">
        <w:rPr>
          <w:sz w:val="28"/>
          <w:szCs w:val="28"/>
        </w:rPr>
        <w:t xml:space="preserve">                      </w:t>
      </w:r>
      <w:r w:rsidRPr="009D2750">
        <w:rPr>
          <w:sz w:val="28"/>
          <w:szCs w:val="28"/>
        </w:rPr>
        <w:t xml:space="preserve"> в гр</w:t>
      </w:r>
      <w:proofErr w:type="gramEnd"/>
      <w:r w:rsidRPr="009D2750">
        <w:rPr>
          <w:sz w:val="28"/>
          <w:szCs w:val="28"/>
        </w:rPr>
        <w:t>аницах, являющихся границами указанной сетки.</w:t>
      </w:r>
    </w:p>
    <w:p w:rsidR="00D4101A" w:rsidRPr="009D2750" w:rsidRDefault="00B31840" w:rsidP="00B31840">
      <w:pPr>
        <w:pStyle w:val="2"/>
        <w:shd w:val="clear" w:color="auto" w:fill="auto"/>
        <w:spacing w:before="0" w:after="0"/>
        <w:ind w:right="40" w:firstLine="708"/>
        <w:rPr>
          <w:sz w:val="28"/>
          <w:szCs w:val="28"/>
        </w:rPr>
      </w:pPr>
      <w:r w:rsidRPr="009D2750">
        <w:rPr>
          <w:sz w:val="28"/>
          <w:szCs w:val="28"/>
        </w:rPr>
        <w:t>11</w:t>
      </w:r>
      <w:r w:rsidR="004E016A" w:rsidRPr="009D2750">
        <w:rPr>
          <w:sz w:val="28"/>
          <w:szCs w:val="28"/>
        </w:rPr>
        <w:t>. В соответствии с частью 2 статьи 18 и частью 3 статьи 23 Градостроительного кодекса Российской Федерации Генеральный план города Перми содержит следующие карты:</w:t>
      </w:r>
    </w:p>
    <w:p w:rsidR="00D4101A" w:rsidRPr="009D2750" w:rsidRDefault="004E016A" w:rsidP="0020124B">
      <w:pPr>
        <w:pStyle w:val="2"/>
        <w:numPr>
          <w:ilvl w:val="4"/>
          <w:numId w:val="10"/>
        </w:numPr>
        <w:shd w:val="clear" w:color="auto" w:fill="auto"/>
        <w:tabs>
          <w:tab w:val="left" w:pos="1120"/>
        </w:tabs>
        <w:spacing w:before="0" w:after="0"/>
        <w:ind w:firstLine="709"/>
        <w:rPr>
          <w:sz w:val="28"/>
          <w:szCs w:val="28"/>
        </w:rPr>
      </w:pPr>
      <w:r w:rsidRPr="009D2750">
        <w:rPr>
          <w:sz w:val="28"/>
          <w:szCs w:val="28"/>
        </w:rPr>
        <w:t>Карта 1. Функциональные зоны.</w:t>
      </w:r>
    </w:p>
    <w:p w:rsidR="00D4101A" w:rsidRPr="009D2750" w:rsidRDefault="004E016A" w:rsidP="0020124B">
      <w:pPr>
        <w:pStyle w:val="2"/>
        <w:numPr>
          <w:ilvl w:val="4"/>
          <w:numId w:val="10"/>
        </w:numPr>
        <w:shd w:val="clear" w:color="auto" w:fill="auto"/>
        <w:tabs>
          <w:tab w:val="left" w:pos="1131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Карта 2. Границы территорий планируемого размещения объектов капитального строительства.</w:t>
      </w:r>
    </w:p>
    <w:p w:rsidR="00D4101A" w:rsidRPr="009D2750" w:rsidRDefault="002B4357" w:rsidP="0020124B">
      <w:pPr>
        <w:pStyle w:val="2"/>
        <w:numPr>
          <w:ilvl w:val="4"/>
          <w:numId w:val="10"/>
        </w:numPr>
        <w:shd w:val="clear" w:color="auto" w:fill="auto"/>
        <w:tabs>
          <w:tab w:val="left" w:pos="1138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Карта 2.1. Развитие улич</w:t>
      </w:r>
      <w:r w:rsidR="004E016A" w:rsidRPr="009D2750">
        <w:rPr>
          <w:sz w:val="28"/>
          <w:szCs w:val="28"/>
        </w:rPr>
        <w:t>но-дорожной сети, иных объектов капитального строительства транспортной инфраструктуры. Первый и второй этапы</w:t>
      </w:r>
      <w:r w:rsidR="00A609A6">
        <w:rPr>
          <w:sz w:val="28"/>
          <w:szCs w:val="28"/>
        </w:rPr>
        <w:t xml:space="preserve">                      </w:t>
      </w:r>
      <w:r w:rsidR="004E016A" w:rsidRPr="009D2750">
        <w:rPr>
          <w:sz w:val="28"/>
          <w:szCs w:val="28"/>
        </w:rPr>
        <w:t xml:space="preserve"> (2011-2016 годы и 2017-2022 годы) и на перспективу.</w:t>
      </w:r>
    </w:p>
    <w:p w:rsidR="00D4101A" w:rsidRPr="009D2750" w:rsidRDefault="004E016A" w:rsidP="0020124B">
      <w:pPr>
        <w:pStyle w:val="2"/>
        <w:numPr>
          <w:ilvl w:val="4"/>
          <w:numId w:val="10"/>
        </w:numPr>
        <w:shd w:val="clear" w:color="auto" w:fill="auto"/>
        <w:tabs>
          <w:tab w:val="left" w:pos="1160"/>
        </w:tabs>
        <w:spacing w:before="0" w:after="0"/>
        <w:ind w:firstLine="709"/>
        <w:rPr>
          <w:sz w:val="28"/>
          <w:szCs w:val="28"/>
        </w:rPr>
      </w:pPr>
      <w:r w:rsidRPr="009D2750">
        <w:rPr>
          <w:sz w:val="28"/>
          <w:szCs w:val="28"/>
        </w:rPr>
        <w:t>Карта 2.1.1. Виды улиц и дорог по назначению.</w:t>
      </w:r>
    </w:p>
    <w:p w:rsidR="00D4101A" w:rsidRPr="009D2750" w:rsidRDefault="004E016A" w:rsidP="0020124B">
      <w:pPr>
        <w:pStyle w:val="2"/>
        <w:numPr>
          <w:ilvl w:val="4"/>
          <w:numId w:val="10"/>
        </w:numPr>
        <w:shd w:val="clear" w:color="auto" w:fill="auto"/>
        <w:tabs>
          <w:tab w:val="left" w:pos="1127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Карта 2.1.2. Виды улиц и дорог по размещению в планировочной структуре города.</w:t>
      </w:r>
    </w:p>
    <w:p w:rsidR="00D4101A" w:rsidRPr="009D2750" w:rsidRDefault="004E016A" w:rsidP="0020124B">
      <w:pPr>
        <w:pStyle w:val="2"/>
        <w:numPr>
          <w:ilvl w:val="4"/>
          <w:numId w:val="10"/>
        </w:numPr>
        <w:shd w:val="clear" w:color="auto" w:fill="auto"/>
        <w:tabs>
          <w:tab w:val="left" w:pos="1138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Карта 2.2. Развитие сети объектов инженерно-технического обеспечения. Первый и второй этапы (2011-2016 годы и 2017-2022 годы).</w:t>
      </w:r>
    </w:p>
    <w:p w:rsidR="00D4101A" w:rsidRPr="009D2750" w:rsidRDefault="004E016A" w:rsidP="0020124B">
      <w:pPr>
        <w:pStyle w:val="2"/>
        <w:numPr>
          <w:ilvl w:val="4"/>
          <w:numId w:val="10"/>
        </w:numPr>
        <w:shd w:val="clear" w:color="auto" w:fill="auto"/>
        <w:tabs>
          <w:tab w:val="left" w:pos="1142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Карта 2.2.1. Развитие сети объектов водоснабжения. </w:t>
      </w:r>
      <w:proofErr w:type="gramStart"/>
      <w:r w:rsidRPr="009D2750">
        <w:rPr>
          <w:sz w:val="28"/>
          <w:szCs w:val="28"/>
        </w:rPr>
        <w:t>Первый и второй этапы - 2011-2016 годы и 2017-2022 годы).</w:t>
      </w:r>
      <w:proofErr w:type="gramEnd"/>
    </w:p>
    <w:p w:rsidR="00D4101A" w:rsidRPr="009D2750" w:rsidRDefault="004E016A" w:rsidP="0020124B">
      <w:pPr>
        <w:pStyle w:val="2"/>
        <w:numPr>
          <w:ilvl w:val="4"/>
          <w:numId w:val="10"/>
        </w:numPr>
        <w:shd w:val="clear" w:color="auto" w:fill="auto"/>
        <w:tabs>
          <w:tab w:val="left" w:pos="1138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Карта 2.2.2. Развитие сети объектов водоотведения. Первый и второй этапы (2011-2016 годы и 2017-2022 годы).</w:t>
      </w:r>
    </w:p>
    <w:p w:rsidR="00D4101A" w:rsidRPr="009D2750" w:rsidRDefault="004E016A" w:rsidP="0020124B">
      <w:pPr>
        <w:pStyle w:val="2"/>
        <w:numPr>
          <w:ilvl w:val="4"/>
          <w:numId w:val="10"/>
        </w:numPr>
        <w:shd w:val="clear" w:color="auto" w:fill="auto"/>
        <w:tabs>
          <w:tab w:val="left" w:pos="1134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Карта 2.2.3. Развитие сети объектов газоснабжения. Первый и второй этапы (2011-2016 годы и 2017-2022 годы).</w:t>
      </w:r>
    </w:p>
    <w:p w:rsidR="00D4101A" w:rsidRPr="009D2750" w:rsidRDefault="004E016A" w:rsidP="0020124B">
      <w:pPr>
        <w:pStyle w:val="2"/>
        <w:numPr>
          <w:ilvl w:val="4"/>
          <w:numId w:val="10"/>
        </w:numPr>
        <w:shd w:val="clear" w:color="auto" w:fill="auto"/>
        <w:tabs>
          <w:tab w:val="left" w:pos="1242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Карта 2.2.4. Развитие сети объектов теплоснабжения. Первый и второй этапы (2011-2016 годы и 2017-2022 годы).</w:t>
      </w:r>
    </w:p>
    <w:p w:rsidR="00D4101A" w:rsidRPr="009D2750" w:rsidRDefault="002B4357" w:rsidP="004D3D53">
      <w:pPr>
        <w:pStyle w:val="2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11</w:t>
      </w:r>
      <w:r w:rsidR="004E016A" w:rsidRPr="009D2750">
        <w:rPr>
          <w:sz w:val="28"/>
          <w:szCs w:val="28"/>
        </w:rPr>
        <w:t xml:space="preserve">) Карта 2.2.5. Развитие сети объектов. Первый и второй этапы </w:t>
      </w:r>
      <w:r w:rsidR="00A609A6">
        <w:rPr>
          <w:sz w:val="28"/>
          <w:szCs w:val="28"/>
        </w:rPr>
        <w:t xml:space="preserve">                     </w:t>
      </w:r>
      <w:r w:rsidR="004E016A" w:rsidRPr="009D2750">
        <w:rPr>
          <w:sz w:val="28"/>
          <w:szCs w:val="28"/>
        </w:rPr>
        <w:t>(2011-2016 годы и 2017-2022 годы).</w:t>
      </w:r>
    </w:p>
    <w:p w:rsidR="00D4101A" w:rsidRPr="009D2750" w:rsidRDefault="004E016A" w:rsidP="0020124B">
      <w:pPr>
        <w:pStyle w:val="2"/>
        <w:numPr>
          <w:ilvl w:val="5"/>
          <w:numId w:val="10"/>
        </w:numPr>
        <w:shd w:val="clear" w:color="auto" w:fill="auto"/>
        <w:tabs>
          <w:tab w:val="left" w:pos="1235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Карта 2.2.6. Развитие сети объектов дождевой канализации. Первый </w:t>
      </w:r>
      <w:r w:rsidR="00A609A6">
        <w:rPr>
          <w:sz w:val="28"/>
          <w:szCs w:val="28"/>
        </w:rPr>
        <w:t xml:space="preserve">                </w:t>
      </w:r>
      <w:r w:rsidRPr="009D2750">
        <w:rPr>
          <w:sz w:val="28"/>
          <w:szCs w:val="28"/>
        </w:rPr>
        <w:t>и второй этапы (2011-2016 годы и 2017-2022 годы).</w:t>
      </w:r>
    </w:p>
    <w:p w:rsidR="00D4101A" w:rsidRPr="009D2750" w:rsidRDefault="004E016A" w:rsidP="0020124B">
      <w:pPr>
        <w:pStyle w:val="2"/>
        <w:numPr>
          <w:ilvl w:val="5"/>
          <w:numId w:val="10"/>
        </w:numPr>
        <w:shd w:val="clear" w:color="auto" w:fill="auto"/>
        <w:tabs>
          <w:tab w:val="left" w:pos="1246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Карта 3. Вновь устанавливаемые и изменяемые зоны с особыми условиями использования </w:t>
      </w:r>
      <w:r w:rsidR="00FB4F32">
        <w:rPr>
          <w:sz w:val="28"/>
          <w:szCs w:val="28"/>
        </w:rPr>
        <w:t>территории»;</w:t>
      </w:r>
    </w:p>
    <w:p w:rsidR="00D4101A" w:rsidRPr="009D2750" w:rsidRDefault="004E016A" w:rsidP="004D3D53">
      <w:pPr>
        <w:pStyle w:val="2"/>
        <w:shd w:val="clear" w:color="auto" w:fill="auto"/>
        <w:spacing w:before="0" w:after="0"/>
        <w:ind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1.4.2. </w:t>
      </w:r>
      <w:r w:rsidR="00FB4F32">
        <w:rPr>
          <w:sz w:val="28"/>
          <w:szCs w:val="28"/>
        </w:rPr>
        <w:t>главы 12, 13 исключить;</w:t>
      </w:r>
    </w:p>
    <w:p w:rsidR="00D4101A" w:rsidRPr="009D2750" w:rsidRDefault="00FB4F32" w:rsidP="004D3D53">
      <w:pPr>
        <w:pStyle w:val="2"/>
        <w:numPr>
          <w:ilvl w:val="0"/>
          <w:numId w:val="7"/>
        </w:numPr>
        <w:shd w:val="clear" w:color="auto" w:fill="auto"/>
        <w:tabs>
          <w:tab w:val="left" w:pos="1235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риложение № 3 изложить в редакции согласно приложению № 1</w:t>
      </w:r>
      <w:r w:rsidR="00A6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609A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к настоящему решению;</w:t>
      </w:r>
    </w:p>
    <w:p w:rsidR="00D4101A" w:rsidRPr="009D2750" w:rsidRDefault="00FB4F32" w:rsidP="004D3D53">
      <w:pPr>
        <w:pStyle w:val="2"/>
        <w:numPr>
          <w:ilvl w:val="0"/>
          <w:numId w:val="7"/>
        </w:numPr>
        <w:shd w:val="clear" w:color="auto" w:fill="auto"/>
        <w:tabs>
          <w:tab w:val="left" w:pos="1239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 xml:space="preserve">риложение № 4 изложить в редакции согласно приложению № 2 </w:t>
      </w:r>
      <w:r w:rsidR="00A609A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к настоящему решению;</w:t>
      </w:r>
    </w:p>
    <w:p w:rsidR="00D4101A" w:rsidRPr="009D2750" w:rsidRDefault="00FB4F32" w:rsidP="004D3D53">
      <w:pPr>
        <w:pStyle w:val="2"/>
        <w:numPr>
          <w:ilvl w:val="0"/>
          <w:numId w:val="7"/>
        </w:numPr>
        <w:shd w:val="clear" w:color="auto" w:fill="auto"/>
        <w:tabs>
          <w:tab w:val="left" w:pos="1235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 xml:space="preserve">риложение № 5 изложить в редакции согласно приложению № 3 </w:t>
      </w:r>
      <w:r w:rsidR="00A609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 настоящему решению;</w:t>
      </w:r>
    </w:p>
    <w:p w:rsidR="00D4101A" w:rsidRPr="009D2750" w:rsidRDefault="00FB4F32" w:rsidP="004D3D53">
      <w:pPr>
        <w:pStyle w:val="2"/>
        <w:numPr>
          <w:ilvl w:val="0"/>
          <w:numId w:val="7"/>
        </w:numPr>
        <w:shd w:val="clear" w:color="auto" w:fill="auto"/>
        <w:tabs>
          <w:tab w:val="left" w:pos="1235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 xml:space="preserve">риложение № 6 изложить в редакции согласно приложению № 4 </w:t>
      </w:r>
      <w:r w:rsidR="00A609A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 настоящему решению;</w:t>
      </w:r>
    </w:p>
    <w:p w:rsidR="00D4101A" w:rsidRPr="009D2750" w:rsidRDefault="00FB4F32" w:rsidP="004D3D53">
      <w:pPr>
        <w:pStyle w:val="2"/>
        <w:numPr>
          <w:ilvl w:val="0"/>
          <w:numId w:val="7"/>
        </w:numPr>
        <w:shd w:val="clear" w:color="auto" w:fill="auto"/>
        <w:tabs>
          <w:tab w:val="left" w:pos="1235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 xml:space="preserve">риложение № 7 изложить в редакции согласно приложению № 5 </w:t>
      </w:r>
      <w:r w:rsidR="00A609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 настоящему решению;</w:t>
      </w:r>
    </w:p>
    <w:p w:rsidR="00D4101A" w:rsidRPr="009D2750" w:rsidRDefault="00FB4F32" w:rsidP="004D3D53">
      <w:pPr>
        <w:pStyle w:val="2"/>
        <w:numPr>
          <w:ilvl w:val="0"/>
          <w:numId w:val="7"/>
        </w:numPr>
        <w:shd w:val="clear" w:color="auto" w:fill="auto"/>
        <w:tabs>
          <w:tab w:val="left" w:pos="1437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 xml:space="preserve">риложение № 8 изложить в редакции согласно приложению № 6 </w:t>
      </w:r>
      <w:r w:rsidR="00A609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 настоящему решению;</w:t>
      </w:r>
    </w:p>
    <w:p w:rsidR="00D4101A" w:rsidRPr="009D2750" w:rsidRDefault="00FB4F32" w:rsidP="004D3D53">
      <w:pPr>
        <w:pStyle w:val="2"/>
        <w:numPr>
          <w:ilvl w:val="0"/>
          <w:numId w:val="7"/>
        </w:numPr>
        <w:shd w:val="clear" w:color="auto" w:fill="auto"/>
        <w:tabs>
          <w:tab w:val="left" w:pos="1440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 xml:space="preserve">риложение № 9 изложить в редакции согласно приложению № 7 </w:t>
      </w:r>
      <w:r w:rsidR="00A609A6">
        <w:rPr>
          <w:sz w:val="28"/>
          <w:szCs w:val="28"/>
        </w:rPr>
        <w:t xml:space="preserve">                </w:t>
      </w:r>
      <w:r w:rsidR="004E016A" w:rsidRPr="009D2750">
        <w:rPr>
          <w:sz w:val="28"/>
          <w:szCs w:val="28"/>
        </w:rPr>
        <w:t>к настоящему решению (не приводится в соответствии с ограничениями, предъявляемыми законодательством Российской Фед</w:t>
      </w:r>
      <w:r>
        <w:rPr>
          <w:sz w:val="28"/>
          <w:szCs w:val="28"/>
        </w:rPr>
        <w:t>ерации о государственной тайне);</w:t>
      </w:r>
    </w:p>
    <w:p w:rsidR="00D4101A" w:rsidRPr="009D2750" w:rsidRDefault="00FB4F32" w:rsidP="004D3D53">
      <w:pPr>
        <w:pStyle w:val="2"/>
        <w:numPr>
          <w:ilvl w:val="0"/>
          <w:numId w:val="7"/>
        </w:numPr>
        <w:shd w:val="clear" w:color="auto" w:fill="auto"/>
        <w:tabs>
          <w:tab w:val="left" w:pos="1437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 xml:space="preserve">риложение № 10 изложить в редакции согласно приложению № 8 </w:t>
      </w:r>
      <w:r w:rsidR="00A609A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к настоящему решению;</w:t>
      </w:r>
    </w:p>
    <w:p w:rsidR="00D4101A" w:rsidRPr="009D2750" w:rsidRDefault="00FB4F32" w:rsidP="004D3D53">
      <w:pPr>
        <w:pStyle w:val="2"/>
        <w:numPr>
          <w:ilvl w:val="0"/>
          <w:numId w:val="7"/>
        </w:numPr>
        <w:shd w:val="clear" w:color="auto" w:fill="auto"/>
        <w:tabs>
          <w:tab w:val="left" w:pos="1433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 xml:space="preserve">риложение № 11 изложить в редакции согласно приложению № 9 </w:t>
      </w:r>
      <w:r w:rsidR="00A609A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к настоящему решению;</w:t>
      </w:r>
    </w:p>
    <w:p w:rsidR="00D4101A" w:rsidRPr="009D2750" w:rsidRDefault="00FB4F32" w:rsidP="004D3D53">
      <w:pPr>
        <w:pStyle w:val="2"/>
        <w:numPr>
          <w:ilvl w:val="0"/>
          <w:numId w:val="7"/>
        </w:numPr>
        <w:shd w:val="clear" w:color="auto" w:fill="auto"/>
        <w:tabs>
          <w:tab w:val="left" w:pos="1430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 xml:space="preserve">риложение № 12 изложить в редакции согласно приложению № 10 </w:t>
      </w:r>
      <w:r w:rsidR="00A609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 настоящему решению;</w:t>
      </w:r>
    </w:p>
    <w:p w:rsidR="00D4101A" w:rsidRPr="009D2750" w:rsidRDefault="00FB4F32" w:rsidP="004D3D53">
      <w:pPr>
        <w:pStyle w:val="2"/>
        <w:numPr>
          <w:ilvl w:val="0"/>
          <w:numId w:val="7"/>
        </w:numPr>
        <w:shd w:val="clear" w:color="auto" w:fill="auto"/>
        <w:tabs>
          <w:tab w:val="left" w:pos="1437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 xml:space="preserve">риложение № 13 изложить в редакции согласно приложению № </w:t>
      </w:r>
      <w:r w:rsidR="00773016" w:rsidRPr="009D2750">
        <w:rPr>
          <w:sz w:val="28"/>
          <w:szCs w:val="28"/>
        </w:rPr>
        <w:t>11</w:t>
      </w:r>
      <w:r w:rsidR="004E016A" w:rsidRPr="009D2750">
        <w:rPr>
          <w:sz w:val="28"/>
          <w:szCs w:val="28"/>
        </w:rPr>
        <w:t xml:space="preserve"> </w:t>
      </w:r>
      <w:r w:rsidR="00A609A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 настоящему решению;</w:t>
      </w:r>
    </w:p>
    <w:p w:rsidR="00D4101A" w:rsidRPr="009D2750" w:rsidRDefault="00FB4F32" w:rsidP="004D3D53">
      <w:pPr>
        <w:pStyle w:val="2"/>
        <w:numPr>
          <w:ilvl w:val="0"/>
          <w:numId w:val="7"/>
        </w:numPr>
        <w:shd w:val="clear" w:color="auto" w:fill="auto"/>
        <w:tabs>
          <w:tab w:val="left" w:pos="1430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>риложение № 14 изложить в редакции согласно приложению № 12</w:t>
      </w:r>
      <w:r w:rsidR="00A609A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к настоящему решению;</w:t>
      </w:r>
    </w:p>
    <w:p w:rsidR="00D4101A" w:rsidRPr="009D2750" w:rsidRDefault="00FB4F32" w:rsidP="004D3D53">
      <w:pPr>
        <w:pStyle w:val="2"/>
        <w:numPr>
          <w:ilvl w:val="0"/>
          <w:numId w:val="7"/>
        </w:numPr>
        <w:shd w:val="clear" w:color="auto" w:fill="auto"/>
        <w:tabs>
          <w:tab w:val="left" w:pos="1437"/>
        </w:tabs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016A" w:rsidRPr="009D2750">
        <w:rPr>
          <w:sz w:val="28"/>
          <w:szCs w:val="28"/>
        </w:rPr>
        <w:t xml:space="preserve">риложение № 15 изложить в редакции согласно приложению № 13 </w:t>
      </w:r>
      <w:r w:rsidR="00A609A6">
        <w:rPr>
          <w:sz w:val="28"/>
          <w:szCs w:val="28"/>
        </w:rPr>
        <w:t xml:space="preserve">             </w:t>
      </w:r>
      <w:r w:rsidR="004E016A" w:rsidRPr="009D2750">
        <w:rPr>
          <w:sz w:val="28"/>
          <w:szCs w:val="28"/>
        </w:rPr>
        <w:t>к настоящему решению</w:t>
      </w:r>
      <w:r w:rsidR="00A609A6">
        <w:rPr>
          <w:sz w:val="28"/>
          <w:szCs w:val="28"/>
        </w:rPr>
        <w:t>»</w:t>
      </w:r>
      <w:r w:rsidR="004E016A" w:rsidRPr="009D2750">
        <w:rPr>
          <w:sz w:val="28"/>
          <w:szCs w:val="28"/>
        </w:rPr>
        <w:t>.</w:t>
      </w:r>
    </w:p>
    <w:p w:rsidR="00D4101A" w:rsidRPr="009D2750" w:rsidRDefault="004E016A" w:rsidP="004D3D53">
      <w:pPr>
        <w:pStyle w:val="2"/>
        <w:numPr>
          <w:ilvl w:val="1"/>
          <w:numId w:val="7"/>
        </w:numPr>
        <w:shd w:val="clear" w:color="auto" w:fill="auto"/>
        <w:tabs>
          <w:tab w:val="left" w:pos="1062"/>
        </w:tabs>
        <w:spacing w:before="0" w:after="0"/>
        <w:ind w:firstLine="709"/>
        <w:rPr>
          <w:sz w:val="28"/>
          <w:szCs w:val="28"/>
        </w:rPr>
      </w:pPr>
      <w:r w:rsidRPr="009D2750">
        <w:rPr>
          <w:sz w:val="28"/>
          <w:szCs w:val="28"/>
        </w:rPr>
        <w:t>Рекомендовать администрации города Перми:</w:t>
      </w:r>
      <w:r w:rsidR="00A609A6">
        <w:rPr>
          <w:sz w:val="28"/>
          <w:szCs w:val="28"/>
        </w:rPr>
        <w:t xml:space="preserve"> </w:t>
      </w:r>
    </w:p>
    <w:p w:rsidR="00D4101A" w:rsidRPr="00A609A6" w:rsidRDefault="004E016A" w:rsidP="004D3D53">
      <w:pPr>
        <w:pStyle w:val="2"/>
        <w:numPr>
          <w:ilvl w:val="2"/>
          <w:numId w:val="7"/>
        </w:numPr>
        <w:shd w:val="clear" w:color="auto" w:fill="auto"/>
        <w:tabs>
          <w:tab w:val="left" w:pos="1473"/>
          <w:tab w:val="left" w:leader="underscore" w:pos="3334"/>
        </w:tabs>
        <w:spacing w:before="0" w:after="0"/>
        <w:ind w:right="40" w:firstLine="709"/>
        <w:rPr>
          <w:sz w:val="28"/>
          <w:szCs w:val="28"/>
        </w:rPr>
      </w:pPr>
      <w:proofErr w:type="gramStart"/>
      <w:r w:rsidRPr="00A609A6">
        <w:rPr>
          <w:sz w:val="28"/>
          <w:szCs w:val="28"/>
        </w:rPr>
        <w:t>до</w:t>
      </w:r>
      <w:proofErr w:type="gramEnd"/>
      <w:r w:rsidRPr="00A609A6">
        <w:rPr>
          <w:sz w:val="28"/>
          <w:szCs w:val="28"/>
        </w:rPr>
        <w:t xml:space="preserve"> </w:t>
      </w:r>
      <w:r w:rsidRPr="00A609A6">
        <w:rPr>
          <w:rStyle w:val="11"/>
          <w:sz w:val="28"/>
          <w:szCs w:val="28"/>
        </w:rPr>
        <w:tab/>
        <w:t xml:space="preserve"> </w:t>
      </w:r>
      <w:r w:rsidRPr="00A609A6">
        <w:rPr>
          <w:sz w:val="28"/>
          <w:szCs w:val="28"/>
        </w:rPr>
        <w:t xml:space="preserve">разместить </w:t>
      </w:r>
      <w:proofErr w:type="gramStart"/>
      <w:r w:rsidRPr="00A609A6">
        <w:rPr>
          <w:sz w:val="28"/>
          <w:szCs w:val="28"/>
        </w:rPr>
        <w:t>настоящее</w:t>
      </w:r>
      <w:proofErr w:type="gramEnd"/>
      <w:r w:rsidRPr="00A609A6">
        <w:rPr>
          <w:sz w:val="28"/>
          <w:szCs w:val="28"/>
        </w:rPr>
        <w:t xml:space="preserve"> решение и материалы по его</w:t>
      </w:r>
      <w:r w:rsidR="00A609A6" w:rsidRPr="00A609A6">
        <w:rPr>
          <w:sz w:val="28"/>
          <w:szCs w:val="28"/>
        </w:rPr>
        <w:t xml:space="preserve"> </w:t>
      </w:r>
      <w:r w:rsidRPr="00A609A6">
        <w:rPr>
          <w:sz w:val="28"/>
          <w:szCs w:val="28"/>
        </w:rPr>
        <w:t>обоснованию в информационной системе обеспечения градостроительной деятельности города Перми, копию указанных материалов направить в Пермскую городскую Думу;</w:t>
      </w:r>
    </w:p>
    <w:p w:rsidR="00D4101A" w:rsidRPr="00A609A6" w:rsidRDefault="004E016A" w:rsidP="004D3D53">
      <w:pPr>
        <w:pStyle w:val="2"/>
        <w:numPr>
          <w:ilvl w:val="2"/>
          <w:numId w:val="7"/>
        </w:numPr>
        <w:shd w:val="clear" w:color="auto" w:fill="auto"/>
        <w:tabs>
          <w:tab w:val="left" w:pos="1476"/>
          <w:tab w:val="left" w:leader="underscore" w:pos="3320"/>
        </w:tabs>
        <w:spacing w:before="0" w:after="0"/>
        <w:ind w:right="40" w:firstLine="709"/>
        <w:rPr>
          <w:sz w:val="28"/>
          <w:szCs w:val="28"/>
        </w:rPr>
      </w:pPr>
      <w:proofErr w:type="gramStart"/>
      <w:r w:rsidRPr="00A609A6">
        <w:rPr>
          <w:sz w:val="28"/>
          <w:szCs w:val="28"/>
        </w:rPr>
        <w:t>до</w:t>
      </w:r>
      <w:proofErr w:type="gramEnd"/>
      <w:r w:rsidRPr="00A609A6">
        <w:rPr>
          <w:sz w:val="28"/>
          <w:szCs w:val="28"/>
        </w:rPr>
        <w:t xml:space="preserve"> </w:t>
      </w:r>
      <w:r w:rsidRPr="00A609A6">
        <w:rPr>
          <w:rStyle w:val="11"/>
          <w:sz w:val="28"/>
          <w:szCs w:val="28"/>
        </w:rPr>
        <w:tab/>
        <w:t xml:space="preserve"> </w:t>
      </w:r>
      <w:proofErr w:type="gramStart"/>
      <w:r w:rsidRPr="00A609A6">
        <w:rPr>
          <w:sz w:val="28"/>
          <w:szCs w:val="28"/>
        </w:rPr>
        <w:t>принять</w:t>
      </w:r>
      <w:proofErr w:type="gramEnd"/>
      <w:r w:rsidRPr="00A609A6">
        <w:rPr>
          <w:sz w:val="28"/>
          <w:szCs w:val="28"/>
        </w:rPr>
        <w:t xml:space="preserve"> решение о подготовке проекта изменений </w:t>
      </w:r>
      <w:r w:rsidR="00A609A6">
        <w:rPr>
          <w:sz w:val="28"/>
          <w:szCs w:val="28"/>
        </w:rPr>
        <w:t xml:space="preserve">                 </w:t>
      </w:r>
      <w:r w:rsidRPr="00A609A6">
        <w:rPr>
          <w:sz w:val="28"/>
          <w:szCs w:val="28"/>
        </w:rPr>
        <w:t>в</w:t>
      </w:r>
      <w:r w:rsidR="00A609A6" w:rsidRPr="00A609A6">
        <w:rPr>
          <w:sz w:val="28"/>
          <w:szCs w:val="28"/>
        </w:rPr>
        <w:t xml:space="preserve"> </w:t>
      </w:r>
      <w:r w:rsidRPr="00A609A6">
        <w:rPr>
          <w:sz w:val="28"/>
          <w:szCs w:val="28"/>
        </w:rPr>
        <w:t>Правила землепользования и застройки города Перми с учетом положений Генерального плана города Перми;</w:t>
      </w:r>
    </w:p>
    <w:p w:rsidR="00D4101A" w:rsidRPr="009D2750" w:rsidRDefault="004E016A" w:rsidP="004D3D53">
      <w:pPr>
        <w:pStyle w:val="2"/>
        <w:numPr>
          <w:ilvl w:val="2"/>
          <w:numId w:val="7"/>
        </w:numPr>
        <w:shd w:val="clear" w:color="auto" w:fill="auto"/>
        <w:tabs>
          <w:tab w:val="left" w:pos="1469"/>
          <w:tab w:val="left" w:leader="underscore" w:pos="3363"/>
        </w:tabs>
        <w:spacing w:before="0" w:after="0"/>
        <w:ind w:firstLine="709"/>
        <w:rPr>
          <w:sz w:val="28"/>
          <w:szCs w:val="28"/>
        </w:rPr>
      </w:pPr>
      <w:proofErr w:type="gramStart"/>
      <w:r w:rsidRPr="009D2750">
        <w:rPr>
          <w:sz w:val="28"/>
          <w:szCs w:val="28"/>
        </w:rPr>
        <w:t>до</w:t>
      </w:r>
      <w:proofErr w:type="gramEnd"/>
      <w:r w:rsidRPr="009D2750">
        <w:rPr>
          <w:sz w:val="28"/>
          <w:szCs w:val="28"/>
        </w:rPr>
        <w:t xml:space="preserve"> </w:t>
      </w:r>
      <w:r w:rsidRPr="009D2750">
        <w:rPr>
          <w:rStyle w:val="11"/>
          <w:sz w:val="28"/>
          <w:szCs w:val="28"/>
        </w:rPr>
        <w:tab/>
        <w:t xml:space="preserve"> </w:t>
      </w:r>
      <w:r w:rsidRPr="009D2750">
        <w:rPr>
          <w:sz w:val="28"/>
          <w:szCs w:val="28"/>
        </w:rPr>
        <w:t xml:space="preserve">издать </w:t>
      </w:r>
      <w:proofErr w:type="gramStart"/>
      <w:r w:rsidRPr="009D2750">
        <w:rPr>
          <w:sz w:val="28"/>
          <w:szCs w:val="28"/>
        </w:rPr>
        <w:t>Генеральный</w:t>
      </w:r>
      <w:proofErr w:type="gramEnd"/>
      <w:r w:rsidRPr="009D2750">
        <w:rPr>
          <w:sz w:val="28"/>
          <w:szCs w:val="28"/>
        </w:rPr>
        <w:t xml:space="preserve"> план города Перми с уч</w:t>
      </w:r>
      <w:r w:rsidR="00A609A6">
        <w:rPr>
          <w:sz w:val="28"/>
          <w:szCs w:val="28"/>
        </w:rPr>
        <w:t>е</w:t>
      </w:r>
      <w:r w:rsidRPr="009D2750">
        <w:rPr>
          <w:sz w:val="28"/>
          <w:szCs w:val="28"/>
        </w:rPr>
        <w:t>том</w:t>
      </w:r>
      <w:r w:rsidR="004D3D53" w:rsidRPr="009D2750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>изменений, предусмотренных настоящим решением</w:t>
      </w:r>
      <w:r w:rsidR="00A609A6">
        <w:rPr>
          <w:sz w:val="28"/>
          <w:szCs w:val="28"/>
        </w:rPr>
        <w:t>,</w:t>
      </w:r>
      <w:r w:rsidRPr="009D2750">
        <w:rPr>
          <w:sz w:val="28"/>
          <w:szCs w:val="28"/>
        </w:rPr>
        <w:t xml:space="preserve"> в количестве 3000 экз.</w:t>
      </w:r>
    </w:p>
    <w:p w:rsidR="00D4101A" w:rsidRPr="009D2750" w:rsidRDefault="004E016A" w:rsidP="004D3D53">
      <w:pPr>
        <w:pStyle w:val="2"/>
        <w:numPr>
          <w:ilvl w:val="1"/>
          <w:numId w:val="7"/>
        </w:numPr>
        <w:shd w:val="clear" w:color="auto" w:fill="auto"/>
        <w:tabs>
          <w:tab w:val="left" w:pos="1034"/>
        </w:tabs>
        <w:spacing w:before="0" w:after="0"/>
        <w:ind w:right="40" w:firstLine="709"/>
        <w:rPr>
          <w:sz w:val="28"/>
          <w:szCs w:val="28"/>
        </w:rPr>
      </w:pPr>
      <w:r w:rsidRPr="009D2750">
        <w:rPr>
          <w:sz w:val="28"/>
          <w:szCs w:val="28"/>
        </w:rPr>
        <w:t>Опубликовать решение в печатном средстве массовой информации «Официальный бюллетень органов местного самоуправления муниципального</w:t>
      </w:r>
      <w:r w:rsidR="004D3D53" w:rsidRPr="009D2750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 xml:space="preserve">образования город Пермь», </w:t>
      </w:r>
      <w:proofErr w:type="gramStart"/>
      <w:r w:rsidRPr="009D2750">
        <w:rPr>
          <w:sz w:val="28"/>
          <w:szCs w:val="28"/>
        </w:rPr>
        <w:t>разместить решение</w:t>
      </w:r>
      <w:proofErr w:type="gramEnd"/>
      <w:r w:rsidRPr="009D2750">
        <w:rPr>
          <w:sz w:val="28"/>
          <w:szCs w:val="28"/>
        </w:rPr>
        <w:t xml:space="preserve"> и Генеральный план города Перми на официальном сайте муниципального образования город Пермь </w:t>
      </w:r>
      <w:r w:rsidR="00835355">
        <w:rPr>
          <w:sz w:val="28"/>
          <w:szCs w:val="28"/>
        </w:rPr>
        <w:t xml:space="preserve">                    </w:t>
      </w:r>
      <w:r w:rsidRPr="009D2750">
        <w:rPr>
          <w:sz w:val="28"/>
          <w:szCs w:val="28"/>
        </w:rPr>
        <w:t xml:space="preserve">в </w:t>
      </w:r>
      <w:r w:rsidR="00A609A6">
        <w:rPr>
          <w:sz w:val="28"/>
          <w:szCs w:val="28"/>
        </w:rPr>
        <w:t xml:space="preserve">информационно-телекоммуникационной </w:t>
      </w:r>
      <w:r w:rsidRPr="009D2750">
        <w:rPr>
          <w:sz w:val="28"/>
          <w:szCs w:val="28"/>
        </w:rPr>
        <w:t>сети Интернет.</w:t>
      </w:r>
    </w:p>
    <w:p w:rsidR="00D4101A" w:rsidRPr="009D2750" w:rsidRDefault="004E016A" w:rsidP="00C931E1">
      <w:pPr>
        <w:pStyle w:val="2"/>
        <w:shd w:val="clear" w:color="auto" w:fill="auto"/>
        <w:spacing w:before="0" w:after="949" w:line="322" w:lineRule="exact"/>
        <w:ind w:firstLine="709"/>
        <w:rPr>
          <w:sz w:val="28"/>
          <w:szCs w:val="28"/>
        </w:rPr>
      </w:pPr>
      <w:r w:rsidRPr="009D2750">
        <w:rPr>
          <w:sz w:val="28"/>
          <w:szCs w:val="28"/>
        </w:rPr>
        <w:t xml:space="preserve">4. </w:t>
      </w:r>
      <w:proofErr w:type="gramStart"/>
      <w:r w:rsidRPr="009D2750">
        <w:rPr>
          <w:sz w:val="28"/>
          <w:szCs w:val="28"/>
        </w:rPr>
        <w:t>Контроль за</w:t>
      </w:r>
      <w:proofErr w:type="gramEnd"/>
      <w:r w:rsidRPr="009D2750">
        <w:rPr>
          <w:sz w:val="28"/>
          <w:szCs w:val="28"/>
        </w:rPr>
        <w:t xml:space="preserve"> исполнением решения возложить на комитет Пермской городской Думы по </w:t>
      </w:r>
      <w:r w:rsidR="00A609A6">
        <w:rPr>
          <w:sz w:val="28"/>
          <w:szCs w:val="28"/>
        </w:rPr>
        <w:t>пространственному развитию</w:t>
      </w:r>
      <w:r w:rsidRPr="009D2750">
        <w:rPr>
          <w:sz w:val="28"/>
          <w:szCs w:val="28"/>
        </w:rPr>
        <w:t>.</w:t>
      </w:r>
    </w:p>
    <w:p w:rsidR="00D4101A" w:rsidRPr="009D2750" w:rsidRDefault="004E016A" w:rsidP="00142CCA">
      <w:pPr>
        <w:pStyle w:val="2"/>
        <w:shd w:val="clear" w:color="auto" w:fill="auto"/>
        <w:spacing w:before="0" w:after="2" w:line="260" w:lineRule="exact"/>
        <w:rPr>
          <w:sz w:val="28"/>
          <w:szCs w:val="28"/>
        </w:rPr>
      </w:pPr>
      <w:r w:rsidRPr="009D2750">
        <w:rPr>
          <w:sz w:val="28"/>
          <w:szCs w:val="28"/>
        </w:rPr>
        <w:t>Глава города</w:t>
      </w:r>
      <w:r w:rsidR="002B4357" w:rsidRPr="009D2750">
        <w:rPr>
          <w:sz w:val="28"/>
          <w:szCs w:val="28"/>
        </w:rPr>
        <w:t xml:space="preserve"> </w:t>
      </w:r>
      <w:r w:rsidRPr="009D2750">
        <w:rPr>
          <w:sz w:val="28"/>
          <w:szCs w:val="28"/>
        </w:rPr>
        <w:t xml:space="preserve">Перми </w:t>
      </w:r>
      <w:r w:rsidR="00A609A6">
        <w:rPr>
          <w:sz w:val="28"/>
          <w:szCs w:val="28"/>
        </w:rPr>
        <w:t>–</w:t>
      </w:r>
    </w:p>
    <w:p w:rsidR="00D4101A" w:rsidRPr="00142CCA" w:rsidRDefault="004E016A" w:rsidP="00142CCA">
      <w:pPr>
        <w:pStyle w:val="2"/>
        <w:shd w:val="clear" w:color="auto" w:fill="auto"/>
        <w:spacing w:before="0" w:after="0" w:line="260" w:lineRule="exact"/>
        <w:rPr>
          <w:sz w:val="28"/>
          <w:szCs w:val="28"/>
        </w:rPr>
        <w:sectPr w:rsidR="00D4101A" w:rsidRPr="00142CCA" w:rsidSect="009D2750">
          <w:headerReference w:type="default" r:id="rId9"/>
          <w:headerReference w:type="first" r:id="rId10"/>
          <w:type w:val="continuous"/>
          <w:pgSz w:w="11905" w:h="16837"/>
          <w:pgMar w:top="1134" w:right="567" w:bottom="1134" w:left="1418" w:header="0" w:footer="6" w:gutter="0"/>
          <w:cols w:space="720"/>
          <w:noEndnote/>
          <w:titlePg/>
          <w:docGrid w:linePitch="360"/>
        </w:sectPr>
      </w:pPr>
      <w:r w:rsidRPr="009D2750">
        <w:rPr>
          <w:sz w:val="28"/>
          <w:szCs w:val="28"/>
        </w:rPr>
        <w:t>председатель Пермской городской Думы</w:t>
      </w:r>
      <w:r w:rsidR="002B4357" w:rsidRPr="009D2750">
        <w:rPr>
          <w:sz w:val="28"/>
          <w:szCs w:val="28"/>
        </w:rPr>
        <w:t xml:space="preserve">                                                        </w:t>
      </w:r>
      <w:r w:rsidR="00A609A6">
        <w:rPr>
          <w:sz w:val="28"/>
          <w:szCs w:val="28"/>
        </w:rPr>
        <w:t xml:space="preserve">     </w:t>
      </w:r>
      <w:r w:rsidR="002B4357" w:rsidRPr="009D2750">
        <w:rPr>
          <w:sz w:val="28"/>
          <w:szCs w:val="28"/>
        </w:rPr>
        <w:t xml:space="preserve">      </w:t>
      </w:r>
      <w:proofErr w:type="spellStart"/>
      <w:r w:rsidR="002B4357" w:rsidRPr="009D2750">
        <w:rPr>
          <w:sz w:val="28"/>
          <w:szCs w:val="28"/>
        </w:rPr>
        <w:t>И.</w:t>
      </w:r>
      <w:r w:rsidR="00A609A6">
        <w:rPr>
          <w:sz w:val="28"/>
          <w:szCs w:val="28"/>
        </w:rPr>
        <w:t>В.</w:t>
      </w:r>
      <w:r w:rsidR="002B4357" w:rsidRPr="009D2750">
        <w:rPr>
          <w:sz w:val="28"/>
          <w:szCs w:val="28"/>
        </w:rPr>
        <w:t>Сапко</w:t>
      </w:r>
      <w:proofErr w:type="spellEnd"/>
    </w:p>
    <w:p w:rsidR="002B4357" w:rsidRDefault="004E016A" w:rsidP="00A609A6">
      <w:pPr>
        <w:pStyle w:val="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42CCA">
        <w:rPr>
          <w:sz w:val="28"/>
          <w:szCs w:val="28"/>
        </w:rPr>
        <w:t>ПОЯСНИТЕЛЬНАЯ ЗАПИСКА</w:t>
      </w:r>
    </w:p>
    <w:p w:rsidR="00D4101A" w:rsidRDefault="004E016A" w:rsidP="00A609A6">
      <w:pPr>
        <w:pStyle w:val="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42CCA">
        <w:rPr>
          <w:sz w:val="28"/>
          <w:szCs w:val="28"/>
        </w:rPr>
        <w:t xml:space="preserve">к проекту решения Пермской городской Думы «О внесении изменений </w:t>
      </w:r>
      <w:r w:rsidR="00A609A6">
        <w:rPr>
          <w:sz w:val="28"/>
          <w:szCs w:val="28"/>
        </w:rPr>
        <w:br/>
      </w:r>
      <w:r w:rsidRPr="00142CCA">
        <w:rPr>
          <w:sz w:val="28"/>
          <w:szCs w:val="28"/>
        </w:rPr>
        <w:t>в</w:t>
      </w:r>
      <w:r w:rsidR="00A609A6">
        <w:rPr>
          <w:sz w:val="28"/>
          <w:szCs w:val="28"/>
        </w:rPr>
        <w:t xml:space="preserve"> решение Пермской городской Думы от 17.12.2010 № 205 «Об утверждении </w:t>
      </w:r>
      <w:r w:rsidRPr="00142CCA">
        <w:rPr>
          <w:sz w:val="28"/>
          <w:szCs w:val="28"/>
        </w:rPr>
        <w:t>Генеральн</w:t>
      </w:r>
      <w:r w:rsidR="00A609A6">
        <w:rPr>
          <w:sz w:val="28"/>
          <w:szCs w:val="28"/>
        </w:rPr>
        <w:t>ого</w:t>
      </w:r>
      <w:r w:rsidRPr="00142CCA">
        <w:rPr>
          <w:sz w:val="28"/>
          <w:szCs w:val="28"/>
        </w:rPr>
        <w:t xml:space="preserve"> план</w:t>
      </w:r>
      <w:r w:rsidR="00A609A6">
        <w:rPr>
          <w:sz w:val="28"/>
          <w:szCs w:val="28"/>
        </w:rPr>
        <w:t>а</w:t>
      </w:r>
      <w:r w:rsidRPr="00142CCA">
        <w:rPr>
          <w:sz w:val="28"/>
          <w:szCs w:val="28"/>
        </w:rPr>
        <w:t xml:space="preserve"> города Перми»</w:t>
      </w:r>
    </w:p>
    <w:p w:rsidR="00A609A6" w:rsidRDefault="00A609A6" w:rsidP="00A609A6">
      <w:pPr>
        <w:pStyle w:val="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A609A6" w:rsidRPr="00142CCA" w:rsidRDefault="00A609A6" w:rsidP="00A609A6">
      <w:pPr>
        <w:pStyle w:val="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D4101A" w:rsidRPr="00142CCA" w:rsidRDefault="004E016A" w:rsidP="00A609A6">
      <w:pPr>
        <w:pStyle w:val="2"/>
        <w:shd w:val="clear" w:color="auto" w:fill="auto"/>
        <w:spacing w:before="0" w:after="0" w:line="240" w:lineRule="auto"/>
        <w:ind w:right="20" w:firstLine="708"/>
        <w:rPr>
          <w:sz w:val="28"/>
          <w:szCs w:val="28"/>
        </w:rPr>
      </w:pPr>
      <w:r w:rsidRPr="00142CCA">
        <w:rPr>
          <w:sz w:val="28"/>
          <w:szCs w:val="28"/>
        </w:rPr>
        <w:t>Настоящий проект решения Пермской городской Думы подготовлен</w:t>
      </w:r>
      <w:r w:rsidR="00A609A6">
        <w:rPr>
          <w:sz w:val="28"/>
          <w:szCs w:val="28"/>
        </w:rPr>
        <w:t xml:space="preserve">                             </w:t>
      </w:r>
      <w:r w:rsidRPr="00142CCA">
        <w:rPr>
          <w:sz w:val="28"/>
          <w:szCs w:val="28"/>
        </w:rPr>
        <w:t xml:space="preserve"> в соответствии с Федеральным законом от 06.10.2003 № 131-Ф3 «Об общих принципах организации местного самоуправления в Российской Федерации», Градостроительным кодексом Российской Федерации, Уставом города Перми</w:t>
      </w:r>
      <w:r w:rsidR="00FB4F32">
        <w:rPr>
          <w:sz w:val="28"/>
          <w:szCs w:val="28"/>
        </w:rPr>
        <w:t>,</w:t>
      </w:r>
      <w:r w:rsidR="00A609A6">
        <w:rPr>
          <w:sz w:val="28"/>
          <w:szCs w:val="28"/>
        </w:rPr>
        <w:t xml:space="preserve">                              </w:t>
      </w:r>
      <w:r w:rsidR="00FB4F32">
        <w:rPr>
          <w:sz w:val="28"/>
          <w:szCs w:val="28"/>
        </w:rPr>
        <w:t xml:space="preserve"> </w:t>
      </w:r>
      <w:r w:rsidRPr="00142CCA">
        <w:rPr>
          <w:sz w:val="28"/>
          <w:szCs w:val="28"/>
        </w:rPr>
        <w:t>во исполнение постановления администрации города Перми от 11.04.2013 № 252 «О проведении исследований в области градостроительного проектирования».</w:t>
      </w:r>
    </w:p>
    <w:p w:rsidR="00D4101A" w:rsidRPr="00142CCA" w:rsidRDefault="004E016A" w:rsidP="00A609A6">
      <w:pPr>
        <w:pStyle w:val="2"/>
        <w:shd w:val="clear" w:color="auto" w:fill="auto"/>
        <w:spacing w:before="0" w:after="0" w:line="240" w:lineRule="auto"/>
        <w:ind w:right="20" w:firstLine="708"/>
        <w:rPr>
          <w:sz w:val="28"/>
          <w:szCs w:val="28"/>
        </w:rPr>
      </w:pPr>
      <w:r w:rsidRPr="00142CCA">
        <w:rPr>
          <w:sz w:val="28"/>
          <w:szCs w:val="28"/>
        </w:rPr>
        <w:t>Решением Пермской городской Думы от 17.12.2010 № 205 утвержд</w:t>
      </w:r>
      <w:r w:rsidR="00A609A6">
        <w:rPr>
          <w:sz w:val="28"/>
          <w:szCs w:val="28"/>
        </w:rPr>
        <w:t>е</w:t>
      </w:r>
      <w:r w:rsidRPr="00142CCA">
        <w:rPr>
          <w:sz w:val="28"/>
          <w:szCs w:val="28"/>
        </w:rPr>
        <w:t>н Генеральный план города Перми.</w:t>
      </w:r>
    </w:p>
    <w:p w:rsidR="00D4101A" w:rsidRPr="00142CCA" w:rsidRDefault="004E016A" w:rsidP="00A609A6">
      <w:pPr>
        <w:pStyle w:val="2"/>
        <w:shd w:val="clear" w:color="auto" w:fill="auto"/>
        <w:spacing w:before="0" w:after="0" w:line="240" w:lineRule="auto"/>
        <w:ind w:right="20" w:firstLine="708"/>
        <w:rPr>
          <w:sz w:val="28"/>
          <w:szCs w:val="28"/>
        </w:rPr>
      </w:pPr>
      <w:r w:rsidRPr="00142CCA">
        <w:rPr>
          <w:sz w:val="28"/>
          <w:szCs w:val="28"/>
        </w:rPr>
        <w:t xml:space="preserve">После опубликования указанного нормативного правового акта вступил </w:t>
      </w:r>
      <w:r w:rsidR="00A609A6">
        <w:rPr>
          <w:sz w:val="28"/>
          <w:szCs w:val="28"/>
        </w:rPr>
        <w:t xml:space="preserve">                      </w:t>
      </w:r>
      <w:r w:rsidRPr="00142CCA">
        <w:rPr>
          <w:sz w:val="28"/>
          <w:szCs w:val="28"/>
        </w:rPr>
        <w:t>в силу Федеральный закон от 20.03.2011 №</w:t>
      </w:r>
      <w:r w:rsidR="00A609A6">
        <w:rPr>
          <w:sz w:val="28"/>
          <w:szCs w:val="28"/>
        </w:rPr>
        <w:t xml:space="preserve"> </w:t>
      </w:r>
      <w:r w:rsidRPr="00142CCA">
        <w:rPr>
          <w:sz w:val="28"/>
          <w:szCs w:val="28"/>
        </w:rPr>
        <w:t xml:space="preserve">41-ФЗ «О внесении изменений </w:t>
      </w:r>
      <w:r w:rsidR="00A609A6">
        <w:rPr>
          <w:sz w:val="28"/>
          <w:szCs w:val="28"/>
        </w:rPr>
        <w:t xml:space="preserve">                                </w:t>
      </w:r>
      <w:r w:rsidRPr="00142CCA">
        <w:rPr>
          <w:sz w:val="28"/>
          <w:szCs w:val="28"/>
        </w:rPr>
        <w:t>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планирования», которым внесены изменения в положения Градостроительного кодекса Российской Федерации, касающиеся состава генеральных планов городских округов.</w:t>
      </w:r>
    </w:p>
    <w:p w:rsidR="00D4101A" w:rsidRDefault="004E016A" w:rsidP="00A609A6">
      <w:pPr>
        <w:pStyle w:val="2"/>
        <w:shd w:val="clear" w:color="auto" w:fill="auto"/>
        <w:spacing w:before="0" w:after="0" w:line="240" w:lineRule="auto"/>
        <w:ind w:right="20" w:firstLine="708"/>
        <w:rPr>
          <w:sz w:val="28"/>
          <w:szCs w:val="28"/>
        </w:rPr>
      </w:pPr>
      <w:r w:rsidRPr="00142CCA">
        <w:rPr>
          <w:sz w:val="28"/>
          <w:szCs w:val="28"/>
        </w:rPr>
        <w:t>Рассматриваемый проект решения</w:t>
      </w:r>
      <w:r w:rsidR="005A61C7">
        <w:rPr>
          <w:sz w:val="28"/>
          <w:szCs w:val="28"/>
        </w:rPr>
        <w:t xml:space="preserve"> подготовлен на основании постановления администрации города Перми от 14.10.2013 № 837 «О подготовке проектов решений Пермской городской Думы «О внесении изменений в решение Пермской городской Думы от 17.12.2010 № 205 «Об утверждении Генерального плана города Перми» и</w:t>
      </w:r>
      <w:r w:rsidRPr="00142CCA">
        <w:rPr>
          <w:sz w:val="28"/>
          <w:szCs w:val="28"/>
        </w:rPr>
        <w:t xml:space="preserve"> направлен на приведение Генерального плана города Перми</w:t>
      </w:r>
      <w:r w:rsidR="00A609A6">
        <w:rPr>
          <w:sz w:val="28"/>
          <w:szCs w:val="28"/>
        </w:rPr>
        <w:t xml:space="preserve">                                       </w:t>
      </w:r>
      <w:r w:rsidRPr="00142CCA">
        <w:rPr>
          <w:sz w:val="28"/>
          <w:szCs w:val="28"/>
        </w:rPr>
        <w:t xml:space="preserve"> в соответствие с указанным Федеральным законом, а также предусматривает ряд уточнений, устранени</w:t>
      </w:r>
      <w:r w:rsidR="005A61C7">
        <w:rPr>
          <w:sz w:val="28"/>
          <w:szCs w:val="28"/>
        </w:rPr>
        <w:t>е</w:t>
      </w:r>
      <w:r w:rsidRPr="00142CCA">
        <w:rPr>
          <w:sz w:val="28"/>
          <w:szCs w:val="28"/>
        </w:rPr>
        <w:t xml:space="preserve"> неточностей, выявленных в ходе его применения.</w:t>
      </w:r>
    </w:p>
    <w:p w:rsidR="001F02D1" w:rsidRDefault="001F02D1" w:rsidP="00A609A6">
      <w:pPr>
        <w:pStyle w:val="2"/>
        <w:shd w:val="clear" w:color="auto" w:fill="auto"/>
        <w:spacing w:before="0" w:after="0" w:line="240" w:lineRule="auto"/>
        <w:ind w:right="20" w:firstLine="708"/>
        <w:rPr>
          <w:sz w:val="28"/>
          <w:szCs w:val="28"/>
        </w:rPr>
      </w:pPr>
    </w:p>
    <w:p w:rsidR="001F02D1" w:rsidRDefault="001F02D1" w:rsidP="00A609A6">
      <w:pPr>
        <w:pStyle w:val="2"/>
        <w:shd w:val="clear" w:color="auto" w:fill="auto"/>
        <w:spacing w:before="0" w:after="0" w:line="240" w:lineRule="auto"/>
        <w:ind w:right="23" w:firstLine="708"/>
        <w:rPr>
          <w:sz w:val="28"/>
          <w:szCs w:val="28"/>
        </w:rPr>
      </w:pPr>
    </w:p>
    <w:p w:rsidR="00A609A6" w:rsidRDefault="00A609A6" w:rsidP="00A609A6">
      <w:pPr>
        <w:pStyle w:val="2"/>
        <w:shd w:val="clear" w:color="auto" w:fill="auto"/>
        <w:spacing w:before="0" w:after="0" w:line="240" w:lineRule="auto"/>
        <w:ind w:right="23" w:firstLine="708"/>
        <w:rPr>
          <w:sz w:val="28"/>
          <w:szCs w:val="28"/>
        </w:rPr>
      </w:pPr>
    </w:p>
    <w:p w:rsidR="00D4101A" w:rsidRPr="00142CCA" w:rsidRDefault="004E016A" w:rsidP="00A609A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142CCA">
        <w:rPr>
          <w:sz w:val="28"/>
          <w:szCs w:val="28"/>
        </w:rPr>
        <w:t>Глава администрации города Перми</w:t>
      </w:r>
      <w:r w:rsidR="002B4357">
        <w:rPr>
          <w:sz w:val="28"/>
          <w:szCs w:val="28"/>
        </w:rPr>
        <w:t xml:space="preserve">                                                              А.Ю.Маховиков</w:t>
      </w:r>
    </w:p>
    <w:sectPr w:rsidR="00D4101A" w:rsidRPr="00142CCA" w:rsidSect="00A609A6">
      <w:footerReference w:type="default" r:id="rId11"/>
      <w:pgSz w:w="11905" w:h="16837"/>
      <w:pgMar w:top="1134" w:right="567" w:bottom="1134" w:left="1418" w:header="0" w:footer="2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3B" w:rsidRDefault="00932A3B" w:rsidP="00D4101A">
      <w:r>
        <w:separator/>
      </w:r>
    </w:p>
  </w:endnote>
  <w:endnote w:type="continuationSeparator" w:id="0">
    <w:p w:rsidR="00932A3B" w:rsidRDefault="00932A3B" w:rsidP="00D4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D1" w:rsidRDefault="001F02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3B" w:rsidRDefault="00932A3B"/>
  </w:footnote>
  <w:footnote w:type="continuationSeparator" w:id="0">
    <w:p w:rsidR="00932A3B" w:rsidRDefault="00932A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B8" w:rsidRDefault="002645B8" w:rsidP="002645B8">
    <w:pPr>
      <w:pStyle w:val="a8"/>
      <w:jc w:val="right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50" w:rsidRDefault="009D2750" w:rsidP="009D2750">
    <w:pPr>
      <w:pStyle w:val="a8"/>
      <w:ind w:firstLine="4253"/>
      <w:jc w:val="center"/>
      <w:rPr>
        <w:rFonts w:ascii="Times New Roman" w:hAnsi="Times New Roman" w:cs="Times New Roman"/>
      </w:rPr>
    </w:pPr>
  </w:p>
  <w:p w:rsidR="009D2750" w:rsidRPr="002645B8" w:rsidRDefault="009D2750" w:rsidP="009D2750">
    <w:pPr>
      <w:pStyle w:val="a8"/>
      <w:ind w:firstLine="4253"/>
      <w:jc w:val="center"/>
      <w:rPr>
        <w:rFonts w:ascii="Times New Roman" w:hAnsi="Times New Roman" w:cs="Times New Roman"/>
      </w:rPr>
    </w:pPr>
    <w:r w:rsidRPr="002645B8">
      <w:rPr>
        <w:rFonts w:ascii="Times New Roman" w:hAnsi="Times New Roman" w:cs="Times New Roman"/>
      </w:rPr>
      <w:t>Проект вносится администрацией города Перми</w:t>
    </w:r>
  </w:p>
  <w:p w:rsidR="009D2750" w:rsidRDefault="009D27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CA9"/>
    <w:multiLevelType w:val="multilevel"/>
    <w:tmpl w:val="0742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37526"/>
    <w:multiLevelType w:val="multilevel"/>
    <w:tmpl w:val="FC0AD3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16301"/>
    <w:multiLevelType w:val="multilevel"/>
    <w:tmpl w:val="ADE6E0C2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90" w:hanging="990"/>
      </w:pPr>
      <w:rPr>
        <w:rFonts w:hint="default"/>
        <w:color w:val="auto"/>
      </w:rPr>
    </w:lvl>
    <w:lvl w:ilvl="2">
      <w:start w:val="70"/>
      <w:numFmt w:val="decimal"/>
      <w:lvlText w:val="%1.%2.%3."/>
      <w:lvlJc w:val="left"/>
      <w:pPr>
        <w:ind w:left="990" w:hanging="990"/>
      </w:pPr>
      <w:rPr>
        <w:rFonts w:hint="default"/>
        <w:color w:val="auto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18105D06"/>
    <w:multiLevelType w:val="multilevel"/>
    <w:tmpl w:val="0A5E041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47671"/>
    <w:multiLevelType w:val="multilevel"/>
    <w:tmpl w:val="F306AD6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5574D"/>
    <w:multiLevelType w:val="multilevel"/>
    <w:tmpl w:val="642C6FF6"/>
    <w:lvl w:ilvl="0">
      <w:start w:val="71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17C045E"/>
    <w:multiLevelType w:val="multilevel"/>
    <w:tmpl w:val="9156361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C049D4"/>
    <w:multiLevelType w:val="multilevel"/>
    <w:tmpl w:val="1842E2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69"/>
      <w:numFmt w:val="decimal"/>
      <w:lvlText w:val="%1.%2.%3."/>
      <w:lvlJc w:val="left"/>
      <w:pPr>
        <w:ind w:left="173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236A75"/>
    <w:multiLevelType w:val="multilevel"/>
    <w:tmpl w:val="D19A90A8"/>
    <w:lvl w:ilvl="0">
      <w:start w:val="1"/>
      <w:numFmt w:val="decimal"/>
      <w:lvlText w:val="1.1.6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B80471"/>
    <w:multiLevelType w:val="multilevel"/>
    <w:tmpl w:val="7B5E257A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15" w:hanging="915"/>
      </w:pPr>
      <w:rPr>
        <w:rFonts w:hint="default"/>
        <w:color w:val="000000"/>
      </w:rPr>
    </w:lvl>
    <w:lvl w:ilvl="2">
      <w:start w:val="70"/>
      <w:numFmt w:val="decimal"/>
      <w:lvlText w:val="%1.%2.%3"/>
      <w:lvlJc w:val="left"/>
      <w:pPr>
        <w:ind w:left="915" w:hanging="915"/>
      </w:pPr>
      <w:rPr>
        <w:rFonts w:hint="default"/>
        <w:color w:val="000000"/>
      </w:rPr>
    </w:lvl>
    <w:lvl w:ilvl="3">
      <w:start w:val="70"/>
      <w:numFmt w:val="decimal"/>
      <w:lvlText w:val="1.3.%4.1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7A4C1BA3"/>
    <w:multiLevelType w:val="multilevel"/>
    <w:tmpl w:val="9EBC065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F67085"/>
    <w:multiLevelType w:val="multilevel"/>
    <w:tmpl w:val="FA240262"/>
    <w:lvl w:ilvl="0">
      <w:start w:val="70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4101A"/>
    <w:rsid w:val="000940AA"/>
    <w:rsid w:val="000B247B"/>
    <w:rsid w:val="00142CCA"/>
    <w:rsid w:val="001931B9"/>
    <w:rsid w:val="001F02D1"/>
    <w:rsid w:val="0020124B"/>
    <w:rsid w:val="0021640C"/>
    <w:rsid w:val="00216F75"/>
    <w:rsid w:val="002341EB"/>
    <w:rsid w:val="002645B8"/>
    <w:rsid w:val="00266FBD"/>
    <w:rsid w:val="002B4357"/>
    <w:rsid w:val="002E0B9A"/>
    <w:rsid w:val="00383F99"/>
    <w:rsid w:val="00387184"/>
    <w:rsid w:val="0041068F"/>
    <w:rsid w:val="00427E84"/>
    <w:rsid w:val="004D3D53"/>
    <w:rsid w:val="004E016A"/>
    <w:rsid w:val="005A61C7"/>
    <w:rsid w:val="00717484"/>
    <w:rsid w:val="00745898"/>
    <w:rsid w:val="00773016"/>
    <w:rsid w:val="00773B5A"/>
    <w:rsid w:val="007905CF"/>
    <w:rsid w:val="00835355"/>
    <w:rsid w:val="00844068"/>
    <w:rsid w:val="00864572"/>
    <w:rsid w:val="00864E57"/>
    <w:rsid w:val="008759BC"/>
    <w:rsid w:val="008867AB"/>
    <w:rsid w:val="008B0D5D"/>
    <w:rsid w:val="008C4542"/>
    <w:rsid w:val="008F49C3"/>
    <w:rsid w:val="00932A3B"/>
    <w:rsid w:val="009833D1"/>
    <w:rsid w:val="00994DB4"/>
    <w:rsid w:val="009D2750"/>
    <w:rsid w:val="009D5F6F"/>
    <w:rsid w:val="00A07118"/>
    <w:rsid w:val="00A11473"/>
    <w:rsid w:val="00A55ED4"/>
    <w:rsid w:val="00A609A6"/>
    <w:rsid w:val="00A65640"/>
    <w:rsid w:val="00B31840"/>
    <w:rsid w:val="00C57EE3"/>
    <w:rsid w:val="00C931E1"/>
    <w:rsid w:val="00D030FD"/>
    <w:rsid w:val="00D4101A"/>
    <w:rsid w:val="00DA0685"/>
    <w:rsid w:val="00DA4673"/>
    <w:rsid w:val="00DB4088"/>
    <w:rsid w:val="00DB73AF"/>
    <w:rsid w:val="00DF263E"/>
    <w:rsid w:val="00E875AE"/>
    <w:rsid w:val="00EA44BA"/>
    <w:rsid w:val="00F85709"/>
    <w:rsid w:val="00FA2040"/>
    <w:rsid w:val="00FB4F32"/>
    <w:rsid w:val="00FE0E62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0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01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41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D41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0">
    <w:name w:val="Заголовок №2_"/>
    <w:basedOn w:val="a0"/>
    <w:link w:val="21"/>
    <w:rsid w:val="00D41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22">
    <w:name w:val="Основной текст (2)_"/>
    <w:basedOn w:val="a0"/>
    <w:link w:val="23"/>
    <w:rsid w:val="00D41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">
    <w:name w:val="Заголовок №3_"/>
    <w:basedOn w:val="a0"/>
    <w:link w:val="30"/>
    <w:rsid w:val="00D41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sid w:val="00D41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pt">
    <w:name w:val="Основной текст + Интервал 1 pt"/>
    <w:basedOn w:val="a4"/>
    <w:rsid w:val="00D41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lang w:val="en-US"/>
    </w:rPr>
  </w:style>
  <w:style w:type="character" w:customStyle="1" w:styleId="a5">
    <w:name w:val="Основной текст + Полужирный"/>
    <w:basedOn w:val="a4"/>
    <w:rsid w:val="00D41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D41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4"/>
    <w:rsid w:val="00D4101A"/>
    <w:pPr>
      <w:shd w:val="clear" w:color="auto" w:fill="FFFFFF"/>
      <w:spacing w:before="540" w:after="18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4101A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Заголовок №2"/>
    <w:basedOn w:val="a"/>
    <w:link w:val="20"/>
    <w:rsid w:val="00D4101A"/>
    <w:pPr>
      <w:shd w:val="clear" w:color="auto" w:fill="FFFFFF"/>
      <w:spacing w:before="180" w:after="540" w:line="0" w:lineRule="atLeast"/>
      <w:outlineLvl w:val="1"/>
    </w:pPr>
    <w:rPr>
      <w:rFonts w:ascii="Times New Roman" w:eastAsia="Times New Roman" w:hAnsi="Times New Roman" w:cs="Times New Roman"/>
      <w:spacing w:val="80"/>
      <w:sz w:val="31"/>
      <w:szCs w:val="31"/>
    </w:rPr>
  </w:style>
  <w:style w:type="paragraph" w:customStyle="1" w:styleId="23">
    <w:name w:val="Основной текст (2)"/>
    <w:basedOn w:val="a"/>
    <w:link w:val="22"/>
    <w:rsid w:val="00D4101A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Заголовок №3"/>
    <w:basedOn w:val="a"/>
    <w:link w:val="3"/>
    <w:rsid w:val="00D4101A"/>
    <w:pPr>
      <w:shd w:val="clear" w:color="auto" w:fill="FFFFFF"/>
      <w:spacing w:before="660" w:after="5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A44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4BA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F02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02D1"/>
    <w:rPr>
      <w:color w:val="000000"/>
    </w:rPr>
  </w:style>
  <w:style w:type="paragraph" w:styleId="aa">
    <w:name w:val="footer"/>
    <w:basedOn w:val="a"/>
    <w:link w:val="ab"/>
    <w:uiPriority w:val="99"/>
    <w:unhideWhenUsed/>
    <w:rsid w:val="001F02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02D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8D82A-48C7-439B-A4FF-219C5DDE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6831</Words>
  <Characters>38938</Characters>
  <Application>Microsoft Office Word</Application>
  <DocSecurity>4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45678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volegov</dc:creator>
  <cp:lastModifiedBy>volegov</cp:lastModifiedBy>
  <cp:revision>2</cp:revision>
  <cp:lastPrinted>2013-10-07T10:55:00Z</cp:lastPrinted>
  <dcterms:created xsi:type="dcterms:W3CDTF">2013-10-22T08:37:00Z</dcterms:created>
  <dcterms:modified xsi:type="dcterms:W3CDTF">2013-10-22T08:37:00Z</dcterms:modified>
</cp:coreProperties>
</file>