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DD" w:rsidRDefault="005144DD" w:rsidP="005144DD">
      <w:pPr>
        <w:pStyle w:val="a6"/>
        <w:rPr>
          <w:szCs w:val="28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2541270</wp:posOffset>
                </wp:positionV>
                <wp:extent cx="2915920" cy="1216660"/>
                <wp:effectExtent l="2540" t="0" r="0" b="444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4DD" w:rsidRDefault="005144DD" w:rsidP="005144DD">
                            <w:pPr>
                              <w:pStyle w:val="a8"/>
                              <w:spacing w:after="0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 xml:space="preserve">О подготовке проекта межевания территории, ограниченной </w:t>
                            </w:r>
                          </w:p>
                          <w:p w:rsidR="005144DD" w:rsidRDefault="005144DD" w:rsidP="005144DD">
                            <w:pPr>
                              <w:pStyle w:val="a8"/>
                              <w:spacing w:after="0"/>
                            </w:pPr>
                            <w:r>
                              <w:t xml:space="preserve">ул. Рязанской, зданием                                    по ул. Архитектора </w:t>
                            </w:r>
                            <w:proofErr w:type="spellStart"/>
                            <w:r>
                              <w:t>Свиязева</w:t>
                            </w:r>
                            <w:proofErr w:type="spellEnd"/>
                            <w:r>
                              <w:t>, 2а, зданием по ул. Карпинского, 101а, ул. Карпинского в Индустриальном районе города Перми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3.7pt;margin-top:200.1pt;width:229.6pt;height:95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9YvAIAAKo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" filled="f" stroked="f">
                <v:textbox inset="0,0,0,0">
                  <w:txbxContent>
                    <w:p w:rsidR="005144DD" w:rsidRDefault="005144DD" w:rsidP="005144DD">
                      <w:pPr>
                        <w:pStyle w:val="a8"/>
                        <w:spacing w:after="0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 подготовке проекта межевания территории, ограниченной </w:t>
                      </w:r>
                    </w:p>
                    <w:p w:rsidR="005144DD" w:rsidRDefault="005144DD" w:rsidP="005144DD">
                      <w:pPr>
                        <w:pStyle w:val="a8"/>
                        <w:spacing w:after="0"/>
                      </w:pPr>
                      <w:r>
                        <w:t xml:space="preserve">ул. Рязанской, зданием                                    по ул. Архитектора </w:t>
                      </w:r>
                      <w:proofErr w:type="spellStart"/>
                      <w:r>
                        <w:t>Свиязева</w:t>
                      </w:r>
                      <w:proofErr w:type="spellEnd"/>
                      <w:r>
                        <w:t>, 2а, зданием по ул. Карпинского, 101а, ул. Карпинского в Индустриальном районе города Перми</w: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1983105</wp:posOffset>
                </wp:positionV>
                <wp:extent cx="1993265" cy="198120"/>
                <wp:effectExtent l="3175" t="1905" r="381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4DD" w:rsidRDefault="005144DD" w:rsidP="005144DD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СЭД-059-22-01-03-1045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36pt;margin-top:156.15pt;width:156.9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HBvgIAALA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" filled="f" stroked="f">
                <v:textbox inset="0,0,0,0">
                  <w:txbxContent>
                    <w:p w:rsidR="005144DD" w:rsidRDefault="005144DD" w:rsidP="005144DD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DOCPROPERTY  reg_number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sz w:val="24"/>
                          <w:szCs w:val="24"/>
                        </w:rPr>
                        <w:t>СЭД-059-22-01-03-1045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1983105</wp:posOffset>
                </wp:positionV>
                <wp:extent cx="899795" cy="198120"/>
                <wp:effectExtent l="0" t="1905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4DD" w:rsidRDefault="005144DD" w:rsidP="005144DD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17.12.2018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70.9pt;margin-top:156.15pt;width:70.8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" filled="f" stroked="f">
                <v:textbox inset="0,0,0,0">
                  <w:txbxContent>
                    <w:p w:rsidR="005144DD" w:rsidRDefault="005144DD" w:rsidP="005144DD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DOCPROPERTY  reg_date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sz w:val="24"/>
                          <w:szCs w:val="24"/>
                        </w:rPr>
                        <w:t>17.12.2018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900" cy="2419350"/>
            <wp:effectExtent l="0" t="0" r="0" b="0"/>
            <wp:wrapTopAndBottom/>
            <wp:docPr id="3" name="Рисунок 3" descr="ДГАр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ГАра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DD" w:rsidRDefault="005144DD" w:rsidP="0051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8, 41, 43, 45, 46, 57 Градостроительного кодекса Российской Федерации, на основании заявления Моисеева Олега Игоревича              от 27 ноября 2018 г. № 059-22-01-41-4360, в целях определения местоположения границ образуемых и изменяемых земельных участков, в том числе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путем подготовки</w:t>
      </w:r>
      <w:proofErr w:type="gramEnd"/>
      <w:r>
        <w:rPr>
          <w:sz w:val="28"/>
          <w:szCs w:val="28"/>
        </w:rPr>
        <w:t xml:space="preserve"> проекта межевания территории, за исключением случаев, когда                    в границах территории предусматривается осуществление деятельности                           по комплексному и устойчивому развитию территории или планируется размещение линейных объектов:</w:t>
      </w:r>
    </w:p>
    <w:p w:rsidR="005144DD" w:rsidRDefault="005144DD" w:rsidP="00514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Моисееву Олегу Игоревичу за счет собственных средств осуществить подготовку проекта межевания территории, ограниченной ул. Рязанской, зданием по ул. Архитектора </w:t>
      </w:r>
      <w:proofErr w:type="spellStart"/>
      <w:r>
        <w:rPr>
          <w:sz w:val="28"/>
          <w:szCs w:val="28"/>
        </w:rPr>
        <w:t>Свиязева</w:t>
      </w:r>
      <w:proofErr w:type="spellEnd"/>
      <w:r>
        <w:rPr>
          <w:sz w:val="28"/>
          <w:szCs w:val="28"/>
        </w:rPr>
        <w:t xml:space="preserve">, 2а, зданием по ул. Карпинского, 101а,                               ул. Карпинского в Индустриальном районе города Перми (далее – проект межевания территории), согласно приложению к настоящему распоряжению. 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Физические или юридические лица в тридцатидневный срок со дня вступления в силу настоящего распоряжения вправе представить в департамент градостроительства и архитектуры администрации города Перми предложения                       о порядке, сроках подготовки и содержании проекта межевания территории.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подготовки проекта межевания территории составляет 2 года со дня вступления в силу настоящего распоряжения. По истечении указанного срока представление проекта межевания территории на рассмотрение и утверждение                не допускается.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планировки территорий управления территориального планирования и механизмов реализации департамента градостроительства                          и архитектуры администрации города Перми: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обеспечить опубликование настоящего распоряжения в печатном средстве массовой информации «Официальный бюллетень органов местного самоуправления муниципального образования город Пермь» и  на официальном </w:t>
      </w:r>
      <w:r>
        <w:rPr>
          <w:sz w:val="28"/>
          <w:szCs w:val="28"/>
        </w:rPr>
        <w:lastRenderedPageBreak/>
        <w:t>сайте муниципального образования город Пермь в информационно-телекоммуникационной сети Интернет в течение 3 календарных дней со дня принятия настоящего распоряжения;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направление в функциональные и территориальные органы администрации города Перми запроса о представлении исходной информации для подготовки проекта межевания территории в течение 3 календарных дней со дня вступления в силу настоящего распоряжения. 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информационного обеспечения градостроительной деятельности департамента градостроительства и архитектуры администрации города Перми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 подготовке проекта межевания территории   в информационной системе обеспечения градостроительной деятельности города Перми в течение 14 календарных дней со дня вступления в силу настоящего распоряжения.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распоряжение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 </w:t>
      </w:r>
    </w:p>
    <w:p w:rsidR="005144DD" w:rsidRDefault="005144DD" w:rsidP="005144DD">
      <w:pPr>
        <w:tabs>
          <w:tab w:val="num" w:pos="102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144DD" w:rsidRDefault="005144DD" w:rsidP="005144DD">
      <w:pPr>
        <w:tabs>
          <w:tab w:val="num" w:pos="993"/>
        </w:tabs>
        <w:spacing w:line="276" w:lineRule="auto"/>
        <w:ind w:right="221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221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М.В. Норова</w:t>
      </w: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tabs>
          <w:tab w:val="num" w:pos="993"/>
        </w:tabs>
        <w:spacing w:line="276" w:lineRule="auto"/>
        <w:ind w:right="-567"/>
        <w:contextualSpacing/>
        <w:jc w:val="both"/>
        <w:rPr>
          <w:sz w:val="28"/>
          <w:szCs w:val="28"/>
        </w:rPr>
      </w:pPr>
    </w:p>
    <w:p w:rsidR="005144DD" w:rsidRDefault="005144DD" w:rsidP="005144DD">
      <w:pPr>
        <w:spacing w:line="240" w:lineRule="exact"/>
        <w:ind w:left="5670" w:hanging="6"/>
        <w:rPr>
          <w:sz w:val="28"/>
          <w:szCs w:val="28"/>
        </w:rPr>
      </w:pPr>
    </w:p>
    <w:p w:rsidR="005144DD" w:rsidRDefault="005144DD" w:rsidP="005144DD">
      <w:pPr>
        <w:spacing w:line="240" w:lineRule="exact"/>
        <w:ind w:left="5670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44DD" w:rsidRDefault="005144DD" w:rsidP="005144D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к распоряжению начальника департамента градостроительства и архитектуры администрации города Перми</w:t>
      </w:r>
    </w:p>
    <w:p w:rsidR="005144DD" w:rsidRDefault="005144DD" w:rsidP="005144DD">
      <w:pPr>
        <w:spacing w:line="240" w:lineRule="exact"/>
        <w:ind w:left="5670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144DD" w:rsidRDefault="005144DD" w:rsidP="005144DD">
      <w:pPr>
        <w:ind w:left="4956" w:firstLine="708"/>
        <w:rPr>
          <w:b/>
          <w:sz w:val="28"/>
          <w:szCs w:val="28"/>
        </w:rPr>
      </w:pPr>
    </w:p>
    <w:p w:rsidR="005144DD" w:rsidRDefault="005144DD" w:rsidP="005144DD">
      <w:pPr>
        <w:ind w:left="4956" w:firstLine="708"/>
        <w:rPr>
          <w:b/>
          <w:sz w:val="28"/>
          <w:szCs w:val="28"/>
        </w:rPr>
      </w:pPr>
    </w:p>
    <w:p w:rsidR="005144DD" w:rsidRDefault="005144DD" w:rsidP="005144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ТЕРРИТОРИЯ,</w:t>
      </w:r>
    </w:p>
    <w:p w:rsidR="005144DD" w:rsidRDefault="005144DD" w:rsidP="005144DD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ограниченная</w:t>
      </w:r>
      <w:proofErr w:type="gramEnd"/>
      <w:r>
        <w:rPr>
          <w:b/>
          <w:sz w:val="28"/>
          <w:szCs w:val="28"/>
        </w:rPr>
        <w:t xml:space="preserve"> ул. Рязанской, зданием по ул. Архитектора </w:t>
      </w:r>
      <w:proofErr w:type="spellStart"/>
      <w:r>
        <w:rPr>
          <w:b/>
          <w:sz w:val="28"/>
          <w:szCs w:val="28"/>
        </w:rPr>
        <w:t>Свиязева</w:t>
      </w:r>
      <w:proofErr w:type="spellEnd"/>
      <w:r>
        <w:rPr>
          <w:b/>
          <w:sz w:val="28"/>
          <w:szCs w:val="28"/>
        </w:rPr>
        <w:t>, 2а, зданием по ул. Карпинского, 101а, ул. Карпинского в Индустриальном районе города Перми, площадью 4,19 Га</w:t>
      </w:r>
    </w:p>
    <w:p w:rsidR="005144DD" w:rsidRDefault="005144DD" w:rsidP="005144DD">
      <w:pPr>
        <w:jc w:val="center"/>
        <w:rPr>
          <w:b/>
          <w:sz w:val="28"/>
          <w:szCs w:val="28"/>
        </w:rPr>
      </w:pPr>
    </w:p>
    <w:p w:rsidR="005144DD" w:rsidRDefault="005144DD" w:rsidP="005144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1975" cy="4572000"/>
            <wp:effectExtent l="0" t="0" r="0" b="0"/>
            <wp:docPr id="1" name="Рисунок 1" descr="4,19 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,19 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r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5144DD" w:rsidTr="000A2184">
        <w:tc>
          <w:tcPr>
            <w:tcW w:w="1809" w:type="dxa"/>
            <w:hideMark/>
          </w:tcPr>
          <w:p w:rsidR="005144DD" w:rsidRDefault="005144DD" w:rsidP="000A2184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align>center</wp:align>
                  </wp:positionV>
                  <wp:extent cx="771525" cy="485140"/>
                  <wp:effectExtent l="0" t="0" r="9525" b="0"/>
                  <wp:wrapNone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hideMark/>
          </w:tcPr>
          <w:p w:rsidR="005144DD" w:rsidRDefault="005144DD" w:rsidP="000A218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граница территории для подготовки проекта межевания территории</w:t>
            </w:r>
          </w:p>
        </w:tc>
      </w:tr>
    </w:tbl>
    <w:p w:rsidR="005144DD" w:rsidRDefault="005144DD" w:rsidP="005144DD">
      <w:pPr>
        <w:ind w:left="4956" w:firstLine="708"/>
        <w:rPr>
          <w:b/>
          <w:sz w:val="28"/>
          <w:szCs w:val="28"/>
        </w:rPr>
      </w:pPr>
    </w:p>
    <w:p w:rsidR="005144DD" w:rsidRDefault="005144DD" w:rsidP="005144DD">
      <w:pPr>
        <w:pStyle w:val="a6"/>
        <w:rPr>
          <w:szCs w:val="28"/>
          <w:lang w:val="ru-RU"/>
        </w:rPr>
      </w:pPr>
    </w:p>
    <w:p w:rsidR="005144DD" w:rsidRDefault="005144DD" w:rsidP="005144DD">
      <w:pPr>
        <w:pStyle w:val="a6"/>
      </w:pPr>
    </w:p>
    <w:p w:rsidR="005144DD" w:rsidRPr="0044648E" w:rsidRDefault="005144DD" w:rsidP="005144DD">
      <w:pPr>
        <w:pStyle w:val="a6"/>
        <w:rPr>
          <w:szCs w:val="28"/>
        </w:rPr>
      </w:pPr>
    </w:p>
    <w:p w:rsidR="0033249F" w:rsidRPr="005144DD" w:rsidRDefault="0033249F">
      <w:pPr>
        <w:rPr>
          <w:lang w:val="x-none"/>
        </w:rPr>
      </w:pPr>
    </w:p>
    <w:sectPr w:rsidR="0033249F" w:rsidRPr="005144DD" w:rsidSect="00716DCB">
      <w:headerReference w:type="default" r:id="rId8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CB" w:rsidRPr="00C65D2A" w:rsidRDefault="005144DD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DD"/>
    <w:rsid w:val="00035ABC"/>
    <w:rsid w:val="00072B31"/>
    <w:rsid w:val="000A2055"/>
    <w:rsid w:val="000A57E4"/>
    <w:rsid w:val="001231AE"/>
    <w:rsid w:val="0015514B"/>
    <w:rsid w:val="0018543D"/>
    <w:rsid w:val="0022564B"/>
    <w:rsid w:val="0025133F"/>
    <w:rsid w:val="002F525B"/>
    <w:rsid w:val="0033249F"/>
    <w:rsid w:val="00343B3E"/>
    <w:rsid w:val="00440EB9"/>
    <w:rsid w:val="00491EEB"/>
    <w:rsid w:val="004D3270"/>
    <w:rsid w:val="005144DD"/>
    <w:rsid w:val="005631B2"/>
    <w:rsid w:val="005C7F6F"/>
    <w:rsid w:val="00617055"/>
    <w:rsid w:val="00655562"/>
    <w:rsid w:val="00662C2F"/>
    <w:rsid w:val="006647AE"/>
    <w:rsid w:val="00784EAB"/>
    <w:rsid w:val="00802A18"/>
    <w:rsid w:val="008647B3"/>
    <w:rsid w:val="00864D7B"/>
    <w:rsid w:val="00975063"/>
    <w:rsid w:val="009A65F4"/>
    <w:rsid w:val="009D3447"/>
    <w:rsid w:val="009E5AB7"/>
    <w:rsid w:val="00A34ABA"/>
    <w:rsid w:val="00A36893"/>
    <w:rsid w:val="00A6254E"/>
    <w:rsid w:val="00AD1AF0"/>
    <w:rsid w:val="00AF5912"/>
    <w:rsid w:val="00B31C71"/>
    <w:rsid w:val="00B71614"/>
    <w:rsid w:val="00C809B7"/>
    <w:rsid w:val="00CB5AB6"/>
    <w:rsid w:val="00F02EB2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5144DD"/>
    <w:pPr>
      <w:tabs>
        <w:tab w:val="center" w:pos="4153"/>
        <w:tab w:val="right" w:pos="8306"/>
      </w:tabs>
      <w:suppressAutoHyphens/>
      <w:ind w:firstLine="0"/>
      <w:jc w:val="center"/>
    </w:pPr>
    <w:rPr>
      <w:rFonts w:eastAsia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44DD"/>
    <w:rPr>
      <w:rFonts w:eastAsia="Times New Roman" w:cs="Times New Roman"/>
      <w:sz w:val="16"/>
      <w:szCs w:val="20"/>
      <w:lang w:eastAsia="ru-RU"/>
    </w:rPr>
  </w:style>
  <w:style w:type="paragraph" w:customStyle="1" w:styleId="a5">
    <w:name w:val="Форма"/>
    <w:rsid w:val="005144DD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5144D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5144DD"/>
    <w:rPr>
      <w:rFonts w:eastAsia="Times New Roman" w:cs="Times New Roman"/>
      <w:szCs w:val="24"/>
      <w:lang w:val="x-none" w:eastAsia="x-none"/>
    </w:rPr>
  </w:style>
  <w:style w:type="paragraph" w:customStyle="1" w:styleId="a8">
    <w:name w:val="Заголовок к тексту"/>
    <w:basedOn w:val="a"/>
    <w:next w:val="a6"/>
    <w:rsid w:val="005144DD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5144DD"/>
    <w:pPr>
      <w:tabs>
        <w:tab w:val="center" w:pos="4153"/>
        <w:tab w:val="right" w:pos="8306"/>
      </w:tabs>
      <w:suppressAutoHyphens/>
      <w:ind w:firstLine="0"/>
      <w:jc w:val="center"/>
    </w:pPr>
    <w:rPr>
      <w:rFonts w:eastAsia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44DD"/>
    <w:rPr>
      <w:rFonts w:eastAsia="Times New Roman" w:cs="Times New Roman"/>
      <w:sz w:val="16"/>
      <w:szCs w:val="20"/>
      <w:lang w:eastAsia="ru-RU"/>
    </w:rPr>
  </w:style>
  <w:style w:type="paragraph" w:customStyle="1" w:styleId="a5">
    <w:name w:val="Форма"/>
    <w:rsid w:val="005144DD"/>
    <w:pPr>
      <w:ind w:firstLine="0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ody Text"/>
    <w:basedOn w:val="a"/>
    <w:link w:val="a7"/>
    <w:rsid w:val="005144DD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5144DD"/>
    <w:rPr>
      <w:rFonts w:eastAsia="Times New Roman" w:cs="Times New Roman"/>
      <w:szCs w:val="24"/>
      <w:lang w:val="x-none" w:eastAsia="x-none"/>
    </w:rPr>
  </w:style>
  <w:style w:type="paragraph" w:customStyle="1" w:styleId="a8">
    <w:name w:val="Заголовок к тексту"/>
    <w:basedOn w:val="a"/>
    <w:next w:val="a6"/>
    <w:rsid w:val="005144DD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44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2018-12-18T11:38:00Z</dcterms:created>
  <dcterms:modified xsi:type="dcterms:W3CDTF">2018-12-18T11:39:00Z</dcterms:modified>
</cp:coreProperties>
</file>