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1E4" w:rsidRDefault="00A531E4" w:rsidP="00A531E4">
      <w:pPr>
        <w:pStyle w:val="ConsPlusNormal"/>
        <w:ind w:firstLine="540"/>
        <w:jc w:val="both"/>
      </w:pPr>
      <w:r>
        <w:t>К Заявлению заявитель прилагает следующие документы:</w:t>
      </w:r>
    </w:p>
    <w:p w:rsidR="00A531E4" w:rsidRDefault="00A531E4" w:rsidP="00A531E4">
      <w:pPr>
        <w:pStyle w:val="ConsPlusNormal"/>
        <w:ind w:firstLine="540"/>
        <w:jc w:val="both"/>
      </w:pPr>
      <w:r>
        <w:t>2.7.1. копию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A531E4" w:rsidRDefault="00A531E4" w:rsidP="00A531E4">
      <w:pPr>
        <w:pStyle w:val="ConsPlusNormal"/>
        <w:ind w:firstLine="540"/>
        <w:jc w:val="both"/>
      </w:pPr>
      <w:r>
        <w:t xml:space="preserve">2.7.2. </w:t>
      </w:r>
      <w:hyperlink r:id="rId4" w:history="1">
        <w:r>
          <w:rPr>
            <w:color w:val="0000FF"/>
          </w:rPr>
          <w:t>схему</w:t>
        </w:r>
      </w:hyperlink>
      <w:r>
        <w:t xml:space="preserve"> транспортного средства (автопоезда), с использованием которого планируется перевозка тяжеловесных и (или) крупногабаритных грузов, с указанием размещения такого груза согласно приложению 3 к настоящему Административному регламенту (далее - Схема транспортного средства).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A531E4" w:rsidRDefault="00A531E4" w:rsidP="00A531E4">
      <w:pPr>
        <w:pStyle w:val="ConsPlusNormal"/>
        <w:ind w:firstLine="540"/>
        <w:jc w:val="both"/>
      </w:pPr>
      <w:r>
        <w:t>2.7.3. сведения о технических требованиях к перевозке заявленного груза в транспортном положении.</w:t>
      </w:r>
    </w:p>
    <w:p w:rsidR="00A531E4" w:rsidRDefault="00A531E4" w:rsidP="00A531E4">
      <w:pPr>
        <w:pStyle w:val="ConsPlusNormal"/>
        <w:ind w:firstLine="540"/>
        <w:jc w:val="both"/>
      </w:pPr>
      <w:r>
        <w:t xml:space="preserve">2.8. В случае если требуется проведение оценки технического состояния Автомобильной дороги согласно </w:t>
      </w:r>
      <w:hyperlink r:id="rId5" w:history="1">
        <w:r>
          <w:rPr>
            <w:color w:val="0000FF"/>
          </w:rPr>
          <w:t>пункту 26</w:t>
        </w:r>
      </w:hyperlink>
      <w:r>
        <w:t xml:space="preserve"> Порядка выдачи специального разрешения,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случаях, и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случаях, дополнительно заявителем в срок до 5 рабочих дней представляется согласие на проведение данных процедур в свободной письменной форме за подписью заявителя - физического лица и (или) индивидуального предпринимателя, руководителя юридического лица, являющегося заявителем.</w:t>
      </w:r>
    </w:p>
    <w:p w:rsidR="00A531E4" w:rsidRDefault="00A531E4" w:rsidP="00A531E4">
      <w:pPr>
        <w:pStyle w:val="ConsPlusNormal"/>
        <w:ind w:firstLine="540"/>
        <w:jc w:val="both"/>
      </w:pPr>
      <w:r>
        <w:t>2.9. 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</w:p>
    <w:p w:rsidR="00A531E4" w:rsidRDefault="00A531E4" w:rsidP="00A531E4">
      <w:pPr>
        <w:pStyle w:val="ConsPlusNormal"/>
        <w:ind w:firstLine="540"/>
        <w:jc w:val="both"/>
      </w:pPr>
      <w:r>
        <w:t>2.10. Управление запрашивает в интересах заявителя в рамках межведомственного взаимодействия следующую информацию:</w:t>
      </w:r>
    </w:p>
    <w:p w:rsidR="00A531E4" w:rsidRDefault="00A531E4" w:rsidP="00A531E4">
      <w:pPr>
        <w:pStyle w:val="ConsPlusNormal"/>
        <w:ind w:firstLine="540"/>
        <w:jc w:val="both"/>
      </w:pPr>
      <w:r>
        <w:t>об уплате заявителем государственной пошлины посредством государственной информационной системы "Государственные и муниципальные платежи";</w:t>
      </w:r>
    </w:p>
    <w:p w:rsidR="00A531E4" w:rsidRDefault="00A531E4" w:rsidP="00A531E4">
      <w:pPr>
        <w:pStyle w:val="ConsPlusNormal"/>
        <w:ind w:firstLine="540"/>
        <w:jc w:val="both"/>
      </w:pPr>
      <w:r>
        <w:t>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с использованием единой системы межведомственного электронного взаимодействия по межведомственному запросу Управления в случае, если заявитель самостоятельно не представил указанную информацию в Управление.</w:t>
      </w:r>
    </w:p>
    <w:p w:rsidR="00E760FA" w:rsidRDefault="00E760FA">
      <w:bookmarkStart w:id="0" w:name="_GoBack"/>
      <w:bookmarkEnd w:id="0"/>
    </w:p>
    <w:sectPr w:rsidR="00E7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E4"/>
    <w:rsid w:val="00A531E4"/>
    <w:rsid w:val="00E7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C0121-E4CB-4C21-8C5D-C4BD2EE8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1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4E339E8C1CC46A10A493614390E73B3C59107C5202022BE48F42ABADBB7F287CA0FFC263594E39f2ACN" TargetMode="External"/><Relationship Id="rId4" Type="http://schemas.openxmlformats.org/officeDocument/2006/relationships/hyperlink" Target="consultantplus://offline/ref=A44E339E8C1CC46A10A48D6C55FCBA3035544A735C040B7BB9D019F6FAB2757F3BEFA68027544E392FC19Ff1A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Молокотин Артем Михайлович</dc:creator>
  <cp:keywords/>
  <dc:description/>
  <cp:lastModifiedBy>Молокотин Артем Михайлович</cp:lastModifiedBy>
  <cp:revision>1</cp:revision>
  <dcterms:created xsi:type="dcterms:W3CDTF">2015-11-18T13:00:00Z</dcterms:created>
  <dcterms:modified xsi:type="dcterms:W3CDTF">2015-11-18T13:00:00Z</dcterms:modified>
</cp:coreProperties>
</file>