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2" w:rsidRPr="00AA5D25" w:rsidRDefault="00CE4BD2" w:rsidP="00CE4BD2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>Перечень</w:t>
      </w:r>
    </w:p>
    <w:p w:rsidR="00CE4BD2" w:rsidRPr="00AA5D25" w:rsidRDefault="00CE4BD2" w:rsidP="00CE4BD2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>документов, представляемых для включения в список граждан,</w:t>
      </w:r>
    </w:p>
    <w:p w:rsidR="00CE4BD2" w:rsidRPr="00AA5D25" w:rsidRDefault="00CE4BD2" w:rsidP="00CE4BD2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5D25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AA5D25">
        <w:rPr>
          <w:rFonts w:ascii="Times New Roman" w:hAnsi="Times New Roman" w:cs="Times New Roman"/>
          <w:sz w:val="24"/>
          <w:szCs w:val="24"/>
        </w:rPr>
        <w:t xml:space="preserve"> право на приобретение жилья экономического класса</w:t>
      </w:r>
    </w:p>
    <w:p w:rsidR="00CE4BD2" w:rsidRPr="00AA5D25" w:rsidRDefault="00CE4BD2" w:rsidP="00CE4BD2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A5D2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A5D25">
        <w:rPr>
          <w:rFonts w:ascii="Times New Roman" w:hAnsi="Times New Roman" w:cs="Times New Roman"/>
          <w:sz w:val="24"/>
          <w:szCs w:val="24"/>
        </w:rPr>
        <w:t xml:space="preserve"> программы «Жилье для российской семьи»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>1. Паспорт или иной документ, удостоверяющий личность гражданина-заявителя.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6"/>
      <w:bookmarkEnd w:id="0"/>
      <w:r w:rsidRPr="00AA5D2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5D25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принадлежность граждан-заявителей к одной или нескольким категориям граждан, имеющих право на приобретение жилья экономического класса в рамках программы в соответствии с Правилами реализации в Пермском крае программы «Жилье для российской семьи» в рамках государственной </w:t>
      </w:r>
      <w:hyperlink r:id="rId5" w:tooltip="Постановление Правительства РФ от 15.04.2014 N 323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AA5D2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(далее - Правила):</w:t>
      </w:r>
      <w:proofErr w:type="gramEnd"/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176" w:tooltip="Ссылка на текущий документ" w:history="1">
        <w:r w:rsidRPr="00AA5D2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о включении в список граждан, имеющих право на приобретение жилья экономического класса в рамках Программы;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>2.2. согласие гражданина-заявителя на обработку персональных данных;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>2.3. копии документов, удостоверяющих личность всех членов семьи гражданина-заявителя;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>2.4. копии документов, подтверждающих родственные отношения гражданина-заявителя и членов его семьи (свидетельство о заключении брака, свидетельство о рождении и другие документы);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D25">
        <w:rPr>
          <w:rFonts w:ascii="Times New Roman" w:hAnsi="Times New Roman" w:cs="Times New Roman"/>
          <w:sz w:val="24"/>
          <w:szCs w:val="24"/>
        </w:rPr>
        <w:t xml:space="preserve">2.5. справка с основного места работы с указанием периода работы и специальности (должности) для категорий граждан, указанных в </w:t>
      </w:r>
      <w:hyperlink r:id="rId6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 w:rsidRPr="00AA5D25">
          <w:rPr>
            <w:rFonts w:ascii="Times New Roman" w:hAnsi="Times New Roman" w:cs="Times New Roman"/>
            <w:sz w:val="24"/>
            <w:szCs w:val="24"/>
          </w:rPr>
          <w:t>подпунктах «ж»</w:t>
        </w:r>
      </w:hyperlink>
      <w:r w:rsidRPr="00AA5D25">
        <w:rPr>
          <w:rFonts w:ascii="Times New Roman" w:hAnsi="Times New Roman" w:cs="Times New Roman"/>
          <w:sz w:val="24"/>
          <w:szCs w:val="24"/>
        </w:rPr>
        <w:t>-</w:t>
      </w:r>
      <w:hyperlink r:id="rId7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 w:rsidRPr="00AA5D25">
          <w:rPr>
            <w:rFonts w:ascii="Times New Roman" w:hAnsi="Times New Roman" w:cs="Times New Roman"/>
            <w:sz w:val="24"/>
            <w:szCs w:val="24"/>
          </w:rPr>
          <w:t>«н» пункта 1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перечня отдельных категорий граждан и оснований их включения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</w:t>
      </w:r>
      <w:proofErr w:type="gramEnd"/>
      <w:r w:rsidRPr="00AA5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D25">
        <w:rPr>
          <w:rFonts w:ascii="Times New Roman" w:hAnsi="Times New Roman" w:cs="Times New Roman"/>
          <w:sz w:val="24"/>
          <w:szCs w:val="24"/>
        </w:rPr>
        <w:t xml:space="preserve">для строительства жилья экономического класса, в том числе для их комплексного освоения в целях строительства такого жилья, в соответствии с Федеральным </w:t>
      </w:r>
      <w:hyperlink r:id="rId8" w:tooltip="Федеральный закон от 24.07.2008 N 161-ФЗ (ред. от 21.07.2014) &quot;О содействии развитию жилищного строительства&quot;{КонсультантПлюс}" w:history="1">
        <w:r w:rsidRPr="00AA5D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от 24 июля </w:t>
      </w:r>
      <w:smartTag w:uri="urn:schemas-microsoft-com:office:smarttags" w:element="metricconverter">
        <w:smartTagPr>
          <w:attr w:name="ProductID" w:val="2008 г"/>
        </w:smartTagPr>
        <w:r w:rsidRPr="00AA5D2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A5D25">
        <w:rPr>
          <w:rFonts w:ascii="Times New Roman" w:hAnsi="Times New Roman" w:cs="Times New Roman"/>
          <w:sz w:val="24"/>
          <w:szCs w:val="24"/>
        </w:rPr>
        <w:t xml:space="preserve">. № 161-ФЗ «О содействии развитию жилищного строительства», определенного </w:t>
      </w:r>
      <w:hyperlink r:id="rId9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 w:rsidRPr="00AA5D2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25.10.2012 № 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</w:t>
      </w:r>
      <w:proofErr w:type="gramEnd"/>
      <w:r w:rsidRPr="00AA5D25">
        <w:rPr>
          <w:rFonts w:ascii="Times New Roman" w:hAnsi="Times New Roman" w:cs="Times New Roman"/>
          <w:sz w:val="24"/>
          <w:szCs w:val="24"/>
        </w:rPr>
        <w:t xml:space="preserve"> приобретение жилья экономического класса» (далее - Перечень категорий граждан по постановлению № 1099);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 xml:space="preserve">2.6. копия трудовой книжки, заверенная на каждой странице печатью и подписью ответственного работника, для категорий граждан, указанных в </w:t>
      </w:r>
      <w:hyperlink r:id="rId10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«ж»</w:t>
        </w:r>
      </w:hyperlink>
      <w:r w:rsidRPr="00AA5D25">
        <w:rPr>
          <w:rFonts w:ascii="Times New Roman" w:hAnsi="Times New Roman" w:cs="Times New Roman"/>
          <w:sz w:val="24"/>
          <w:szCs w:val="24"/>
        </w:rPr>
        <w:t>-</w:t>
      </w:r>
      <w:hyperlink r:id="rId11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«н»</w:t>
        </w:r>
        <w:r w:rsidRPr="00AA5D25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перечня категорий граждан по постановлению № 1099;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D25">
        <w:rPr>
          <w:rFonts w:ascii="Times New Roman" w:hAnsi="Times New Roman" w:cs="Times New Roman"/>
          <w:sz w:val="24"/>
          <w:szCs w:val="24"/>
        </w:rPr>
        <w:t xml:space="preserve">2.7. копия документа, подтверждающего, что гражданин-заявитель состоит на учете в качестве нуждающегося в жилом помещении или признан нуждающимся по тем же основаниям, которые установлены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AA5D25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 (для граждан, указанных в </w:t>
      </w:r>
      <w:hyperlink r:id="rId13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 w:rsidRPr="00AA5D25">
          <w:rPr>
            <w:rFonts w:ascii="Times New Roman" w:hAnsi="Times New Roman" w:cs="Times New Roman"/>
            <w:sz w:val="24"/>
            <w:szCs w:val="24"/>
          </w:rPr>
          <w:t>подпункте «а» пункта 1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перечня категорий граждан по постановлению № 1099);</w:t>
      </w:r>
      <w:proofErr w:type="gramEnd"/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 xml:space="preserve">2.8. копия документа, подтверждающего признание имеющегося у гражданина-заявителя жилья непригодным для постоянного проживания, </w:t>
      </w:r>
      <w:r w:rsidRPr="00CE4BD2">
        <w:rPr>
          <w:rFonts w:ascii="Times New Roman" w:hAnsi="Times New Roman" w:cs="Times New Roman"/>
          <w:sz w:val="24"/>
          <w:szCs w:val="24"/>
        </w:rPr>
        <w:t>или аварийным и подлежащим сносу/ реконструкции,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D25">
        <w:rPr>
          <w:rFonts w:ascii="Times New Roman" w:hAnsi="Times New Roman" w:cs="Times New Roman"/>
          <w:sz w:val="24"/>
          <w:szCs w:val="24"/>
        </w:rPr>
        <w:t>заверенная выдавшим его органом (для граждан данной категории);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 xml:space="preserve">2.9. выписка из Единого государственного реестра прав о наличии или отсутствии в собственности у каждого члена семьи гражданина-заявителя жилого помещения (для граждан, указанных в </w:t>
      </w:r>
      <w:hyperlink r:id="rId14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 w:rsidRPr="00AA5D25">
          <w:rPr>
            <w:rFonts w:ascii="Times New Roman" w:hAnsi="Times New Roman" w:cs="Times New Roman"/>
            <w:sz w:val="24"/>
            <w:szCs w:val="24"/>
          </w:rPr>
          <w:t>подпункт</w:t>
        </w:r>
        <w:r w:rsidRPr="00CE4BD2">
          <w:rPr>
            <w:rFonts w:ascii="Times New Roman" w:hAnsi="Times New Roman" w:cs="Times New Roman"/>
            <w:sz w:val="24"/>
            <w:szCs w:val="24"/>
          </w:rPr>
          <w:t>е</w:t>
        </w:r>
        <w:r w:rsidRPr="00AA5D25">
          <w:rPr>
            <w:rFonts w:ascii="Times New Roman" w:hAnsi="Times New Roman" w:cs="Times New Roman"/>
            <w:sz w:val="24"/>
            <w:szCs w:val="24"/>
          </w:rPr>
          <w:t xml:space="preserve"> «а»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перечня категорий граждан по постановлению № 1099);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lastRenderedPageBreak/>
        <w:t xml:space="preserve">2.10. документ, подтверждающий участие гражданина-заявителя в государственной или муниципальной программе, ином мероприятии и наличие у гражданина-заявителя права на получение социальных выплат на приобретение (строительство) жилых помещений за счет средств бюджетов всех уровней бюджетной системы Российской Федерации (для граждан, указанных в </w:t>
      </w:r>
      <w:hyperlink r:id="rId15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подпункте «в»</w:t>
        </w:r>
        <w:r w:rsidRPr="00AA5D25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перечня категорий граждан по постановлению № 1099);</w:t>
      </w:r>
    </w:p>
    <w:p w:rsidR="00CE4BD2" w:rsidRPr="00AA5D25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 xml:space="preserve">2.11. документ, подтверждающий участие гражданина-заявителя в </w:t>
      </w:r>
      <w:proofErr w:type="spellStart"/>
      <w:r w:rsidRPr="00AA5D25">
        <w:rPr>
          <w:rFonts w:ascii="Times New Roman" w:hAnsi="Times New Roman" w:cs="Times New Roman"/>
          <w:sz w:val="24"/>
          <w:szCs w:val="24"/>
        </w:rPr>
        <w:t>накопительно</w:t>
      </w:r>
      <w:proofErr w:type="spellEnd"/>
      <w:r w:rsidRPr="00AA5D25">
        <w:rPr>
          <w:rFonts w:ascii="Times New Roman" w:hAnsi="Times New Roman" w:cs="Times New Roman"/>
          <w:sz w:val="24"/>
          <w:szCs w:val="24"/>
        </w:rPr>
        <w:t>-ипотечной системе жилищного обеспечения военнослужащих (для граждан, указанных в </w:t>
      </w:r>
      <w:hyperlink r:id="rId16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 w:rsidRPr="00AA5D2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AA5D25">
          <w:rPr>
            <w:rFonts w:ascii="Times New Roman" w:hAnsi="Times New Roman" w:cs="Times New Roman"/>
            <w:sz w:val="24"/>
            <w:szCs w:val="24"/>
          </w:rPr>
          <w:t>е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AA5D25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AA5D25">
        <w:rPr>
          <w:rFonts w:ascii="Times New Roman" w:hAnsi="Times New Roman" w:cs="Times New Roman"/>
          <w:sz w:val="24"/>
          <w:szCs w:val="24"/>
        </w:rPr>
        <w:t xml:space="preserve"> перечня категорий граждан по постановлению № 1099);</w:t>
      </w:r>
    </w:p>
    <w:p w:rsidR="00CE4BD2" w:rsidRPr="001216FB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D25">
        <w:rPr>
          <w:rFonts w:ascii="Times New Roman" w:hAnsi="Times New Roman" w:cs="Times New Roman"/>
          <w:sz w:val="24"/>
          <w:szCs w:val="24"/>
        </w:rPr>
        <w:t xml:space="preserve">2.12. справка из органов опеки и попечительства, подтверждающая, что гражданин-заявитель не лишен родительских прав (для категории граждан, указанных в </w:t>
      </w:r>
      <w:hyperlink w:anchor="Par125" w:tooltip="Ссылка на текущий документ" w:history="1">
        <w:proofErr w:type="gramStart"/>
        <w:r w:rsidRPr="001216FB">
          <w:rPr>
            <w:rFonts w:ascii="Times New Roman" w:hAnsi="Times New Roman" w:cs="Times New Roman"/>
            <w:sz w:val="24"/>
            <w:szCs w:val="24"/>
          </w:rPr>
          <w:t>пунктах</w:t>
        </w:r>
        <w:proofErr w:type="gramEnd"/>
        <w:r w:rsidRPr="001216F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216FB">
        <w:rPr>
          <w:rFonts w:ascii="Times New Roman" w:hAnsi="Times New Roman" w:cs="Times New Roman"/>
          <w:sz w:val="24"/>
          <w:szCs w:val="24"/>
        </w:rPr>
        <w:t xml:space="preserve"> </w:t>
      </w:r>
      <w:r w:rsidRPr="00CE4BD2">
        <w:rPr>
          <w:rFonts w:ascii="Times New Roman" w:hAnsi="Times New Roman" w:cs="Times New Roman"/>
          <w:sz w:val="24"/>
          <w:szCs w:val="24"/>
        </w:rPr>
        <w:t>2.1.2, 2.1.3</w:t>
      </w:r>
      <w:r w:rsidRPr="001216FB">
        <w:rPr>
          <w:rFonts w:ascii="Times New Roman" w:hAnsi="Times New Roman" w:cs="Times New Roman"/>
          <w:sz w:val="24"/>
          <w:szCs w:val="24"/>
        </w:rPr>
        <w:t xml:space="preserve"> Правил, </w:t>
      </w:r>
      <w:hyperlink r:id="rId17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«г»</w:t>
        </w:r>
      </w:hyperlink>
      <w:r w:rsidRPr="001216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1216FB">
          <w:rPr>
            <w:rFonts w:ascii="Times New Roman" w:hAnsi="Times New Roman" w:cs="Times New Roman"/>
            <w:sz w:val="24"/>
            <w:szCs w:val="24"/>
          </w:rPr>
          <w:t>д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1216FB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1216FB">
        <w:rPr>
          <w:rFonts w:ascii="Times New Roman" w:hAnsi="Times New Roman" w:cs="Times New Roman"/>
          <w:sz w:val="24"/>
          <w:szCs w:val="24"/>
        </w:rPr>
        <w:t xml:space="preserve"> перечня категорий граждан по постановлению № 1099);</w:t>
      </w:r>
    </w:p>
    <w:p w:rsidR="00CE4BD2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16FB">
        <w:rPr>
          <w:rFonts w:ascii="Times New Roman" w:hAnsi="Times New Roman" w:cs="Times New Roman"/>
          <w:sz w:val="24"/>
          <w:szCs w:val="24"/>
        </w:rPr>
        <w:t>2.13. справка из органов опеки и попечительства, подтверждающая, что в </w:t>
      </w:r>
      <w:proofErr w:type="gramStart"/>
      <w:r w:rsidRPr="001216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216FB">
        <w:rPr>
          <w:rFonts w:ascii="Times New Roman" w:hAnsi="Times New Roman" w:cs="Times New Roman"/>
          <w:sz w:val="24"/>
          <w:szCs w:val="24"/>
        </w:rPr>
        <w:t xml:space="preserve"> усыновленных (удочеренных) детей не отменено усыновление (удочерение) (для категории граждан, указанных в </w:t>
      </w:r>
      <w:hyperlink w:anchor="Par125" w:tooltip="Ссылка на текущий документ" w:history="1">
        <w:r w:rsidRPr="001216FB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CE4BD2">
        <w:rPr>
          <w:rFonts w:ascii="Times New Roman" w:hAnsi="Times New Roman" w:cs="Times New Roman"/>
          <w:sz w:val="24"/>
          <w:szCs w:val="24"/>
        </w:rPr>
        <w:t>2.1.2, 2.1.3</w:t>
      </w:r>
      <w:r w:rsidRPr="001216FB">
        <w:rPr>
          <w:rFonts w:ascii="Times New Roman" w:hAnsi="Times New Roman" w:cs="Times New Roman"/>
          <w:sz w:val="24"/>
          <w:szCs w:val="24"/>
        </w:rPr>
        <w:t xml:space="preserve"> Правил, </w:t>
      </w:r>
      <w:hyperlink r:id="rId19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подпунктах «</w:t>
        </w:r>
        <w:r w:rsidRPr="001216FB">
          <w:rPr>
            <w:rFonts w:ascii="Times New Roman" w:hAnsi="Times New Roman" w:cs="Times New Roman"/>
            <w:sz w:val="24"/>
            <w:szCs w:val="24"/>
          </w:rPr>
          <w:t>г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1216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Постановление Правительства РФ от 25.10.2012 N 1099 (ред. от 06.09.2014) &quot;О некоторых вопросах реализации Федерального закона &quot;О содействии развитию жилищного строительства&quot; в части обеспечения права отдельных категорий граждан на приобретение жилья экономического класса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1216FB">
          <w:rPr>
            <w:rFonts w:ascii="Times New Roman" w:hAnsi="Times New Roman" w:cs="Times New Roman"/>
            <w:sz w:val="24"/>
            <w:szCs w:val="24"/>
          </w:rPr>
          <w:t>д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1216FB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1216FB">
        <w:rPr>
          <w:rFonts w:ascii="Times New Roman" w:hAnsi="Times New Roman" w:cs="Times New Roman"/>
          <w:sz w:val="24"/>
          <w:szCs w:val="24"/>
        </w:rPr>
        <w:t xml:space="preserve"> перечня категорий граждан по постановлению № 1099).</w:t>
      </w:r>
    </w:p>
    <w:p w:rsidR="00CE4BD2" w:rsidRPr="00034F28" w:rsidRDefault="00CE4BD2" w:rsidP="00CE4BD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BD2">
        <w:rPr>
          <w:rFonts w:ascii="Times New Roman" w:hAnsi="Times New Roman" w:cs="Times New Roman"/>
          <w:sz w:val="24"/>
          <w:szCs w:val="24"/>
        </w:rPr>
        <w:t xml:space="preserve">Граждане вправе не предоставлять документы, указанные в </w:t>
      </w:r>
      <w:hyperlink w:anchor="Par442" w:tooltip="2. Документы, подтверждающие принадлежность граждан-заявителей к одной или нескольким категориям граждан, имеющих право на приобретение жилья экономического класса в рамках программы в соответствии с Правилами реализации в Пермском крае программы &quot;Жилье для российской семьи&quot; в рамках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далее - Правила):" w:history="1">
        <w:proofErr w:type="gramStart"/>
        <w:r w:rsidRPr="00CE4BD2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CE4BD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E4BD2">
        <w:rPr>
          <w:rFonts w:ascii="Times New Roman" w:hAnsi="Times New Roman" w:cs="Times New Roman"/>
          <w:sz w:val="24"/>
          <w:szCs w:val="24"/>
        </w:rPr>
        <w:t>.9, 2.12, 2.13 настоящего перечня, если такие документы находятся в распоряжении органов государственных власти,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CE4BD2" w:rsidRDefault="00CE4BD2" w:rsidP="00CE4BD2">
      <w:pPr>
        <w:pStyle w:val="a3"/>
        <w:jc w:val="both"/>
      </w:pPr>
    </w:p>
    <w:p w:rsidR="00CE4BD2" w:rsidRDefault="00CE4BD2" w:rsidP="00CE4BD2">
      <w:pPr>
        <w:pStyle w:val="5"/>
      </w:pPr>
      <w:r>
        <w:t>Прием граждан, желающих принять участие в Программе</w:t>
      </w:r>
      <w:r w:rsidRPr="00CE4BD2">
        <w:t>,</w:t>
      </w:r>
      <w:r>
        <w:t xml:space="preserve"> осуществляется управлением жилищных отношений администрации города Перми в следующем порядке: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2304"/>
        <w:gridCol w:w="2019"/>
        <w:gridCol w:w="1200"/>
      </w:tblGrid>
      <w:tr w:rsidR="00CE4BD2" w:rsidTr="002C2AC2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rPr>
                <w:rStyle w:val="a4"/>
              </w:rPr>
              <w:t>Район, адрес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rPr>
                <w:rStyle w:val="a4"/>
              </w:rPr>
              <w:t>ФИО специалиста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rPr>
                <w:rStyle w:val="a4"/>
              </w:rPr>
              <w:t>Время приема</w:t>
            </w:r>
          </w:p>
          <w:p w:rsidR="00CE4BD2" w:rsidRDefault="00CE4BD2" w:rsidP="002C2AC2">
            <w:pPr>
              <w:pStyle w:val="a3"/>
            </w:pPr>
            <w:r>
              <w:rPr>
                <w:rStyle w:val="a4"/>
              </w:rPr>
              <w:t>вторник, четверг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rPr>
                <w:rStyle w:val="a4"/>
              </w:rPr>
              <w:t>Телефон</w:t>
            </w:r>
          </w:p>
        </w:tc>
      </w:tr>
      <w:tr w:rsidR="00CE4BD2" w:rsidTr="002C2AC2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Свердловский</w:t>
            </w:r>
          </w:p>
          <w:p w:rsidR="00CE4BD2" w:rsidRDefault="00CE4BD2" w:rsidP="002C2AC2">
            <w:pPr>
              <w:pStyle w:val="a3"/>
            </w:pPr>
            <w:r>
              <w:t xml:space="preserve">ул. Ленина, 34, </w:t>
            </w:r>
            <w:proofErr w:type="spellStart"/>
            <w:r>
              <w:t>каб</w:t>
            </w:r>
            <w:proofErr w:type="spellEnd"/>
            <w:r>
              <w:t>. 205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Литвинова</w:t>
            </w:r>
          </w:p>
          <w:p w:rsidR="00CE4BD2" w:rsidRDefault="00CE4BD2" w:rsidP="002C2AC2">
            <w:pPr>
              <w:pStyle w:val="a3"/>
            </w:pPr>
            <w:r>
              <w:t>Юлия Анатольевна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с 10 до 12.00</w:t>
            </w:r>
          </w:p>
          <w:p w:rsidR="00CE4BD2" w:rsidRDefault="00CE4BD2" w:rsidP="002C2AC2">
            <w:pPr>
              <w:pStyle w:val="a3"/>
            </w:pPr>
            <w:r>
              <w:t>и с 12.48 до 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217 06 57</w:t>
            </w:r>
          </w:p>
        </w:tc>
      </w:tr>
      <w:tr w:rsidR="00CE4BD2" w:rsidTr="002C2AC2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Дзержинский</w:t>
            </w:r>
          </w:p>
          <w:p w:rsidR="00CE4BD2" w:rsidRDefault="00CE4BD2" w:rsidP="002C2AC2">
            <w:pPr>
              <w:pStyle w:val="a3"/>
            </w:pPr>
            <w:r>
              <w:t xml:space="preserve">ул. Ленина, 85, </w:t>
            </w:r>
            <w:proofErr w:type="spellStart"/>
            <w:r>
              <w:t>каб</w:t>
            </w:r>
            <w:proofErr w:type="spellEnd"/>
            <w:r>
              <w:t>. 44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Балезина</w:t>
            </w:r>
          </w:p>
          <w:p w:rsidR="00CE4BD2" w:rsidRDefault="00CE4BD2" w:rsidP="002C2AC2">
            <w:pPr>
              <w:pStyle w:val="a3"/>
            </w:pPr>
            <w:r>
              <w:t>Наталия Геннадьевна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с 10 до 13.00</w:t>
            </w:r>
          </w:p>
          <w:p w:rsidR="00CE4BD2" w:rsidRDefault="00CE4BD2" w:rsidP="002C2AC2">
            <w:pPr>
              <w:pStyle w:val="a3"/>
            </w:pPr>
            <w:r>
              <w:t>и с 13.48 до 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246 60 30</w:t>
            </w:r>
          </w:p>
        </w:tc>
      </w:tr>
      <w:tr w:rsidR="00CE4BD2" w:rsidTr="002C2AC2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Индустриальный</w:t>
            </w:r>
          </w:p>
          <w:p w:rsidR="00CE4BD2" w:rsidRDefault="00CE4BD2" w:rsidP="002C2AC2">
            <w:pPr>
              <w:pStyle w:val="a3"/>
            </w:pPr>
            <w:r>
              <w:t xml:space="preserve">ул. Мира, 15, </w:t>
            </w:r>
            <w:proofErr w:type="spellStart"/>
            <w:r>
              <w:t>каб</w:t>
            </w:r>
            <w:proofErr w:type="spellEnd"/>
            <w:r>
              <w:t>. 313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proofErr w:type="spellStart"/>
            <w:r>
              <w:t>Горынцева</w:t>
            </w:r>
            <w:proofErr w:type="spellEnd"/>
          </w:p>
          <w:p w:rsidR="00CE4BD2" w:rsidRDefault="00CE4BD2" w:rsidP="002C2AC2">
            <w:pPr>
              <w:pStyle w:val="a3"/>
            </w:pPr>
            <w:r>
              <w:t>Людмила Александровна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с 10 до 13.00</w:t>
            </w:r>
          </w:p>
          <w:p w:rsidR="00CE4BD2" w:rsidRDefault="00CE4BD2" w:rsidP="002C2AC2">
            <w:pPr>
              <w:pStyle w:val="a3"/>
            </w:pPr>
            <w:r>
              <w:t>и с 13.48 до 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227 90 82</w:t>
            </w:r>
          </w:p>
        </w:tc>
      </w:tr>
      <w:tr w:rsidR="00CE4BD2" w:rsidTr="002C2AC2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Ленинский, Кировский</w:t>
            </w:r>
          </w:p>
          <w:p w:rsidR="00CE4BD2" w:rsidRDefault="00CE4BD2" w:rsidP="002C2AC2">
            <w:pPr>
              <w:pStyle w:val="a3"/>
            </w:pPr>
            <w:r>
              <w:t xml:space="preserve">ул. Ленина, 34, </w:t>
            </w:r>
            <w:proofErr w:type="spellStart"/>
            <w:r>
              <w:t>каб</w:t>
            </w:r>
            <w:proofErr w:type="spellEnd"/>
            <w:r>
              <w:t>. 301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Иванова</w:t>
            </w:r>
          </w:p>
          <w:p w:rsidR="00CE4BD2" w:rsidRDefault="00CE4BD2" w:rsidP="002C2AC2">
            <w:pPr>
              <w:pStyle w:val="a3"/>
            </w:pPr>
            <w:r>
              <w:t>Марина Борисовна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с 10 до 12.00</w:t>
            </w:r>
          </w:p>
          <w:p w:rsidR="00CE4BD2" w:rsidRDefault="00CE4BD2" w:rsidP="002C2AC2">
            <w:pPr>
              <w:pStyle w:val="a3"/>
            </w:pPr>
            <w:r>
              <w:t>и с 12.48 до 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290 08 06</w:t>
            </w:r>
          </w:p>
        </w:tc>
      </w:tr>
      <w:tr w:rsidR="00CE4BD2" w:rsidTr="002C2AC2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Мотовилихинский</w:t>
            </w:r>
          </w:p>
          <w:p w:rsidR="00CE4BD2" w:rsidRDefault="00CE4BD2" w:rsidP="002C2AC2">
            <w:pPr>
              <w:pStyle w:val="a3"/>
            </w:pPr>
            <w:r>
              <w:t>ул. Ленина, 34  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Худякова</w:t>
            </w:r>
          </w:p>
          <w:p w:rsidR="00CE4BD2" w:rsidRDefault="00CE4BD2" w:rsidP="002C2AC2">
            <w:pPr>
              <w:pStyle w:val="a3"/>
            </w:pPr>
            <w:r>
              <w:t> Ольга Валерьевна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с 10 до 12.00</w:t>
            </w:r>
          </w:p>
          <w:p w:rsidR="00CE4BD2" w:rsidRDefault="00CE4BD2" w:rsidP="002C2AC2">
            <w:pPr>
              <w:pStyle w:val="a3"/>
            </w:pPr>
            <w:r>
              <w:t xml:space="preserve">и с </w:t>
            </w:r>
            <w:r w:rsidRPr="00CE4BD2">
              <w:t>12.48</w:t>
            </w:r>
            <w:bookmarkStart w:id="1" w:name="_GoBack"/>
            <w:bookmarkEnd w:id="1"/>
            <w:r>
              <w:t xml:space="preserve"> до 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r>
              <w:t>217 06 57</w:t>
            </w:r>
          </w:p>
        </w:tc>
      </w:tr>
      <w:tr w:rsidR="00CE4BD2" w:rsidTr="002C2AC2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Орджоникидзевский</w:t>
            </w:r>
          </w:p>
          <w:p w:rsidR="00CE4BD2" w:rsidRDefault="00CE4BD2" w:rsidP="002C2AC2">
            <w:pPr>
              <w:pStyle w:val="a3"/>
            </w:pPr>
            <w:r>
              <w:t xml:space="preserve">ул. Щербакова, 24, </w:t>
            </w:r>
            <w:proofErr w:type="spellStart"/>
            <w:r>
              <w:t>каб</w:t>
            </w:r>
            <w:proofErr w:type="spellEnd"/>
            <w:r>
              <w:t>. 104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Нифонтова</w:t>
            </w:r>
          </w:p>
          <w:p w:rsidR="00CE4BD2" w:rsidRDefault="00CE4BD2" w:rsidP="002C2AC2">
            <w:pPr>
              <w:pStyle w:val="a3"/>
            </w:pPr>
            <w:r>
              <w:t>Анжелика Николаевна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с 10 до 12.00</w:t>
            </w:r>
          </w:p>
          <w:p w:rsidR="00CE4BD2" w:rsidRDefault="00CE4BD2" w:rsidP="002C2AC2">
            <w:pPr>
              <w:pStyle w:val="a3"/>
            </w:pPr>
            <w:r>
              <w:t>и с 12.48 до 17.00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BD2" w:rsidRDefault="00CE4BD2" w:rsidP="002C2AC2">
            <w:pPr>
              <w:pStyle w:val="a3"/>
            </w:pPr>
            <w:r>
              <w:t>263 53 07</w:t>
            </w:r>
          </w:p>
        </w:tc>
      </w:tr>
    </w:tbl>
    <w:p w:rsidR="00394384" w:rsidRDefault="00394384"/>
    <w:sectPr w:rsidR="0039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2"/>
    <w:rsid w:val="00394384"/>
    <w:rsid w:val="00C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CE4B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CE4B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4BD2"/>
    <w:rPr>
      <w:b/>
      <w:bCs/>
    </w:rPr>
  </w:style>
  <w:style w:type="paragraph" w:customStyle="1" w:styleId="ConsPlusNormal">
    <w:name w:val="ConsPlusNormal"/>
    <w:rsid w:val="00CE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CE4B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CE4B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4BD2"/>
    <w:rPr>
      <w:b/>
      <w:bCs/>
    </w:rPr>
  </w:style>
  <w:style w:type="paragraph" w:customStyle="1" w:styleId="ConsPlusNormal">
    <w:name w:val="ConsPlusNormal"/>
    <w:rsid w:val="00CE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75BF0D462159C598F2328FCF0C46E2F8134545C3945FF31E0E4CA85g1nCI" TargetMode="External"/><Relationship Id="rId13" Type="http://schemas.openxmlformats.org/officeDocument/2006/relationships/hyperlink" Target="consultantplus://offline/ref=3A375BF0D462159C598F2328FCF0C46E2F8139595F3E45FF31E0E4CA851C38BBE262DC659D6C6FB5g6n8I" TargetMode="External"/><Relationship Id="rId18" Type="http://schemas.openxmlformats.org/officeDocument/2006/relationships/hyperlink" Target="consultantplus://offline/ref=3A375BF0D462159C598F2328FCF0C46E2F8139595F3E45FF31E0E4CA851C38BBE262DC659D6C6FB5g6n4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A375BF0D462159C598F2328FCF0C46E2F8139595F3E45FF31E0E4CA851C38BBE262DC659D6C6FB6g6nAI" TargetMode="External"/><Relationship Id="rId12" Type="http://schemas.openxmlformats.org/officeDocument/2006/relationships/hyperlink" Target="consultantplus://offline/ref=3A375BF0D462159C598F2328FCF0C46E2F81375C5F3945FF31E0E4CA851C38BBE262DC659D6C6CB2g6nCI" TargetMode="External"/><Relationship Id="rId17" Type="http://schemas.openxmlformats.org/officeDocument/2006/relationships/hyperlink" Target="consultantplus://offline/ref=3A375BF0D462159C598F2328FCF0C46E2F8139595F3E45FF31E0E4CA851C38BBE262DCg6n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375BF0D462159C598F2328FCF0C46E2F8139595F3E45FF31E0E4CA851C38BBE262DC659D6C6FB6g6nDI" TargetMode="External"/><Relationship Id="rId20" Type="http://schemas.openxmlformats.org/officeDocument/2006/relationships/hyperlink" Target="consultantplus://offline/ref=3A375BF0D462159C598F2328FCF0C46E2F8139595F3E45FF31E0E4CA851C38BBE262DC659D6C6FB5g6n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75BF0D462159C598F2328FCF0C46E2F8139595F3E45FF31E0E4CA851C38BBE262DC659D6C6FB6g6nCI" TargetMode="External"/><Relationship Id="rId11" Type="http://schemas.openxmlformats.org/officeDocument/2006/relationships/hyperlink" Target="consultantplus://offline/ref=3A375BF0D462159C598F2328FCF0C46E2F8139595F3E45FF31E0E4CA851C38BBE262DC659D6C6FB6g6nAI" TargetMode="External"/><Relationship Id="rId5" Type="http://schemas.openxmlformats.org/officeDocument/2006/relationships/hyperlink" Target="consultantplus://offline/ref=3A375BF0D462159C598F2328FCF0C46E2F81335C5C3845FF31E0E4CA851C38BBE262DC659D6C6FB5g6nEI" TargetMode="External"/><Relationship Id="rId15" Type="http://schemas.openxmlformats.org/officeDocument/2006/relationships/hyperlink" Target="consultantplus://offline/ref=3A375BF0D462159C598F2328FCF0C46E2F8139595F3E45FF31E0E4CA851C38BBE262DC659D6C6FB5g6nAI" TargetMode="External"/><Relationship Id="rId10" Type="http://schemas.openxmlformats.org/officeDocument/2006/relationships/hyperlink" Target="consultantplus://offline/ref=3A375BF0D462159C598F2328FCF0C46E2F8139595F3E45FF31E0E4CA851C38BBE262DC659D6C6FB6g6nCI" TargetMode="External"/><Relationship Id="rId19" Type="http://schemas.openxmlformats.org/officeDocument/2006/relationships/hyperlink" Target="consultantplus://offline/ref=3A375BF0D462159C598F2328FCF0C46E2F8139595F3E45FF31E0E4CA851C38BBE262DCg6n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75BF0D462159C598F2328FCF0C46E2F8139595F3E45FF31E0E4CA85g1nCI" TargetMode="External"/><Relationship Id="rId14" Type="http://schemas.openxmlformats.org/officeDocument/2006/relationships/hyperlink" Target="consultantplus://offline/ref=3A375BF0D462159C598F2328FCF0C46E2F8139595F3E45FF31E0E4CA851C38BBE262DC659D6C6FB5g6n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2016-02-11T05:29:00Z</dcterms:created>
  <dcterms:modified xsi:type="dcterms:W3CDTF">2016-02-11T05:30:00Z</dcterms:modified>
</cp:coreProperties>
</file>