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FA" w:rsidRDefault="002D74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74FA" w:rsidRDefault="002D74FA">
      <w:pPr>
        <w:pStyle w:val="ConsPlusNormal"/>
        <w:jc w:val="both"/>
        <w:outlineLvl w:val="0"/>
      </w:pPr>
    </w:p>
    <w:p w:rsidR="002D74FA" w:rsidRDefault="002D74FA">
      <w:pPr>
        <w:pStyle w:val="ConsPlusTitle"/>
        <w:jc w:val="center"/>
        <w:outlineLvl w:val="0"/>
      </w:pPr>
      <w:r>
        <w:t>АДМИНИСТРАЦИЯ ГОРОДА ПЕРМИ</w:t>
      </w:r>
    </w:p>
    <w:p w:rsidR="002D74FA" w:rsidRDefault="002D74FA">
      <w:pPr>
        <w:pStyle w:val="ConsPlusTitle"/>
        <w:jc w:val="center"/>
      </w:pPr>
    </w:p>
    <w:p w:rsidR="002D74FA" w:rsidRDefault="002D74FA">
      <w:pPr>
        <w:pStyle w:val="ConsPlusTitle"/>
        <w:jc w:val="center"/>
      </w:pPr>
      <w:r>
        <w:t>РАСПОРЯЖЕНИЕ</w:t>
      </w:r>
    </w:p>
    <w:p w:rsidR="002D74FA" w:rsidRDefault="002D74FA">
      <w:pPr>
        <w:pStyle w:val="ConsPlusTitle"/>
        <w:jc w:val="center"/>
      </w:pPr>
      <w:r>
        <w:t>от 9 октября 2018 г. N 115</w:t>
      </w:r>
    </w:p>
    <w:p w:rsidR="002D74FA" w:rsidRDefault="002D74FA">
      <w:pPr>
        <w:pStyle w:val="ConsPlusTitle"/>
        <w:jc w:val="center"/>
      </w:pPr>
    </w:p>
    <w:p w:rsidR="002D74FA" w:rsidRDefault="002D74FA">
      <w:pPr>
        <w:pStyle w:val="ConsPlusTitle"/>
        <w:jc w:val="center"/>
      </w:pPr>
      <w:r>
        <w:t>ОБ УТВЕРЖДЕНИИ ПЛАНА ПРОТИВОДЕЙСТВИЯ КОРРУПЦИИ</w:t>
      </w:r>
    </w:p>
    <w:p w:rsidR="002D74FA" w:rsidRDefault="002D74FA">
      <w:pPr>
        <w:pStyle w:val="ConsPlusTitle"/>
        <w:jc w:val="center"/>
      </w:pPr>
      <w:r>
        <w:t>В АДМИНИСТРАЦИИ ГОРОДА ПЕРМИ НА 2018-2020 ГОДЫ</w:t>
      </w: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г. N 378 "О Национальном плане противодействия коррупции на 2018-2020 годы":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противодействия коррупции в администрации города Перми на 2018-2020 годы (далее - План).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2. Руководителям функциональных и территориальных органов, функциональных подразделений администрации города Перми обеспечить: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реализацию мероприятий Плана в возглавляемых органах и подразделениях;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представление в управление по вопросам муниципальной службы и кадров администрации города Перми отчетов по реализации Плана за год до 30 декабря отчетного года.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3. Признать утратившими силу распоряжения администрации города Перми: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 xml:space="preserve">от 12 мая 2016 г. </w:t>
      </w:r>
      <w:hyperlink r:id="rId7" w:history="1">
        <w:r>
          <w:rPr>
            <w:color w:val="0000FF"/>
          </w:rPr>
          <w:t>N 53</w:t>
        </w:r>
      </w:hyperlink>
      <w:r>
        <w:t xml:space="preserve"> "Об утверждении Плана противодействия коррупции в администрации города Перми на 2016-2018 годы";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 xml:space="preserve">от 20 июня 2017 г. </w:t>
      </w:r>
      <w:hyperlink r:id="rId8" w:history="1">
        <w:r>
          <w:rPr>
            <w:color w:val="0000FF"/>
          </w:rPr>
          <w:t>N 97</w:t>
        </w:r>
      </w:hyperlink>
      <w:r>
        <w:t xml:space="preserve"> "О внесении изменений в распоряжение администрации города Перми от 12.05.2016 N 53 "Об утверждении Плана противодействия коррупции в администрации города Перми на 2016-2017 годы".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настоящее распоряжение на официальном сайте муниципального образования город Пермь в информационно-телекоммуникационной сети Интернет.</w:t>
      </w:r>
    </w:p>
    <w:p w:rsidR="002D74FA" w:rsidRDefault="002D74FA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руководителя аппарата администрации города Перми Анисимову Е.Л.</w:t>
      </w: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right"/>
      </w:pPr>
      <w:r>
        <w:t>Глава города Перми</w:t>
      </w:r>
    </w:p>
    <w:p w:rsidR="002D74FA" w:rsidRDefault="002D74FA">
      <w:pPr>
        <w:pStyle w:val="ConsPlusNormal"/>
        <w:jc w:val="right"/>
      </w:pPr>
      <w:r>
        <w:t>Д.И.САМОЙЛОВ</w:t>
      </w: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right"/>
        <w:outlineLvl w:val="0"/>
      </w:pPr>
      <w:r>
        <w:t>УТВЕРЖДЕН</w:t>
      </w:r>
    </w:p>
    <w:p w:rsidR="002D74FA" w:rsidRDefault="002D74FA">
      <w:pPr>
        <w:pStyle w:val="ConsPlusNormal"/>
        <w:jc w:val="right"/>
      </w:pPr>
      <w:r>
        <w:t>распоряжением</w:t>
      </w:r>
    </w:p>
    <w:p w:rsidR="002D74FA" w:rsidRDefault="002D74FA">
      <w:pPr>
        <w:pStyle w:val="ConsPlusNormal"/>
        <w:jc w:val="right"/>
      </w:pPr>
      <w:r>
        <w:t>администрации города Перми</w:t>
      </w:r>
    </w:p>
    <w:p w:rsidR="002D74FA" w:rsidRDefault="002D74FA">
      <w:pPr>
        <w:pStyle w:val="ConsPlusNormal"/>
        <w:jc w:val="right"/>
      </w:pPr>
      <w:r>
        <w:t>от 09.10.2018 N 115</w:t>
      </w: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Title"/>
        <w:jc w:val="center"/>
      </w:pPr>
      <w:bookmarkStart w:id="0" w:name="P33"/>
      <w:bookmarkEnd w:id="0"/>
      <w:r>
        <w:lastRenderedPageBreak/>
        <w:t>ПЛАН</w:t>
      </w:r>
    </w:p>
    <w:p w:rsidR="002D74FA" w:rsidRDefault="002D74FA">
      <w:pPr>
        <w:pStyle w:val="ConsPlusTitle"/>
        <w:jc w:val="center"/>
      </w:pPr>
      <w:r>
        <w:t>ПРОТИВОДЕЙСТВИЯ КОРРУПЦИИ В АДМИНИСТРАЦИИ ГОРОДА ПЕРМИ</w:t>
      </w:r>
    </w:p>
    <w:p w:rsidR="002D74FA" w:rsidRDefault="002D74FA">
      <w:pPr>
        <w:pStyle w:val="ConsPlusTitle"/>
        <w:jc w:val="center"/>
      </w:pPr>
      <w:r>
        <w:t>НА 2018-2020 ГОДЫ</w:t>
      </w:r>
    </w:p>
    <w:p w:rsidR="002D74FA" w:rsidRDefault="002D74FA">
      <w:pPr>
        <w:pStyle w:val="ConsPlusNormal"/>
        <w:jc w:val="both"/>
      </w:pPr>
    </w:p>
    <w:p w:rsidR="002D74FA" w:rsidRDefault="002D74FA">
      <w:pPr>
        <w:sectPr w:rsidR="002D74FA" w:rsidSect="00545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42"/>
        <w:gridCol w:w="2211"/>
        <w:gridCol w:w="2381"/>
        <w:gridCol w:w="4365"/>
      </w:tblGrid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5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2699" w:type="dxa"/>
            <w:gridSpan w:val="4"/>
          </w:tcPr>
          <w:p w:rsidR="002D74FA" w:rsidRDefault="002D74FA">
            <w:pPr>
              <w:pStyle w:val="ConsPlusNormal"/>
              <w:jc w:val="center"/>
            </w:pPr>
            <w: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Подготовка отчета о выполнении плана противодействия коррупции, его размещение на официальном сайте муниципального образования город Пермь в информационно-телекоммуникационной сети Интернет в разделе "Противодействие коррупции" (далее - Сайт), направление в адрес органа Пермского края по профилактике коррупционных и иных правонарушений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управление по вопросам муниципальной службы и кадров администрации города Перми (далее - УВМСК)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до 1 февраля года, следующего за отчетным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Наличие размещенного отчета.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обобщенных и направленных в адрес органа Пермского края по профилактике коррупционных и иных правонарушений отчетов о выполнении плана противодействия коррупции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функционального, территориального органа администрации города Перми (далее - ФО, ТО)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Количество проверок, проведенных в соответствии с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 </w:t>
            </w:r>
            <w:r>
              <w:lastRenderedPageBreak/>
              <w:t>(далее - Указ N 44), основанием для которых послужила достаточная информация, представленная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при наличии вопроса в повестке заседания комиссии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материалов, подготовленных для рассмотрения на заседании комиссии по координации работы по противодействию коррупции в Пермском крае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выработка предложений и принятие мер по совершенствованию работы по противодействию коррупции.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отчетов, направленных в адрес органа Пермского края по профилактике коррупционных и иных правонарушений, в рамках антикоррупционного мониторинга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12699" w:type="dxa"/>
            <w:gridSpan w:val="4"/>
          </w:tcPr>
          <w:p w:rsidR="002D74FA" w:rsidRDefault="002D74FA">
            <w:pPr>
              <w:pStyle w:val="ConsPlusNormal"/>
              <w:jc w:val="center"/>
            </w:pPr>
            <w: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Анализ сведений, представляемых при приеме на службу лицами, претендующими на замещение должности муниципальной службы в администрации города Перми, ФО, ТО (далее - граждане) и должности руководителя подведомственной администрации города Перми, ФО, ТО организации (муниципального учреждения, предприятия) (далее - руководители ПО, ПО соответственно)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случаев нарушений требований антикоррупционного законодательства, в том числе в части конфликта интересов.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проведенных проверок сведений, представляемых гражданами при приеме на службу, в соответствии с правовым актом администрации города Перми (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Перми от 9 июля 2013 г. N 97 "Об утверждении Регламента оформления и согласования документов для подготовки проектов распоряжений администрации города Перми, приказов руководителя аппарата администрации города Перми, руководителей функциональных (территориальных) органов администрации города Перми по личному составу")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Количество проверок, проведенных в соответствии с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t xml:space="preserve"> N 44, на предмет соблюдения требований о предотвращении и (или) урегулировании конфликта интересов.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Количество выявленных нарушений в </w:t>
            </w:r>
            <w:r>
              <w:lastRenderedPageBreak/>
              <w:t>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- Комиссия), повышение эффективности реализации принимаемых Комиссиями решений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заседаний Комиссий в отчетном периоде, количество решений, принятых на заседаниях Комиссий. Размещение на Сайте информации о результатах рассмотрения Комиссиями вопросов соблюдения требований антикоррупционного законодательства.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решений (рекомендаций) Комиссии, соблюденных представителем нанимателя (работодателем)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Проведение мониторинга и анализа публикаций в средствах массовой информации о фактах проявления коррупции в администрации города Перми, ПО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 xml:space="preserve">УВМСК, информационно- аналитическое управление администрации города Перми (далее - ИАУ), кадровая </w:t>
            </w:r>
            <w:r>
              <w:lastRenderedPageBreak/>
              <w:t>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и проверка информации о фактах проявления коррупции в администрации города Перми, ПО, опубликованной в средствах массовой информации, и принятие необходимых мер по устранению обнаруженных коррупционных нарушений.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Количество проверок, проведенных в соответствии с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t xml:space="preserve"> N 44, основанием для которых послужила достаточная информация, представленная в письменном виде в установленном порядке средствами массовой информации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Оценка коррупционных рисков, возникающих при реализации администрацией города Перми своих функций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коррупционно 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доходах), в том числе с учетом изменений в штатном расписании.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актуализированных перечней должностей в администрации города Перми, ФО, ТО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Актуализация сведений, содержащихся в анкетах муниципальных служащих, представляемых при назначении на должности муниципальной службы в администрации города Перми и поступлении на такую службу, о родственниках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случаев конфликта интересов.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Систематизация сведений о муниципальных служащих и аффилированных им лицах.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Количество анкет муниципальных служащих, представляемых при назначении на должности муниципальной службы в </w:t>
            </w:r>
            <w:r>
              <w:lastRenderedPageBreak/>
              <w:t>администрации города Перми, в которых актуализирована информация о родственниках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Проведение проверок муниципальных служащих и должностных лиц ФО, ТО на аффилированность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контрольно-аналитический департамент администрации города Перми (далее - КАД), прокуратура города Перми (по согласованию)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соответствии с утвержденным планом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количество проведенных совместных проверок на аффилированность, количество выявленных нарушений, количество лиц, привлеченных к дисциплинарной ответственности по итогам проведения проверок на аффилированность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Проведение проверок руководителей подведомственных муниципальных учреждений на аффилированность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кадровые службы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соответствии с утвержденными планами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количество проведенных проверок руководителей подведомственных муниципальных учреждений на аффилированность, количество выявленных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2699" w:type="dxa"/>
            <w:gridSpan w:val="4"/>
          </w:tcPr>
          <w:p w:rsidR="002D74FA" w:rsidRDefault="002D74FA">
            <w:pPr>
              <w:pStyle w:val="ConsPlusNormal"/>
              <w:jc w:val="center"/>
            </w:pPr>
            <w: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Осуществление внутреннего финансового контроля в части закупочных процедур администрации города Перми, ФО, ТО, ПО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администрация города Перми, ФО, ТО, осуществляющие функции главного администратора бюджетных средств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соответствии с утвержденными планами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наличие плана проведения внутреннего финансового контроля.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проведенных проверок в соответствии с планом проведения внутреннего финансового контроля, количество выявленных нарушений, количество лиц, привлеченных к дисциплинарной ответственности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 xml:space="preserve">Мониторинг и выявление </w:t>
            </w:r>
            <w:r>
              <w:lastRenderedPageBreak/>
              <w:t>коррупционных рисков, в том числе причин и условий, способствующих коррупции, в деятельности администрации города Перми по осуществлению закупок товаров, работ, услуг для муниципальных нужд и устранение выявленных коррупционных рисков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 xml:space="preserve">КАД, департамент </w:t>
            </w:r>
            <w:r>
              <w:lastRenderedPageBreak/>
              <w:t>финансов администрации города Перми (далее - ДФ)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 xml:space="preserve">доля проведенных проверок в рамках </w:t>
            </w:r>
            <w:r>
              <w:lastRenderedPageBreak/>
              <w:t>осуществления закупок товаров, работ, услуг для обеспечения муниципальных нужд к общему количеству запланированных проверок.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нарушений, выявленных при проведении проверок в рамках осуществления закупок товаров, работ, услуг для обеспечения муниципальных нужд.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лиц, привлеченных</w:t>
            </w:r>
          </w:p>
          <w:p w:rsidR="002D74FA" w:rsidRDefault="002D74FA">
            <w:pPr>
              <w:pStyle w:val="ConsPlusNormal"/>
              <w:jc w:val="center"/>
            </w:pPr>
            <w:r>
              <w:t>к дисциплинарной ответственности по результатам проверок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Проведение муниципального финансового контроля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ДФ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постоянно в соответствии с утвержденными планами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наличие плана проведения проверок в рамках финансового контроля.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проведенных проверок в рамках финансового контроля, количество выявленных нарушений, количество своевременно устраненных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2699" w:type="dxa"/>
            <w:gridSpan w:val="4"/>
          </w:tcPr>
          <w:p w:rsidR="002D74FA" w:rsidRDefault="002D74FA">
            <w:pPr>
              <w:pStyle w:val="ConsPlusNormal"/>
              <w:jc w:val="center"/>
            </w:pPr>
            <w:r>
              <w:t xml:space="preserve">Совершенствование предусмотренного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 xml:space="preserve">Организация приема сведений о доходах, расходах, об имуществе и обязательствах имущественного </w:t>
            </w:r>
            <w:r>
              <w:lastRenderedPageBreak/>
              <w:t>характера, представляемых лицами, замещающими муниципальные должности, муниципальными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 xml:space="preserve">в установленные нормативными правовыми актами </w:t>
            </w:r>
            <w:r>
              <w:lastRenderedPageBreak/>
              <w:t>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 xml:space="preserve">обеспечение своевременного исполнения обязанности по представлению сведений о доходах, расходах, об имуществе и </w:t>
            </w:r>
            <w:r>
              <w:lastRenderedPageBreak/>
              <w:t>обязательствах имущественного характера своих и членов своей семьи.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Доля лиц, своевременно представивших сведения,</w:t>
            </w:r>
          </w:p>
          <w:p w:rsidR="002D74FA" w:rsidRDefault="002D74FA">
            <w:pPr>
              <w:pStyle w:val="ConsPlusNormal"/>
              <w:jc w:val="center"/>
            </w:pPr>
            <w:r>
              <w:t>от количества лиц, обязанных представлять такие сведения, - 100%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кадровые службы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обеспечение своевременного исполнения обязанности по представлению сведений об адресах сайтов и (или) страниц сайтов</w:t>
            </w:r>
          </w:p>
          <w:p w:rsidR="002D74FA" w:rsidRDefault="002D74FA">
            <w:pPr>
              <w:pStyle w:val="ConsPlusNormal"/>
              <w:jc w:val="center"/>
            </w:pPr>
            <w:r>
              <w:t>в информационно-телекоммуникационной сети Интернет, на которых муниципальные служащие размещали общедоступную информацию,</w:t>
            </w:r>
          </w:p>
          <w:p w:rsidR="002D74FA" w:rsidRDefault="002D74FA">
            <w:pPr>
              <w:pStyle w:val="ConsPlusNormal"/>
              <w:jc w:val="center"/>
            </w:pPr>
            <w:r>
              <w:t>а также данные, позволяющие их идентифицировать.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Доля муниципальных служащих, своевременно представивших такие сведения, - 100%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на Сайте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ИАУ,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  <w:p w:rsidR="002D74FA" w:rsidRDefault="002D74FA">
            <w:pPr>
              <w:pStyle w:val="ConsPlusNormal"/>
              <w:jc w:val="center"/>
            </w:pPr>
            <w:r>
              <w:t>в администрации города Перми.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Наличие размещенных на Сайте сведений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 xml:space="preserve">Анализ сведений о доходах, расходах, об имуществе и обязательствах имущественного характера, </w:t>
            </w:r>
            <w:r>
              <w:lastRenderedPageBreak/>
              <w:t>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ежегодно, до 1 октября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 xml:space="preserve">предупреждение и выявление случаев представления недостоверных и (или) неполных сведений, несоответствия </w:t>
            </w:r>
            <w:r>
              <w:lastRenderedPageBreak/>
              <w:t>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Доля антикоррупционных проверок, основанием для которых послужила информация, представленная УВМСК, кадровой службой ФО, ТО, по профилактике коррупционных и иных правонарушений по итогам анализа сведений, от общего числа указанных проверок - 50% и более.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инициированных УВМСК, кадровой службой ФО, ТО процедур контроля за расходами</w:t>
            </w:r>
          </w:p>
        </w:tc>
      </w:tr>
      <w:tr w:rsidR="002D74FA">
        <w:tc>
          <w:tcPr>
            <w:tcW w:w="680" w:type="dxa"/>
            <w:vMerge w:val="restart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742" w:type="dxa"/>
            <w:tcBorders>
              <w:bottom w:val="nil"/>
            </w:tcBorders>
          </w:tcPr>
          <w:p w:rsidR="002D74FA" w:rsidRDefault="002D74FA">
            <w:pPr>
              <w:pStyle w:val="ConsPlusNormal"/>
            </w:pPr>
            <w: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</w:pPr>
            <w: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2D74FA" w:rsidRDefault="002D74FA">
            <w:pPr>
              <w:pStyle w:val="ConsPlusNormal"/>
            </w:pPr>
            <w:r>
              <w:t xml:space="preserve">порядка сообщения о получении подарка в связи с их должностным положением или исполнением ими </w:t>
            </w:r>
            <w:r>
              <w:lastRenderedPageBreak/>
              <w:t>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</w:tc>
        <w:tc>
          <w:tcPr>
            <w:tcW w:w="2211" w:type="dxa"/>
            <w:vMerge w:val="restart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УВМСК, кадровая служба ФО, ТО</w:t>
            </w:r>
          </w:p>
        </w:tc>
        <w:tc>
          <w:tcPr>
            <w:tcW w:w="2381" w:type="dxa"/>
            <w:vMerge w:val="restart"/>
          </w:tcPr>
          <w:p w:rsidR="002D74FA" w:rsidRDefault="002D74F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65" w:type="dxa"/>
            <w:tcBorders>
              <w:bottom w:val="nil"/>
            </w:tcBorders>
          </w:tcPr>
          <w:p w:rsidR="002D74FA" w:rsidRDefault="002D74FA">
            <w:pPr>
              <w:pStyle w:val="ConsPlusNormal"/>
              <w:jc w:val="center"/>
            </w:pPr>
            <w:r>
              <w:t>количество выявленных нарушений, в том числе:</w:t>
            </w:r>
          </w:p>
          <w:p w:rsidR="002D74FA" w:rsidRDefault="002D74FA">
            <w:pPr>
              <w:pStyle w:val="ConsPlusNormal"/>
              <w:jc w:val="center"/>
            </w:pPr>
            <w: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служебному (должностному) поведению муниципальных служащих и урегулированию конфликта интересов;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несоблюдение лицами, замещающими муниципальные должности, муниципальными служащими установленного порядка сообщения о </w:t>
            </w:r>
            <w:r>
              <w:lastRenderedPageBreak/>
              <w:t>получении подарка;</w:t>
            </w:r>
          </w:p>
        </w:tc>
      </w:tr>
      <w:tr w:rsidR="002D74FA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2D74FA" w:rsidRDefault="002D74FA"/>
        </w:tc>
        <w:tc>
          <w:tcPr>
            <w:tcW w:w="3742" w:type="dxa"/>
            <w:tcBorders>
              <w:top w:val="nil"/>
              <w:bottom w:val="nil"/>
            </w:tcBorders>
          </w:tcPr>
          <w:p w:rsidR="002D74FA" w:rsidRDefault="002D74FA">
            <w:pPr>
              <w:pStyle w:val="ConsPlusNormal"/>
            </w:pPr>
            <w:r>
              <w:t>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</w:tc>
        <w:tc>
          <w:tcPr>
            <w:tcW w:w="2211" w:type="dxa"/>
            <w:vMerge/>
          </w:tcPr>
          <w:p w:rsidR="002D74FA" w:rsidRDefault="002D74FA"/>
        </w:tc>
        <w:tc>
          <w:tcPr>
            <w:tcW w:w="2381" w:type="dxa"/>
            <w:vMerge/>
          </w:tcPr>
          <w:p w:rsidR="002D74FA" w:rsidRDefault="002D74FA"/>
        </w:tc>
        <w:tc>
          <w:tcPr>
            <w:tcW w:w="4365" w:type="dxa"/>
            <w:tcBorders>
              <w:top w:val="nil"/>
              <w:bottom w:val="nil"/>
            </w:tcBorders>
          </w:tcPr>
          <w:p w:rsidR="002D74FA" w:rsidRDefault="002D74FA">
            <w:pPr>
              <w:pStyle w:val="ConsPlusNormal"/>
              <w:jc w:val="center"/>
            </w:pPr>
            <w:r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правонарушений;</w:t>
            </w:r>
          </w:p>
        </w:tc>
      </w:tr>
      <w:tr w:rsidR="002D74FA">
        <w:tc>
          <w:tcPr>
            <w:tcW w:w="680" w:type="dxa"/>
            <w:vMerge/>
          </w:tcPr>
          <w:p w:rsidR="002D74FA" w:rsidRDefault="002D74FA"/>
        </w:tc>
        <w:tc>
          <w:tcPr>
            <w:tcW w:w="3742" w:type="dxa"/>
            <w:tcBorders>
              <w:top w:val="nil"/>
            </w:tcBorders>
          </w:tcPr>
          <w:p w:rsidR="002D74FA" w:rsidRDefault="002D74FA">
            <w:pPr>
              <w:pStyle w:val="ConsPlusNormal"/>
            </w:pPr>
            <w:r>
              <w:t xml:space="preserve">требований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211" w:type="dxa"/>
            <w:vMerge/>
          </w:tcPr>
          <w:p w:rsidR="002D74FA" w:rsidRDefault="002D74FA"/>
        </w:tc>
        <w:tc>
          <w:tcPr>
            <w:tcW w:w="2381" w:type="dxa"/>
            <w:vMerge/>
          </w:tcPr>
          <w:p w:rsidR="002D74FA" w:rsidRDefault="002D74FA"/>
        </w:tc>
        <w:tc>
          <w:tcPr>
            <w:tcW w:w="4365" w:type="dxa"/>
            <w:tcBorders>
              <w:top w:val="nil"/>
            </w:tcBorders>
          </w:tcPr>
          <w:p w:rsidR="002D74FA" w:rsidRDefault="002D74FA">
            <w:pPr>
              <w:pStyle w:val="ConsPlusNormal"/>
              <w:jc w:val="center"/>
            </w:pPr>
            <w:r>
              <w:t>несоблюдение лицами, замещающими муниципальные должности,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ежегодно (по мере необходимости) 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 при наличии </w:t>
            </w:r>
            <w:r>
              <w:lastRenderedPageBreak/>
              <w:t>оснований - 100%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 xml:space="preserve">Контроль за выполнением лицами, замещающими муниципальные должности, муниципальными служащими, руководителями </w:t>
            </w:r>
            <w:proofErr w:type="gramStart"/>
            <w:r>
              <w:t>ПО требований</w:t>
            </w:r>
            <w:proofErr w:type="gramEnd"/>
            <w:r>
              <w:t xml:space="preserve">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Обеспечение внесения изменений в муниципальные правовые акты в части введения с 1 января 2019 г. требования об использовании специального программного обеспечения "Справки БК" при представлении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служащими, руководителями ПО и лицами, претендующими на замещение указанных должностей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до 31 декабря 2018 г.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снижение риска ошибок при заполнении справок о доходах.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муниципальных служащих и руководителей ПО, сдавших сведения о доходах с использованием специального программного обеспечения "Справки БК", от общего количества муниципальных служащих и руководителей ПО, подающих сведения, - 100%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2699" w:type="dxa"/>
            <w:gridSpan w:val="4"/>
          </w:tcPr>
          <w:p w:rsidR="002D74FA" w:rsidRDefault="002D74FA">
            <w:pPr>
              <w:pStyle w:val="ConsPlusNormal"/>
              <w:jc w:val="center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 xml:space="preserve">Обучение муниципальных служащих, в должностные обязанности которых входит участие в противодействии </w:t>
            </w:r>
            <w:r>
              <w:lastRenderedPageBreak/>
              <w:t>коррупции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УВМСК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повышение квалификации муниципальных служащих.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lastRenderedPageBreak/>
              <w:t>Доля служащих (работников), прошедших обучение, от запланированного количества - 100%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Обучение муниципальных служащих по программам повышения квалификации, в содержание которых включена тема о противодействии коррупции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начиная с 1 июля 2019 г.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формирование нетерпимого отношения к коррупционным проявлениям.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Доля служащих (работников), прошедших обучение, от запланированного количества - 100%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не менее 1 мероприятия в год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формирование единообразного подхода по реализации мер антикоррупционной политики.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Ознакомление с опытом антикоррупционной деятельности в других субъектах Российской Федерации.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мероприятий по вопросам реализации государственной политики в области противодействия коррупции, в которых принято участие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Обеспечение взаимодействия администрации города Перми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количество проведенных мероприятий по вопросам противодействия коррупции с участием институтов гражданского общества, в том числе заседаний Совета по противодействию коррупции при Главе города Перми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Размещение на Сайте актуальной информации об антикоррупционной деятельности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ИАУ,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2018-2020 годы.</w:t>
            </w:r>
          </w:p>
          <w:p w:rsidR="002D74FA" w:rsidRDefault="002D74FA">
            <w:pPr>
              <w:pStyle w:val="ConsPlusNormal"/>
              <w:jc w:val="center"/>
            </w:pPr>
            <w:r>
              <w:t>Доклад о результатах - до 1 апреля 2019 г.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наличие актуальной информации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законодательства о противодействии коррупции лицами, замещающими должности муниципальной службы, и работниками ПО при осуществлении закупок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кадровая служба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повышение информированности и ответственности муниципальных служащих, работников ПО.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Снижение количества совершаемых коррупционных правонарушений среди служащих, участвующих в организации (осуществлении) закупок.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информационных материалов, в том числе памяток, методических рекомендаций и других, с которыми ознакомлены муниципальные служащие, руководители ПО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Разработка и внедрение системы тестирования муниципальных служащих на знание антикоррупционного законодательства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до 1 января 2019 г.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разработана система тестирования муниципальных служащих на знание антикоррупционного законодательства.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муниципальных служащих, прошедших тестирование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2699" w:type="dxa"/>
            <w:gridSpan w:val="4"/>
          </w:tcPr>
          <w:p w:rsidR="002D74FA" w:rsidRDefault="002D74FA">
            <w:pPr>
              <w:pStyle w:val="ConsPlusNormal"/>
              <w:jc w:val="center"/>
            </w:pPr>
            <w:r>
              <w:t>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Разработка (актуализация) нормативных правовых актов администрации города Перми в сфере противодействия коррупции в связи с развитием федерального законодательства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УВМСК,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совершенствование нормативной правовой базы по противодействию коррупции. Своевременное регулирование соответствующих правоотношений.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Количество актуализированных и разработанных правовых актов администрации города Перми в сфере противодействия коррупции</w:t>
            </w:r>
          </w:p>
        </w:tc>
      </w:tr>
      <w:tr w:rsidR="002D74FA">
        <w:tc>
          <w:tcPr>
            <w:tcW w:w="680" w:type="dxa"/>
          </w:tcPr>
          <w:p w:rsidR="002D74FA" w:rsidRDefault="002D74FA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742" w:type="dxa"/>
          </w:tcPr>
          <w:p w:rsidR="002D74FA" w:rsidRDefault="002D74FA">
            <w:pPr>
              <w:pStyle w:val="ConsPlusNormal"/>
            </w:pPr>
            <w:r>
              <w:t>Осуществление антикоррупционной экспертизы нормативных правовых актов администрации города Перми,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211" w:type="dxa"/>
          </w:tcPr>
          <w:p w:rsidR="002D74FA" w:rsidRDefault="002D74FA">
            <w:pPr>
              <w:pStyle w:val="ConsPlusNormal"/>
              <w:jc w:val="center"/>
            </w:pPr>
            <w:r>
              <w:t>правовое управление администрации города Перми, соответствующее структурное подразделение ФО, ТО</w:t>
            </w:r>
          </w:p>
        </w:tc>
        <w:tc>
          <w:tcPr>
            <w:tcW w:w="2381" w:type="dxa"/>
          </w:tcPr>
          <w:p w:rsidR="002D74FA" w:rsidRDefault="002D74FA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365" w:type="dxa"/>
          </w:tcPr>
          <w:p w:rsidR="002D74FA" w:rsidRDefault="002D74FA">
            <w:pPr>
              <w:pStyle w:val="ConsPlusNormal"/>
              <w:jc w:val="center"/>
            </w:pPr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D74FA" w:rsidRDefault="002D74FA">
            <w:pPr>
              <w:pStyle w:val="ConsPlusNormal"/>
            </w:pPr>
          </w:p>
          <w:p w:rsidR="002D74FA" w:rsidRDefault="002D74FA">
            <w:pPr>
              <w:pStyle w:val="ConsPlusNormal"/>
              <w:jc w:val="center"/>
            </w:pPr>
            <w: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города Перми, проходивших антикоррупционную экспертизу, - не более 3%</w:t>
            </w:r>
          </w:p>
        </w:tc>
      </w:tr>
    </w:tbl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jc w:val="both"/>
      </w:pPr>
    </w:p>
    <w:p w:rsidR="002D74FA" w:rsidRDefault="002D7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163" w:rsidRDefault="007E7163">
      <w:bookmarkStart w:id="1" w:name="_GoBack"/>
      <w:bookmarkEnd w:id="1"/>
    </w:p>
    <w:sectPr w:rsidR="007E7163" w:rsidSect="00CE1B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A"/>
    <w:rsid w:val="002D74FA"/>
    <w:rsid w:val="007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5F41-AB6F-4D60-9D70-A3FEBAF2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23EEC0F15D62D44CBCD6EB43EE77222AF46F62D3ABD27798A1BFB70E40390429FFE5D6FB6359EDB56374273962E5B18g8oAG" TargetMode="External"/><Relationship Id="rId13" Type="http://schemas.openxmlformats.org/officeDocument/2006/relationships/hyperlink" Target="consultantplus://offline/ref=4B223EEC0F15D62D44CBD363A252BA7928AD11FE283DB37326D71DAC2FB405C510DFA0043FF07E92D84A2B4370g8o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23EEC0F15D62D44CBCD6EB43EE77222AF46F62D3ABE25728B1BFB70E40390429FFE5D6FB6359EDB56374273962E5B18g8oAG" TargetMode="External"/><Relationship Id="rId12" Type="http://schemas.openxmlformats.org/officeDocument/2006/relationships/hyperlink" Target="consultantplus://offline/ref=4B223EEC0F15D62D44CBCD6EB43EE77222AF46F62432BD20738846F178BD0F924590A1587AA76D92D84A28416F8A2C5Ag1o1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23EEC0F15D62D44CBD363A252BA7929A419F82938B37326D71DAC2FB405C510DFA0043FF07E92D84A2B4370g8o0G" TargetMode="External"/><Relationship Id="rId11" Type="http://schemas.openxmlformats.org/officeDocument/2006/relationships/hyperlink" Target="consultantplus://offline/ref=4B223EEC0F15D62D44CBCD6EB43EE77222AF46F62432BD20738846F178BD0F924590A1587AA76D92D84A28416F8A2C5Ag1o1G" TargetMode="External"/><Relationship Id="rId5" Type="http://schemas.openxmlformats.org/officeDocument/2006/relationships/hyperlink" Target="consultantplus://offline/ref=4B223EEC0F15D62D44CBD363A252BA7928AD11FE283FB37326D71DAC2FB405C510DFA0043FF07E92D84A2B4370g8o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223EEC0F15D62D44CBCD6EB43EE77222AF46F62D3BBB237F831BFB70E40390429FFE5D6FB6359EDB56374273962E5B18g8o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223EEC0F15D62D44CBCD6EB43EE77222AF46F62432BD20738846F178BD0F924590A1587AA76D92D84A28416F8A2C5Ag1o1G" TargetMode="External"/><Relationship Id="rId14" Type="http://schemas.openxmlformats.org/officeDocument/2006/relationships/hyperlink" Target="consultantplus://offline/ref=4B223EEC0F15D62D44CBD363A252BA7928A518FB283CB37326D71DAC2FB405C510DFA0043FF07E92D84A2B4370g8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2018-12-12T06:40:00Z</dcterms:created>
  <dcterms:modified xsi:type="dcterms:W3CDTF">2018-12-12T06:40:00Z</dcterms:modified>
</cp:coreProperties>
</file>