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57" w:rsidRPr="00E11DCA" w:rsidRDefault="00511157" w:rsidP="00511157">
      <w:pPr>
        <w:pStyle w:val="2"/>
        <w:spacing w:before="0" w:line="240" w:lineRule="exact"/>
        <w:jc w:val="center"/>
        <w:rPr>
          <w:color w:val="auto"/>
          <w:sz w:val="28"/>
          <w:szCs w:val="28"/>
        </w:rPr>
      </w:pPr>
      <w:r w:rsidRPr="00E11DCA">
        <w:rPr>
          <w:color w:val="auto"/>
          <w:sz w:val="28"/>
          <w:szCs w:val="28"/>
        </w:rPr>
        <w:t>ПЕРЕЧЕНЬ</w:t>
      </w:r>
      <w:r w:rsidRPr="00E11DCA">
        <w:rPr>
          <w:color w:val="auto"/>
          <w:sz w:val="28"/>
          <w:szCs w:val="28"/>
        </w:rPr>
        <w:br/>
      </w:r>
      <w:r w:rsidRPr="00050975">
        <w:rPr>
          <w:color w:val="auto"/>
          <w:sz w:val="28"/>
          <w:szCs w:val="28"/>
        </w:rPr>
        <w:t>законов и иных нормативных правовых актов, определяющих полномочия, задачи и функции управления информационных технологий</w:t>
      </w:r>
    </w:p>
    <w:p w:rsidR="00511157" w:rsidRPr="00E11DCA" w:rsidRDefault="00511157" w:rsidP="00511157">
      <w:pPr>
        <w:jc w:val="both"/>
        <w:rPr>
          <w:b/>
          <w:sz w:val="28"/>
          <w:szCs w:val="28"/>
        </w:rPr>
      </w:pP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sz w:val="28"/>
          <w:szCs w:val="28"/>
        </w:rPr>
        <w:t>Федеральный закон от 27.07.2006 № 152-ФЗ «О персональных данных»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bCs/>
          <w:sz w:val="28"/>
          <w:szCs w:val="28"/>
        </w:rPr>
        <w:t>Решение Пермской городской Думы от 25.08.2015 № 150 «О принятии Устава города Перми»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sz w:val="28"/>
          <w:szCs w:val="28"/>
        </w:rPr>
        <w:t>Решение Пермской городской Думы от 29.06.2006 № 128 «О структуре администрации города Перми»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bCs/>
          <w:sz w:val="28"/>
          <w:szCs w:val="28"/>
        </w:rPr>
        <w:t xml:space="preserve">Постановление </w:t>
      </w:r>
      <w:r w:rsidRPr="00A11297">
        <w:rPr>
          <w:sz w:val="28"/>
          <w:szCs w:val="28"/>
        </w:rPr>
        <w:t>администрации города Перми</w:t>
      </w:r>
      <w:r w:rsidRPr="00A11297">
        <w:rPr>
          <w:bCs/>
          <w:sz w:val="28"/>
          <w:szCs w:val="28"/>
        </w:rPr>
        <w:t xml:space="preserve"> от 29.09.2008 № 962 «Об утверждении Положения об управлении информационных технологий администрации города Перми»</w:t>
      </w:r>
    </w:p>
    <w:p w:rsidR="00511157" w:rsidRPr="00A11297" w:rsidRDefault="00511157" w:rsidP="005111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11297">
        <w:rPr>
          <w:bCs/>
          <w:sz w:val="28"/>
          <w:szCs w:val="28"/>
        </w:rPr>
        <w:t>Распоряжение администрации города Перми от 28.11.2011 № 194-р «Об утверждении Положения об обработке и организации защиты персональных данных в администрации города Перми и Порядка организации мероприятий по защите персональных данных, осуществляемых при их обработке в информационных системах персональных данных в администрации города Перми»</w:t>
      </w:r>
    </w:p>
    <w:p w:rsidR="00511157" w:rsidRPr="00A11297" w:rsidRDefault="00511157" w:rsidP="0051115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93D61" w:rsidRDefault="00E93D61">
      <w:bookmarkStart w:id="0" w:name="_GoBack"/>
      <w:bookmarkEnd w:id="0"/>
    </w:p>
    <w:sectPr w:rsidR="00E93D61" w:rsidSect="00E70050">
      <w:pgSz w:w="11906" w:h="16838" w:code="9"/>
      <w:pgMar w:top="1134" w:right="424" w:bottom="1134" w:left="1276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342"/>
    <w:multiLevelType w:val="hybridMultilevel"/>
    <w:tmpl w:val="17E89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7"/>
    <w:rsid w:val="00511157"/>
    <w:rsid w:val="00E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11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1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11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1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2017-01-10T12:37:00Z</dcterms:created>
  <dcterms:modified xsi:type="dcterms:W3CDTF">2017-01-10T12:37:00Z</dcterms:modified>
</cp:coreProperties>
</file>