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margin">
                  <wp:posOffset>-881380</wp:posOffset>
                </wp:positionH>
                <wp:positionV relativeFrom="page">
                  <wp:posOffset>222250</wp:posOffset>
                </wp:positionV>
                <wp:extent cx="752475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C6B" w:rsidRDefault="00147C6B" w:rsidP="00147C6B">
                            <w:pPr>
                              <w:pStyle w:val="a3"/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Глава города Перми-</w:t>
                            </w:r>
                          </w:p>
                          <w:p w:rsidR="00D7236A" w:rsidRDefault="00147C6B" w:rsidP="00147C6B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председатель Пермской городской Думы</w:t>
                            </w:r>
                          </w:p>
                          <w:p w:rsidR="00D7236A" w:rsidRDefault="00147C6B" w:rsidP="00147C6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П О С Т А Н О В Л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9.4pt;margin-top:17.5pt;width:592.5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1zeAIAAAA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C6B" w:rsidRDefault="00147C6B" w:rsidP="00147C6B">
                      <w:pPr>
                        <w:pStyle w:val="a3"/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Глава города Перми-</w:t>
                      </w:r>
                    </w:p>
                    <w:p w:rsidR="00D7236A" w:rsidRDefault="00147C6B" w:rsidP="00147C6B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председатель Пермской городской Думы</w:t>
                      </w:r>
                    </w:p>
                    <w:p w:rsidR="00D7236A" w:rsidRDefault="00147C6B" w:rsidP="00147C6B">
                      <w:pPr>
                        <w:widowControl w:val="0"/>
                        <w:spacing w:line="360" w:lineRule="auto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П О С Т А Н О В Л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1423E2" w:rsidP="001423E2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 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AEA0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1423E2" w:rsidP="001423E2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 165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1423E2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11.07.2016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1423E2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11.07.2016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822E39" w:rsidRDefault="00F66F84" w:rsidP="00F66F84">
      <w:pPr>
        <w:jc w:val="center"/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 xml:space="preserve">О назначении публичных слушаний по документации по планировке </w:t>
      </w:r>
    </w:p>
    <w:p w:rsidR="00822E39" w:rsidRDefault="00F66F84" w:rsidP="00F66F84">
      <w:pPr>
        <w:jc w:val="center"/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 xml:space="preserve">территории 3 (в том числе в части СТН часть В11, Г10, часть Г3, часть И18, часть Б6, Б7, часть В3, часть В4, часть Г8, часть Г9, часть Д5, И17, часть Д7, Е4, Ж11, И7) в Орджоникидзевском, Мотовилихинском, Свердловском, </w:t>
      </w:r>
    </w:p>
    <w:p w:rsidR="00F66F84" w:rsidRPr="00F66F84" w:rsidRDefault="00F66F84" w:rsidP="00F66F84">
      <w:pPr>
        <w:jc w:val="center"/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>Индустриальном районах города Перми</w:t>
      </w:r>
    </w:p>
    <w:p w:rsidR="00F66F84" w:rsidRPr="00F66F84" w:rsidRDefault="00F66F84" w:rsidP="00F66F84">
      <w:pPr>
        <w:jc w:val="center"/>
        <w:rPr>
          <w:sz w:val="28"/>
          <w:szCs w:val="28"/>
        </w:rPr>
      </w:pPr>
    </w:p>
    <w:p w:rsidR="00F66F84" w:rsidRPr="00F66F84" w:rsidRDefault="00F66F84" w:rsidP="00F66F84">
      <w:pPr>
        <w:tabs>
          <w:tab w:val="left" w:pos="4320"/>
          <w:tab w:val="left" w:pos="7740"/>
          <w:tab w:val="left" w:pos="8820"/>
        </w:tabs>
        <w:ind w:right="-6"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Пермской городской Думы от 22.02.2005 № 32 «Об утверждении Положения о публичных слушаниях в городе Перми» </w:t>
      </w:r>
    </w:p>
    <w:p w:rsidR="00F66F84" w:rsidRPr="00F66F84" w:rsidRDefault="00F66F84" w:rsidP="00F66F84">
      <w:pPr>
        <w:jc w:val="both"/>
        <w:rPr>
          <w:sz w:val="28"/>
          <w:szCs w:val="28"/>
        </w:rPr>
      </w:pPr>
      <w:r w:rsidRPr="00F66F84">
        <w:rPr>
          <w:sz w:val="28"/>
          <w:szCs w:val="28"/>
        </w:rPr>
        <w:t>ПОСТАНОВЛЯЮ:</w:t>
      </w:r>
    </w:p>
    <w:p w:rsidR="00F66F84" w:rsidRPr="00F66F84" w:rsidRDefault="00F66F84" w:rsidP="00F66F84">
      <w:pPr>
        <w:ind w:firstLine="708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1. Провести мероприятия в рамках публичных слушаний по теме «Обсуждение документации по планировке территории 3 (в том числе в части СТН часть В11, Г10, часть Г3, часть И18, часть Б6, Б7, часть В3, часть В4, часть Г8, часть Г9, часть Д5, И17, часть Д7, Е4, Ж11, И7) в Орджоникидзевском, Мотовилихинском, Свердловском, Индустриальном районах города Перми»:</w:t>
      </w:r>
    </w:p>
    <w:p w:rsidR="00F66F84" w:rsidRPr="00F66F84" w:rsidRDefault="00822E39" w:rsidP="00F66F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66F84" w:rsidRPr="00F66F84">
        <w:rPr>
          <w:sz w:val="28"/>
          <w:szCs w:val="28"/>
        </w:rPr>
        <w:t xml:space="preserve">.08.2016 в 18.30 час. по адресу: 614026, </w:t>
      </w:r>
      <w:proofErr w:type="spellStart"/>
      <w:r w:rsidR="00F66F84" w:rsidRPr="00F66F84">
        <w:rPr>
          <w:sz w:val="28"/>
          <w:szCs w:val="28"/>
        </w:rPr>
        <w:t>г.Пермь</w:t>
      </w:r>
      <w:proofErr w:type="spellEnd"/>
      <w:r w:rsidR="00F66F84" w:rsidRPr="00F66F84">
        <w:rPr>
          <w:sz w:val="28"/>
          <w:szCs w:val="28"/>
        </w:rPr>
        <w:t xml:space="preserve">, </w:t>
      </w:r>
      <w:proofErr w:type="spellStart"/>
      <w:r w:rsidR="00F66F84" w:rsidRPr="00F66F84">
        <w:rPr>
          <w:sz w:val="28"/>
          <w:szCs w:val="28"/>
        </w:rPr>
        <w:t>ул.Александра</w:t>
      </w:r>
      <w:proofErr w:type="spellEnd"/>
      <w:r w:rsidR="00F66F84" w:rsidRPr="00F66F84">
        <w:rPr>
          <w:sz w:val="28"/>
          <w:szCs w:val="28"/>
        </w:rPr>
        <w:t xml:space="preserve"> Щербакова,24, администрация Орджоникидзевского района города Перми, актовый зал; </w:t>
      </w:r>
    </w:p>
    <w:p w:rsidR="00F66F84" w:rsidRPr="00F66F84" w:rsidRDefault="00822E39" w:rsidP="00F66F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66F84" w:rsidRPr="00F66F84">
        <w:rPr>
          <w:sz w:val="28"/>
          <w:szCs w:val="28"/>
        </w:rPr>
        <w:t xml:space="preserve">.08.2016 в 18.30 час. по адресу: 614014, </w:t>
      </w:r>
      <w:proofErr w:type="spellStart"/>
      <w:r w:rsidR="00F66F84" w:rsidRPr="00F66F84">
        <w:rPr>
          <w:sz w:val="28"/>
          <w:szCs w:val="28"/>
        </w:rPr>
        <w:t>г.Пермь</w:t>
      </w:r>
      <w:proofErr w:type="spellEnd"/>
      <w:r w:rsidR="00F66F84" w:rsidRPr="00F66F84">
        <w:rPr>
          <w:sz w:val="28"/>
          <w:szCs w:val="28"/>
        </w:rPr>
        <w:t xml:space="preserve">, ул.Уральская,36, администрация Мотовилихинского района города Перми, актовый зал; </w:t>
      </w:r>
    </w:p>
    <w:p w:rsidR="00F66F84" w:rsidRPr="00F66F84" w:rsidRDefault="00822E39" w:rsidP="00F66F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66F84" w:rsidRPr="00F66F84">
        <w:rPr>
          <w:sz w:val="28"/>
          <w:szCs w:val="28"/>
        </w:rPr>
        <w:t xml:space="preserve">.08.2016 в 18.30 час. по адресу: 614990, </w:t>
      </w:r>
      <w:proofErr w:type="spellStart"/>
      <w:r w:rsidR="00F66F84" w:rsidRPr="00F66F84">
        <w:rPr>
          <w:sz w:val="28"/>
          <w:szCs w:val="28"/>
        </w:rPr>
        <w:t>г.Пермь</w:t>
      </w:r>
      <w:proofErr w:type="spellEnd"/>
      <w:r w:rsidR="00F66F84" w:rsidRPr="00F66F84">
        <w:rPr>
          <w:sz w:val="28"/>
          <w:szCs w:val="28"/>
        </w:rPr>
        <w:t xml:space="preserve">, ул.Сибирская,58, администрация Свердловского района города Перми, актовый зал; </w:t>
      </w:r>
    </w:p>
    <w:p w:rsidR="00F66F84" w:rsidRPr="00F66F84" w:rsidRDefault="00822E39" w:rsidP="00F66F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66F84" w:rsidRPr="00F66F84">
        <w:rPr>
          <w:sz w:val="28"/>
          <w:szCs w:val="28"/>
        </w:rPr>
        <w:t xml:space="preserve">.08.2016 в 18.30 час. по адресу: 614095, </w:t>
      </w:r>
      <w:proofErr w:type="spellStart"/>
      <w:r w:rsidR="00F66F84" w:rsidRPr="00F66F84">
        <w:rPr>
          <w:sz w:val="28"/>
          <w:szCs w:val="28"/>
        </w:rPr>
        <w:t>г.Пермь</w:t>
      </w:r>
      <w:proofErr w:type="spellEnd"/>
      <w:r w:rsidR="00F66F84" w:rsidRPr="00F66F84">
        <w:rPr>
          <w:sz w:val="28"/>
          <w:szCs w:val="28"/>
        </w:rPr>
        <w:t>, ул.Мира,15, администрация Индустриального района города Перми, актовый зал.</w:t>
      </w:r>
    </w:p>
    <w:p w:rsidR="00F66F84" w:rsidRPr="00F66F84" w:rsidRDefault="00F66F84" w:rsidP="00F66F84">
      <w:pPr>
        <w:tabs>
          <w:tab w:val="left" w:pos="0"/>
        </w:tabs>
        <w:ind w:right="-6" w:firstLine="709"/>
        <w:jc w:val="both"/>
        <w:rPr>
          <w:b/>
          <w:sz w:val="28"/>
          <w:szCs w:val="28"/>
        </w:rPr>
      </w:pPr>
      <w:r w:rsidRPr="00F66F84">
        <w:rPr>
          <w:sz w:val="28"/>
          <w:szCs w:val="28"/>
        </w:rPr>
        <w:t xml:space="preserve">2. Срок проведения публичных слушаний составляет не менее одного месяца и не более трех месяцев с даты опубликования постановления о назначении публичных слушаний до даты опубликования заключения о результатах публичных слушаний (в том числе размещения на </w:t>
      </w:r>
      <w:r w:rsidRPr="00F66F84">
        <w:rPr>
          <w:color w:val="000000"/>
          <w:sz w:val="28"/>
          <w:szCs w:val="28"/>
        </w:rPr>
        <w:t xml:space="preserve">официальном сайте муниципального </w:t>
      </w:r>
      <w:r w:rsidRPr="00F66F84">
        <w:rPr>
          <w:sz w:val="28"/>
          <w:szCs w:val="28"/>
        </w:rPr>
        <w:t xml:space="preserve">образования город </w:t>
      </w:r>
      <w:r w:rsidR="00822E39">
        <w:rPr>
          <w:sz w:val="28"/>
          <w:szCs w:val="28"/>
        </w:rPr>
        <w:t>Пермь в информационно-телекомму</w:t>
      </w:r>
      <w:r w:rsidRPr="00F66F84">
        <w:rPr>
          <w:sz w:val="28"/>
          <w:szCs w:val="28"/>
        </w:rPr>
        <w:t>никационной сети Интернет).</w:t>
      </w:r>
    </w:p>
    <w:p w:rsidR="00F66F84" w:rsidRPr="00F66F84" w:rsidRDefault="00F66F84" w:rsidP="00F66F84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3. Администрации города Перми обеспечить: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3.1 организацию и проведение публичных слушаний;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3.2 соблюдение требований законодательства, нормативных правовых актов города Перми по организации и проведению публичных слушаний;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lastRenderedPageBreak/>
        <w:t>3.3 информирование заинтересованных лиц о дате, времени и месте проведения публичных слушаний;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3.4 размещение экспозиции, демонстрационных материалов и иных информационных документов по теме </w:t>
      </w:r>
      <w:r w:rsidR="00822E39">
        <w:rPr>
          <w:sz w:val="28"/>
          <w:szCs w:val="28"/>
        </w:rPr>
        <w:t>публичных слушаний для предвари</w:t>
      </w:r>
      <w:r w:rsidRPr="00F66F84">
        <w:rPr>
          <w:sz w:val="28"/>
          <w:szCs w:val="28"/>
        </w:rPr>
        <w:t>тельного ознакомления по адресам: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614026,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 xml:space="preserve">, </w:t>
      </w:r>
      <w:proofErr w:type="spellStart"/>
      <w:r w:rsidRPr="00F66F84">
        <w:rPr>
          <w:sz w:val="28"/>
          <w:szCs w:val="28"/>
        </w:rPr>
        <w:t>ул.Александра</w:t>
      </w:r>
      <w:proofErr w:type="spellEnd"/>
      <w:r w:rsidRPr="00F66F84">
        <w:rPr>
          <w:sz w:val="28"/>
          <w:szCs w:val="28"/>
        </w:rPr>
        <w:t xml:space="preserve"> Щербакова,24, холл администрации Орджоникидзевского района города Перми;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614014,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>, ул.Уральская,36, холл администрации Мотовилихинского района города Перми;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614990,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>, ул.Сибирская,58, холл администрации Свердловского района города Перми;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614095,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 xml:space="preserve">, ул.Мира,15, холл администрации Индустриального района города Перми, 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и на официальном сайте муниципального образования город Пермь в информационно-телекоммуникационной сети Интернет в течение 5 дней с даты опубликования настоящего постановления;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3.5 своевременную подготовку и опубликование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3.6 размещение настоящего постановления и сообщения о проведении публичных слушаний на</w:t>
      </w:r>
      <w:r w:rsidRPr="00F66F84">
        <w:rPr>
          <w:color w:val="000000"/>
          <w:sz w:val="28"/>
          <w:szCs w:val="28"/>
        </w:rPr>
        <w:t xml:space="preserve"> официальном сайте муниципального </w:t>
      </w:r>
      <w:r w:rsidRPr="00F66F84">
        <w:rPr>
          <w:sz w:val="28"/>
          <w:szCs w:val="28"/>
        </w:rPr>
        <w:t>образования город Пермь в информационно-телекоммуникационной сети Интернет.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4. За</w:t>
      </w:r>
      <w:r w:rsidR="00822E39">
        <w:rPr>
          <w:sz w:val="28"/>
          <w:szCs w:val="28"/>
        </w:rPr>
        <w:t>интересованные лица вправе по 19</w:t>
      </w:r>
      <w:r w:rsidRPr="00F66F84">
        <w:rPr>
          <w:sz w:val="28"/>
          <w:szCs w:val="28"/>
        </w:rPr>
        <w:t xml:space="preserve">.08.2016 представить предложения </w:t>
      </w:r>
      <w:r w:rsidR="00822E39">
        <w:rPr>
          <w:sz w:val="28"/>
          <w:szCs w:val="28"/>
        </w:rPr>
        <w:t>и </w:t>
      </w:r>
      <w:r w:rsidRPr="00F66F84">
        <w:rPr>
          <w:sz w:val="28"/>
          <w:szCs w:val="28"/>
        </w:rPr>
        <w:t>замечания по теме публичных слушаний в департамент градостроительства и архитектуры администрации города Перми по адресу: 6</w:t>
      </w:r>
      <w:r w:rsidR="00822E39">
        <w:rPr>
          <w:sz w:val="28"/>
          <w:szCs w:val="28"/>
        </w:rPr>
        <w:t xml:space="preserve">14000, </w:t>
      </w:r>
      <w:proofErr w:type="spellStart"/>
      <w:r w:rsidR="00822E39">
        <w:rPr>
          <w:sz w:val="28"/>
          <w:szCs w:val="28"/>
        </w:rPr>
        <w:t>г.Пермь</w:t>
      </w:r>
      <w:proofErr w:type="spellEnd"/>
      <w:r w:rsidR="00822E39">
        <w:rPr>
          <w:sz w:val="28"/>
          <w:szCs w:val="28"/>
        </w:rPr>
        <w:t>, ул.Сибирская,</w:t>
      </w:r>
      <w:r w:rsidRPr="00F66F84">
        <w:rPr>
          <w:sz w:val="28"/>
          <w:szCs w:val="28"/>
        </w:rPr>
        <w:t>15, каб.101 и территориальные организационные комитеты по проведению публичных слушаний: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Орджоникидзевского района города Перми по адресу: 614026,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 xml:space="preserve">, </w:t>
      </w:r>
      <w:proofErr w:type="spellStart"/>
      <w:r w:rsidRPr="00F66F84">
        <w:rPr>
          <w:sz w:val="28"/>
          <w:szCs w:val="28"/>
        </w:rPr>
        <w:t>ул.Александра</w:t>
      </w:r>
      <w:proofErr w:type="spellEnd"/>
      <w:r w:rsidRPr="00F66F84">
        <w:rPr>
          <w:sz w:val="28"/>
          <w:szCs w:val="28"/>
        </w:rPr>
        <w:t xml:space="preserve"> Щербакова,24;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Мотовилихинского района города Перми по адресу: 614014,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>, ул.Уральская,36;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Свердловского района города Перми по адресу: 614990,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>, ул.Сибирская,58;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Индустриального района города Перми по адресу: 614095, </w:t>
      </w:r>
      <w:proofErr w:type="spellStart"/>
      <w:r w:rsidRPr="00F66F84">
        <w:rPr>
          <w:sz w:val="28"/>
          <w:szCs w:val="28"/>
        </w:rPr>
        <w:t>г.Пермь</w:t>
      </w:r>
      <w:proofErr w:type="spellEnd"/>
      <w:r w:rsidRPr="00F66F84">
        <w:rPr>
          <w:sz w:val="28"/>
          <w:szCs w:val="28"/>
        </w:rPr>
        <w:t>, ул.Мира,15.</w:t>
      </w:r>
    </w:p>
    <w:p w:rsidR="00F66F84" w:rsidRPr="00F66F84" w:rsidRDefault="00F66F84" w:rsidP="00F6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5. Составы территориальных организационных комитетов по проведению публичных слушаний по вопросам градостроительной деятельности утверждены:</w:t>
      </w:r>
    </w:p>
    <w:p w:rsidR="00F66F84" w:rsidRPr="00F66F84" w:rsidRDefault="00F66F84" w:rsidP="00F6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Орджоникидзевского района города Перми распоряжением главы администрации Орджоникидзевского района города Перми </w:t>
      </w:r>
      <w:r w:rsidRPr="00F66F84">
        <w:rPr>
          <w:sz w:val="28"/>
          <w:szCs w:val="28"/>
        </w:rPr>
        <w:br/>
        <w:t>от 17.12.2014 № СЭД-01-04-221 «О создании территориального организационного комитета по проведению публичных слушаний по вопросам градостроительной деятельности при администрации Орджоникидзевского района города Перми»;</w:t>
      </w:r>
    </w:p>
    <w:p w:rsidR="00F66F84" w:rsidRPr="00F66F84" w:rsidRDefault="00F66F84" w:rsidP="00F66F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6F84">
        <w:rPr>
          <w:sz w:val="28"/>
          <w:szCs w:val="28"/>
        </w:rPr>
        <w:t xml:space="preserve">при администрации Мотовилихинского района города Перми распоряжением главы администрации Мотовилихинского района города Перми </w:t>
      </w:r>
      <w:r w:rsidRPr="00F66F84">
        <w:rPr>
          <w:sz w:val="28"/>
          <w:szCs w:val="28"/>
        </w:rPr>
        <w:br/>
      </w:r>
      <w:r w:rsidRPr="00F66F84">
        <w:rPr>
          <w:sz w:val="28"/>
          <w:szCs w:val="28"/>
        </w:rPr>
        <w:lastRenderedPageBreak/>
        <w:t xml:space="preserve">от 09.02.2010 № 19 «О внесении изменений в постановление администрации Мотовилихинского района от 15.01.2007 № 7 «Об организации комитета </w:t>
      </w:r>
      <w:r w:rsidRPr="00F66F84">
        <w:rPr>
          <w:sz w:val="28"/>
          <w:szCs w:val="28"/>
        </w:rPr>
        <w:br/>
        <w:t>по проведению публичных слушаний по вопросам градостроительной деятельности»</w:t>
      </w:r>
      <w:r w:rsidRPr="00F66F84">
        <w:rPr>
          <w:sz w:val="24"/>
          <w:szCs w:val="24"/>
        </w:rPr>
        <w:t>;</w:t>
      </w:r>
    </w:p>
    <w:p w:rsidR="00F66F84" w:rsidRPr="00F66F84" w:rsidRDefault="00F66F84" w:rsidP="00F66F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Свердловского района города Перми распоряжением главы администрации Свердловского района города Перми от 23.12.2013 </w:t>
      </w:r>
      <w:r w:rsidRPr="00F66F84">
        <w:rPr>
          <w:sz w:val="28"/>
          <w:szCs w:val="28"/>
        </w:rPr>
        <w:br/>
        <w:t xml:space="preserve">№ СЭД-01-05-687 «Об утверждении состава территориального </w:t>
      </w:r>
      <w:r w:rsidRPr="00F66F84">
        <w:rPr>
          <w:bCs/>
          <w:sz w:val="28"/>
          <w:szCs w:val="28"/>
        </w:rPr>
        <w:t>организационного комитета по проведению публичных слушаний по вопросам градостроительной деятельности при администрации Свердловского района города Перми»;</w:t>
      </w:r>
    </w:p>
    <w:p w:rsidR="00F66F84" w:rsidRPr="00F66F84" w:rsidRDefault="00F66F84" w:rsidP="00F6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при администрации Индустриального района города Перми распоряжением главы администрации Индустриального района города Перми от 31.12.2013 </w:t>
      </w:r>
      <w:r w:rsidR="00822E39">
        <w:rPr>
          <w:sz w:val="28"/>
          <w:szCs w:val="28"/>
        </w:rPr>
        <w:t>№ </w:t>
      </w:r>
      <w:r w:rsidRPr="00F66F84">
        <w:rPr>
          <w:sz w:val="28"/>
          <w:szCs w:val="28"/>
        </w:rPr>
        <w:t>СЭД-01-03-728 «О создании организационного комитета по проведению публичных слушаний по вопросам градостроительной деятельности на территории Индустриального района города Перми».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>6. Расходы, связанные с организацией и проведением публичных слушаний, возложить на департамент градостроительства и архитектуры администрации города Перми.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7. Опубликовать </w:t>
      </w:r>
      <w:r w:rsidR="00452638">
        <w:rPr>
          <w:sz w:val="28"/>
          <w:szCs w:val="28"/>
        </w:rPr>
        <w:t xml:space="preserve">настоящие </w:t>
      </w:r>
      <w:r w:rsidRPr="00F66F84">
        <w:rPr>
          <w:sz w:val="28"/>
          <w:szCs w:val="28"/>
        </w:rPr>
        <w:t>постановление и сообщение о проведении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F66F84" w:rsidRPr="00F66F84" w:rsidRDefault="00F66F84" w:rsidP="00F66F84">
      <w:pPr>
        <w:ind w:firstLine="709"/>
        <w:jc w:val="both"/>
        <w:rPr>
          <w:sz w:val="28"/>
          <w:szCs w:val="28"/>
        </w:rPr>
      </w:pPr>
      <w:r w:rsidRPr="00F66F84">
        <w:rPr>
          <w:sz w:val="28"/>
          <w:szCs w:val="28"/>
        </w:rPr>
        <w:t xml:space="preserve">8. Контроль за исполнением </w:t>
      </w:r>
      <w:r w:rsidR="00452638">
        <w:rPr>
          <w:sz w:val="28"/>
          <w:szCs w:val="28"/>
        </w:rPr>
        <w:t xml:space="preserve">настоящего </w:t>
      </w:r>
      <w:r w:rsidRPr="00F66F84">
        <w:rPr>
          <w:sz w:val="28"/>
          <w:szCs w:val="28"/>
        </w:rPr>
        <w:t>постановления возложить на заместителя главы администрации города Перми-начальника департамента градостроительства и архитектуры администрации города Перми Ярославцева А.Г.</w:t>
      </w:r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FD0A67" w:rsidRPr="00FD0A67" w:rsidRDefault="00FD0A67" w:rsidP="00147C6B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7A7BA7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1E97" wp14:editId="2F3C6AD0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6372860" cy="1193800"/>
                <wp:effectExtent l="0" t="0" r="8890" b="635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1423E2" w:rsidRDefault="001423E2" w:rsidP="007A7BA7"/>
                          <w:p w:rsidR="007A7BA7" w:rsidRDefault="007A7BA7" w:rsidP="007A7BA7">
                            <w:bookmarkStart w:id="0" w:name="_GoBack"/>
                            <w:bookmarkEnd w:id="0"/>
                            <w:r>
                              <w:t>Верно</w:t>
                            </w:r>
                          </w:p>
                          <w:p w:rsidR="007A7BA7" w:rsidRDefault="00910F72" w:rsidP="007A7BA7">
                            <w:r>
                              <w:t>Консультант</w:t>
                            </w:r>
                          </w:p>
                          <w:p w:rsidR="007A7BA7" w:rsidRDefault="007A7BA7" w:rsidP="007A7BA7">
                            <w:r>
                              <w:t>сектора актов Главы города</w:t>
                            </w:r>
                          </w:p>
                          <w:p w:rsidR="007A7BA7" w:rsidRDefault="007A7BA7" w:rsidP="007A7BA7">
                            <w:r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7A7BA7" w:rsidRDefault="007A7BA7" w:rsidP="007A7BA7">
                            <w:r>
                              <w:t>Пермской городской Думы</w:t>
                            </w:r>
                          </w:p>
                          <w:p w:rsidR="007A7BA7" w:rsidRDefault="007A7BA7" w:rsidP="007A7BA7">
                            <w:r>
                              <w:t xml:space="preserve">       </w:t>
                            </w:r>
                            <w:r w:rsidR="001423E2">
                              <w:t>11.07.2016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7A7BA7" w:rsidRDefault="007A7BA7" w:rsidP="007A7B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E97" id="Text Box 1025" o:spid="_x0000_s1029" type="#_x0000_t202" style="position:absolute;margin-left:4.1pt;margin-top:.55pt;width:501.8pt;height:9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" stroked="f">
                <v:textbox inset="0,0,0,0">
                  <w:txbxContent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1423E2" w:rsidRDefault="001423E2" w:rsidP="007A7BA7"/>
                    <w:p w:rsidR="007A7BA7" w:rsidRDefault="007A7BA7" w:rsidP="007A7BA7">
                      <w:bookmarkStart w:id="1" w:name="_GoBack"/>
                      <w:bookmarkEnd w:id="1"/>
                      <w:r>
                        <w:t>Верно</w:t>
                      </w:r>
                    </w:p>
                    <w:p w:rsidR="007A7BA7" w:rsidRDefault="00910F72" w:rsidP="007A7BA7">
                      <w:r>
                        <w:t>Консультант</w:t>
                      </w:r>
                    </w:p>
                    <w:p w:rsidR="007A7BA7" w:rsidRDefault="007A7BA7" w:rsidP="007A7BA7">
                      <w:r>
                        <w:t>сектора актов Главы города</w:t>
                      </w:r>
                    </w:p>
                    <w:p w:rsidR="007A7BA7" w:rsidRDefault="007A7BA7" w:rsidP="007A7BA7">
                      <w:r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7A7BA7" w:rsidRDefault="007A7BA7" w:rsidP="007A7BA7">
                      <w:r>
                        <w:t>Пермской городской Думы</w:t>
                      </w:r>
                    </w:p>
                    <w:p w:rsidR="007A7BA7" w:rsidRDefault="007A7BA7" w:rsidP="007A7BA7">
                      <w:r>
                        <w:t xml:space="preserve">       </w:t>
                      </w:r>
                      <w:r w:rsidR="001423E2">
                        <w:t>11.07.2016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7A7BA7" w:rsidRDefault="007A7BA7" w:rsidP="007A7B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B2" w:rsidRDefault="000C44B2">
      <w:r>
        <w:separator/>
      </w:r>
    </w:p>
  </w:endnote>
  <w:endnote w:type="continuationSeparator" w:id="0">
    <w:p w:rsidR="000C44B2" w:rsidRDefault="000C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t>Сектор актов Главы города</w:t>
    </w:r>
  </w:p>
  <w:p w:rsidR="007A7BA7" w:rsidRPr="00FF6068" w:rsidRDefault="007A7BA7">
    <w:pPr>
      <w:pStyle w:val="a8"/>
      <w:rPr>
        <w:sz w:val="16"/>
        <w:szCs w:val="16"/>
        <w:u w:val="single"/>
      </w:rPr>
    </w:pPr>
    <w:r w:rsidRPr="00FF6068">
      <w:rPr>
        <w:sz w:val="16"/>
        <w:szCs w:val="16"/>
        <w:u w:val="single"/>
      </w:rPr>
      <w:fldChar w:fldCharType="begin"/>
    </w:r>
    <w:r w:rsidRPr="00FF6068">
      <w:rPr>
        <w:sz w:val="16"/>
        <w:szCs w:val="16"/>
        <w:u w:val="single"/>
      </w:rPr>
      <w:instrText xml:space="preserve"> TIME  \@ "dd.MM.yyyy H:mm"  \* MERGEFORMAT </w:instrText>
    </w:r>
    <w:r w:rsidRPr="00FF6068">
      <w:rPr>
        <w:sz w:val="16"/>
        <w:szCs w:val="16"/>
        <w:u w:val="single"/>
      </w:rPr>
      <w:fldChar w:fldCharType="separate"/>
    </w:r>
    <w:r w:rsidR="001423E2">
      <w:rPr>
        <w:noProof/>
        <w:sz w:val="16"/>
        <w:szCs w:val="16"/>
        <w:u w:val="single"/>
      </w:rPr>
      <w:t>11.07.2016 15:52</w:t>
    </w:r>
    <w:r w:rsidRPr="00FF6068">
      <w:rPr>
        <w:sz w:val="16"/>
        <w:szCs w:val="16"/>
        <w:u w:val="single"/>
      </w:rPr>
      <w:fldChar w:fldCharType="end"/>
    </w:r>
    <w:r w:rsidR="00FF6068" w:rsidRPr="00FF6068">
      <w:rPr>
        <w:sz w:val="16"/>
        <w:szCs w:val="16"/>
        <w:u w:val="single"/>
      </w:rPr>
      <w:fldChar w:fldCharType="begin"/>
    </w:r>
    <w:r w:rsidR="00FF6068" w:rsidRPr="00FF6068">
      <w:rPr>
        <w:sz w:val="16"/>
        <w:szCs w:val="16"/>
        <w:u w:val="single"/>
      </w:rPr>
      <w:instrText xml:space="preserve"> FILENAME   \* MERGEFORMAT </w:instrText>
    </w:r>
    <w:r w:rsidR="00FF6068" w:rsidRPr="00FF6068">
      <w:rPr>
        <w:sz w:val="16"/>
        <w:szCs w:val="16"/>
        <w:u w:val="single"/>
      </w:rPr>
      <w:fldChar w:fldCharType="separate"/>
    </w:r>
    <w:r w:rsidR="001423E2">
      <w:rPr>
        <w:noProof/>
        <w:sz w:val="16"/>
        <w:szCs w:val="16"/>
        <w:u w:val="single"/>
      </w:rPr>
      <w:t>№ 165</w:t>
    </w:r>
    <w:r w:rsidR="00FF6068" w:rsidRPr="00FF6068">
      <w:rPr>
        <w:noProof/>
        <w:sz w:val="16"/>
        <w:szCs w:val="16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1423E2">
      <w:rPr>
        <w:noProof/>
        <w:snapToGrid w:val="0"/>
        <w:sz w:val="16"/>
      </w:rPr>
      <w:t>11.07.2016 15:52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423E2">
      <w:rPr>
        <w:noProof/>
        <w:snapToGrid w:val="0"/>
        <w:sz w:val="16"/>
      </w:rPr>
      <w:t>№ 165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B2" w:rsidRDefault="000C44B2">
      <w:r>
        <w:separator/>
      </w:r>
    </w:p>
  </w:footnote>
  <w:footnote w:type="continuationSeparator" w:id="0">
    <w:p w:rsidR="000C44B2" w:rsidRDefault="000C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b"/>
      <w:framePr w:wrap="around" w:vAnchor="text" w:hAnchor="margin" w:xAlign="center" w:y="1"/>
      <w:rPr>
        <w:rStyle w:val="aa"/>
      </w:rPr>
    </w:pPr>
  </w:p>
  <w:p w:rsidR="00D7236A" w:rsidRDefault="00D7236A" w:rsidP="00E0527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68" w:rsidRDefault="00FF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cau7EE9USqKVdHgy/rCJUSJjz2f1ZMam8aMAP0cNZQCvSYSGxN6vv5xQYNhn6DSFQxxi++2f0Yxcyk4Rz8oWA==" w:salt="V09ohcgpyq55rKLlDTvRyg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C44B2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423E2"/>
    <w:rsid w:val="00147C6B"/>
    <w:rsid w:val="00154D3B"/>
    <w:rsid w:val="001602DD"/>
    <w:rsid w:val="001677E1"/>
    <w:rsid w:val="00170172"/>
    <w:rsid w:val="00170BCA"/>
    <w:rsid w:val="00172488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52638"/>
    <w:rsid w:val="00496CF1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A7BA7"/>
    <w:rsid w:val="007C1524"/>
    <w:rsid w:val="007C46E8"/>
    <w:rsid w:val="007D5353"/>
    <w:rsid w:val="00804250"/>
    <w:rsid w:val="00806D80"/>
    <w:rsid w:val="00822E39"/>
    <w:rsid w:val="0083007D"/>
    <w:rsid w:val="008361C3"/>
    <w:rsid w:val="0084007F"/>
    <w:rsid w:val="0085366E"/>
    <w:rsid w:val="00857102"/>
    <w:rsid w:val="008649C8"/>
    <w:rsid w:val="00897D8E"/>
    <w:rsid w:val="008B7AF1"/>
    <w:rsid w:val="008D2257"/>
    <w:rsid w:val="00910F72"/>
    <w:rsid w:val="00934B2D"/>
    <w:rsid w:val="009379BE"/>
    <w:rsid w:val="00947888"/>
    <w:rsid w:val="00956959"/>
    <w:rsid w:val="00957612"/>
    <w:rsid w:val="00990301"/>
    <w:rsid w:val="00996FBA"/>
    <w:rsid w:val="009A221F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C4EE7"/>
    <w:rsid w:val="00BD153D"/>
    <w:rsid w:val="00BD6E89"/>
    <w:rsid w:val="00BE5ACB"/>
    <w:rsid w:val="00BE7931"/>
    <w:rsid w:val="00BF50BC"/>
    <w:rsid w:val="00C05E6A"/>
    <w:rsid w:val="00C074B7"/>
    <w:rsid w:val="00C265F9"/>
    <w:rsid w:val="00C26B96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55F2"/>
    <w:rsid w:val="00CF6853"/>
    <w:rsid w:val="00D127DF"/>
    <w:rsid w:val="00D22ECE"/>
    <w:rsid w:val="00D470CF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98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56F28"/>
    <w:rsid w:val="00E67C66"/>
    <w:rsid w:val="00E73A3F"/>
    <w:rsid w:val="00E8368F"/>
    <w:rsid w:val="00E96B46"/>
    <w:rsid w:val="00EA6904"/>
    <w:rsid w:val="00EB3313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6F84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FE2C5B1-F1A7-4F40-A86A-EA43BD6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7A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5492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5</cp:revision>
  <cp:lastPrinted>2016-07-11T10:52:00Z</cp:lastPrinted>
  <dcterms:created xsi:type="dcterms:W3CDTF">2016-07-07T08:46:00Z</dcterms:created>
  <dcterms:modified xsi:type="dcterms:W3CDTF">2016-07-11T10:53:00Z</dcterms:modified>
</cp:coreProperties>
</file>