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8B" w:rsidRPr="001B4B8B" w:rsidRDefault="001B4B8B" w:rsidP="001B4B8B">
      <w:pPr>
        <w:pStyle w:val="style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8B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Сообщение о проведении </w:t>
      </w:r>
      <w:r w:rsidRPr="001B4B8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1B4B8B" w:rsidRPr="001B4B8B" w:rsidRDefault="001B4B8B" w:rsidP="001B4B8B">
      <w:pPr>
        <w:pStyle w:val="style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8B">
        <w:rPr>
          <w:rFonts w:ascii="Times New Roman" w:hAnsi="Times New Roman" w:cs="Times New Roman"/>
          <w:b/>
          <w:sz w:val="28"/>
          <w:szCs w:val="28"/>
        </w:rPr>
        <w:t xml:space="preserve">по документации по планировке территории по </w:t>
      </w:r>
      <w:proofErr w:type="spellStart"/>
      <w:r w:rsidRPr="001B4B8B">
        <w:rPr>
          <w:rFonts w:ascii="Times New Roman" w:hAnsi="Times New Roman" w:cs="Times New Roman"/>
          <w:b/>
          <w:sz w:val="28"/>
          <w:szCs w:val="28"/>
        </w:rPr>
        <w:t>ул.Лядовской</w:t>
      </w:r>
      <w:proofErr w:type="spellEnd"/>
      <w:r w:rsidRPr="001B4B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B8B" w:rsidRPr="001B4B8B" w:rsidRDefault="001B4B8B" w:rsidP="001B4B8B">
      <w:pPr>
        <w:pStyle w:val="style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8B">
        <w:rPr>
          <w:rFonts w:ascii="Times New Roman" w:hAnsi="Times New Roman" w:cs="Times New Roman"/>
          <w:b/>
          <w:sz w:val="28"/>
          <w:szCs w:val="28"/>
        </w:rPr>
        <w:t>в Мотовилихинском районе города Перми</w:t>
      </w:r>
    </w:p>
    <w:p w:rsidR="001B4B8B" w:rsidRDefault="001B4B8B" w:rsidP="001B4B8B">
      <w:pPr>
        <w:pStyle w:val="style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B8B" w:rsidRDefault="001B4B8B" w:rsidP="001B4B8B">
      <w:pPr>
        <w:pStyle w:val="style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B8B" w:rsidRDefault="001B4B8B" w:rsidP="001B4B8B">
      <w:pPr>
        <w:pStyle w:val="style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Перми приглашает принять участие в публичных слушаниях по теме «Обсуждение документации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br/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ул.Лядовской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Мотовилихинском районе города Перми» граждан, проживающих на территории, применительно к которой подготовлена документация по планировке территории, правообладателей земельных участков и объектов капитального строительства, расположенных на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указанной территории, лиц, законные интересы которых могут быть нарушены в связи с реализацией такого проекта.</w:t>
      </w:r>
    </w:p>
    <w:p w:rsidR="001B4B8B" w:rsidRDefault="001B4B8B" w:rsidP="001B4B8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Публичные слушания состоятся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.2016 в 18.30 час. по адресу: </w:t>
      </w:r>
      <w:r>
        <w:rPr>
          <w:color w:val="000000"/>
          <w:sz w:val="28"/>
          <w:szCs w:val="28"/>
        </w:rPr>
        <w:t xml:space="preserve">614014, </w:t>
      </w:r>
      <w:proofErr w:type="spellStart"/>
      <w:r>
        <w:rPr>
          <w:color w:val="000000"/>
          <w:sz w:val="28"/>
          <w:szCs w:val="28"/>
        </w:rPr>
        <w:t>г.Пермь</w:t>
      </w:r>
      <w:proofErr w:type="spellEnd"/>
      <w:r>
        <w:rPr>
          <w:color w:val="000000"/>
          <w:sz w:val="28"/>
          <w:szCs w:val="28"/>
        </w:rPr>
        <w:t>, ул.Уральская,36, администрация Мотовилихинского района города Перми, актовый зал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B4B8B" w:rsidRDefault="001B4B8B" w:rsidP="001B4B8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материалами по теме публичных слушаний (экспозицией, демонстрационными материалами и иными информационными документами), постановлением о назначении публичных слушаний можно в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холле администрации Мотовилихинского района города Перми по адресу: </w:t>
      </w:r>
      <w:r>
        <w:rPr>
          <w:color w:val="000000"/>
          <w:sz w:val="28"/>
          <w:szCs w:val="28"/>
        </w:rPr>
        <w:t xml:space="preserve">614014, </w:t>
      </w:r>
      <w:proofErr w:type="spellStart"/>
      <w:r>
        <w:rPr>
          <w:color w:val="000000"/>
          <w:sz w:val="28"/>
          <w:szCs w:val="28"/>
        </w:rPr>
        <w:t>г.Пермь</w:t>
      </w:r>
      <w:proofErr w:type="spellEnd"/>
      <w:r>
        <w:rPr>
          <w:color w:val="000000"/>
          <w:sz w:val="28"/>
          <w:szCs w:val="28"/>
        </w:rPr>
        <w:t>, ул.Уральская,36</w:t>
      </w:r>
      <w:r>
        <w:rPr>
          <w:sz w:val="28"/>
          <w:szCs w:val="28"/>
        </w:rPr>
        <w:t xml:space="preserve"> и на официальном сайте муниципального образования город Пермь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</w:rPr>
          <w:t>www.gorodperm.ru</w:t>
        </w:r>
      </w:hyperlink>
      <w:r>
        <w:rPr>
          <w:sz w:val="28"/>
          <w:szCs w:val="28"/>
        </w:rPr>
        <w:t xml:space="preserve">\Публичные слушания, получить необходимую информацию – в департаменте градостроительства и архитектуры администрации города Перми по адресу: 614000, </w:t>
      </w:r>
      <w:proofErr w:type="spellStart"/>
      <w:r>
        <w:rPr>
          <w:sz w:val="28"/>
          <w:szCs w:val="28"/>
        </w:rPr>
        <w:t>г.Пермь</w:t>
      </w:r>
      <w:proofErr w:type="spellEnd"/>
      <w:r>
        <w:rPr>
          <w:sz w:val="28"/>
          <w:szCs w:val="28"/>
        </w:rPr>
        <w:t>, ул.Сибирская,15, каб.317, телефон 212 51 24, а также ознакомиться с постановлением о</w:t>
      </w:r>
      <w:r>
        <w:rPr>
          <w:sz w:val="28"/>
          <w:szCs w:val="28"/>
        </w:rPr>
        <w:t> </w:t>
      </w:r>
      <w:r>
        <w:rPr>
          <w:sz w:val="28"/>
          <w:szCs w:val="28"/>
        </w:rPr>
        <w:t>назначении публичных слушаний –в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1B4B8B" w:rsidRDefault="001B4B8B" w:rsidP="001B4B8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теме публичных слушаний могут быть направлены по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.2016 в департамент градостроительства и архитектуры администрации города Перми по адресу: </w:t>
      </w:r>
      <w:smartTag w:uri="urn:schemas-microsoft-com:office:smarttags" w:element="metricconverter">
        <w:smartTagPr>
          <w:attr w:name="ProductID" w:val="614000, г"/>
        </w:smartTagPr>
        <w:r>
          <w:rPr>
            <w:sz w:val="28"/>
            <w:szCs w:val="28"/>
          </w:rPr>
          <w:t xml:space="preserve">614000,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.Пермь</w:t>
      </w:r>
      <w:proofErr w:type="spellEnd"/>
      <w:r>
        <w:rPr>
          <w:sz w:val="28"/>
          <w:szCs w:val="28"/>
        </w:rPr>
        <w:t>, ул.Сибирская,</w:t>
      </w:r>
      <w:bookmarkStart w:id="0" w:name="_GoBack"/>
      <w:bookmarkEnd w:id="0"/>
      <w:r>
        <w:rPr>
          <w:sz w:val="28"/>
          <w:szCs w:val="28"/>
        </w:rPr>
        <w:t xml:space="preserve">15, каб.003 и территориальный организационный комитет по проведению публичных слушаний при администрации Мотовилихинского района города Перми по адресу: </w:t>
      </w:r>
      <w:r>
        <w:rPr>
          <w:color w:val="000000"/>
          <w:sz w:val="28"/>
          <w:szCs w:val="28"/>
        </w:rPr>
        <w:t xml:space="preserve">614014, </w:t>
      </w:r>
      <w:proofErr w:type="spellStart"/>
      <w:r>
        <w:rPr>
          <w:color w:val="000000"/>
          <w:sz w:val="28"/>
          <w:szCs w:val="28"/>
        </w:rPr>
        <w:t>г.Пермь</w:t>
      </w:r>
      <w:proofErr w:type="spellEnd"/>
      <w:r>
        <w:rPr>
          <w:color w:val="000000"/>
          <w:sz w:val="28"/>
          <w:szCs w:val="28"/>
        </w:rPr>
        <w:t>, ул.Уральская,36</w:t>
      </w:r>
      <w:r>
        <w:rPr>
          <w:sz w:val="28"/>
          <w:szCs w:val="28"/>
        </w:rPr>
        <w:t>.</w:t>
      </w:r>
    </w:p>
    <w:p w:rsidR="00807264" w:rsidRDefault="00807264"/>
    <w:sectPr w:rsidR="008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8B"/>
    <w:rsid w:val="001B4B8B"/>
    <w:rsid w:val="008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9272B-5F2B-4772-9CB5-622D53D4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4B8B"/>
    <w:rPr>
      <w:color w:val="0000FF"/>
      <w:u w:val="single"/>
    </w:rPr>
  </w:style>
  <w:style w:type="paragraph" w:customStyle="1" w:styleId="style5">
    <w:name w:val="style5"/>
    <w:basedOn w:val="a"/>
    <w:rsid w:val="001B4B8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Emphasis"/>
    <w:basedOn w:val="a0"/>
    <w:qFormat/>
    <w:rsid w:val="001B4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Лариса Сергеевна</dc:creator>
  <cp:keywords/>
  <dc:description/>
  <cp:lastModifiedBy>Епифанова Лариса Сергеевна</cp:lastModifiedBy>
  <cp:revision>1</cp:revision>
  <dcterms:created xsi:type="dcterms:W3CDTF">2016-07-22T10:34:00Z</dcterms:created>
  <dcterms:modified xsi:type="dcterms:W3CDTF">2016-07-22T10:37:00Z</dcterms:modified>
</cp:coreProperties>
</file>