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61" w:rsidRPr="00883DC9" w:rsidRDefault="00913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DC9">
        <w:rPr>
          <w:rFonts w:ascii="Times New Roman" w:hAnsi="Times New Roman" w:cs="Times New Roman"/>
          <w:sz w:val="24"/>
          <w:szCs w:val="24"/>
        </w:rPr>
        <w:t xml:space="preserve">      </w:t>
      </w:r>
      <w:r w:rsidR="00FA121E" w:rsidRPr="00883D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1295" w:rsidRPr="00883DC9">
        <w:rPr>
          <w:rFonts w:ascii="Times New Roman" w:hAnsi="Times New Roman" w:cs="Times New Roman"/>
          <w:sz w:val="24"/>
          <w:szCs w:val="24"/>
        </w:rPr>
        <w:t xml:space="preserve">       </w:t>
      </w:r>
      <w:r w:rsidR="00883D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3DC9">
        <w:rPr>
          <w:rFonts w:ascii="Times New Roman" w:hAnsi="Times New Roman" w:cs="Times New Roman"/>
          <w:sz w:val="24"/>
          <w:szCs w:val="24"/>
        </w:rPr>
        <w:t>УТВЕРЖДЕН</w:t>
      </w:r>
    </w:p>
    <w:p w:rsidR="00F73835" w:rsidRPr="00883DC9" w:rsidRDefault="00913061" w:rsidP="00F73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3DC9">
        <w:rPr>
          <w:rFonts w:ascii="Times New Roman" w:hAnsi="Times New Roman" w:cs="Times New Roman"/>
          <w:sz w:val="24"/>
          <w:szCs w:val="24"/>
        </w:rPr>
        <w:t xml:space="preserve">      </w:t>
      </w:r>
      <w:r w:rsidR="00F73835" w:rsidRPr="00883D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3DC9">
        <w:rPr>
          <w:rFonts w:ascii="Times New Roman" w:hAnsi="Times New Roman" w:cs="Times New Roman"/>
          <w:sz w:val="24"/>
          <w:szCs w:val="24"/>
        </w:rPr>
        <w:t xml:space="preserve">     </w:t>
      </w:r>
      <w:r w:rsidR="00F73835" w:rsidRPr="00883DC9">
        <w:rPr>
          <w:rFonts w:ascii="Times New Roman" w:hAnsi="Times New Roman" w:cs="Times New Roman"/>
          <w:sz w:val="24"/>
          <w:szCs w:val="24"/>
        </w:rPr>
        <w:t>Наблюдательным советом МАОУ «Центр образования» г. Перми</w:t>
      </w:r>
    </w:p>
    <w:p w:rsidR="00F73835" w:rsidRPr="00883DC9" w:rsidRDefault="00F73835" w:rsidP="00ED1F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D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1295" w:rsidRPr="00883DC9">
        <w:rPr>
          <w:rFonts w:ascii="Times New Roman" w:hAnsi="Times New Roman" w:cs="Times New Roman"/>
          <w:sz w:val="24"/>
          <w:szCs w:val="24"/>
        </w:rPr>
        <w:t xml:space="preserve">       </w:t>
      </w:r>
      <w:r w:rsidR="00883D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3DC9">
        <w:rPr>
          <w:rFonts w:ascii="Times New Roman" w:hAnsi="Times New Roman" w:cs="Times New Roman"/>
          <w:sz w:val="24"/>
          <w:szCs w:val="24"/>
        </w:rPr>
        <w:t xml:space="preserve">Протокол  от  </w:t>
      </w:r>
      <w:r w:rsidR="005824EB">
        <w:rPr>
          <w:rFonts w:ascii="Times New Roman" w:hAnsi="Times New Roman" w:cs="Times New Roman"/>
          <w:sz w:val="24"/>
          <w:szCs w:val="24"/>
        </w:rPr>
        <w:t>12</w:t>
      </w:r>
      <w:r w:rsidR="003F0C7A" w:rsidRPr="00883DC9">
        <w:rPr>
          <w:rFonts w:ascii="Times New Roman" w:hAnsi="Times New Roman" w:cs="Times New Roman"/>
          <w:sz w:val="24"/>
          <w:szCs w:val="24"/>
        </w:rPr>
        <w:t>.0</w:t>
      </w:r>
      <w:r w:rsidR="0011124A" w:rsidRPr="005021A0">
        <w:rPr>
          <w:rFonts w:ascii="Times New Roman" w:hAnsi="Times New Roman" w:cs="Times New Roman"/>
          <w:sz w:val="24"/>
          <w:szCs w:val="24"/>
        </w:rPr>
        <w:t>1</w:t>
      </w:r>
      <w:r w:rsidR="003F0C7A" w:rsidRPr="00883DC9">
        <w:rPr>
          <w:rFonts w:ascii="Times New Roman" w:hAnsi="Times New Roman" w:cs="Times New Roman"/>
          <w:sz w:val="24"/>
          <w:szCs w:val="24"/>
        </w:rPr>
        <w:t>.201</w:t>
      </w:r>
      <w:r w:rsidR="005824EB">
        <w:rPr>
          <w:rFonts w:ascii="Times New Roman" w:hAnsi="Times New Roman" w:cs="Times New Roman"/>
          <w:sz w:val="24"/>
          <w:szCs w:val="24"/>
        </w:rPr>
        <w:t>7</w:t>
      </w:r>
      <w:r w:rsidRPr="00883DC9">
        <w:rPr>
          <w:rFonts w:ascii="Times New Roman" w:hAnsi="Times New Roman" w:cs="Times New Roman"/>
          <w:sz w:val="24"/>
          <w:szCs w:val="24"/>
        </w:rPr>
        <w:t xml:space="preserve"> г. № </w:t>
      </w:r>
      <w:r w:rsidR="00A237B8" w:rsidRPr="00883DC9">
        <w:rPr>
          <w:rFonts w:ascii="Times New Roman" w:hAnsi="Times New Roman" w:cs="Times New Roman"/>
          <w:sz w:val="24"/>
          <w:szCs w:val="24"/>
        </w:rPr>
        <w:t>1</w:t>
      </w:r>
      <w:r w:rsidRPr="00883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061" w:rsidRDefault="00913061">
      <w:pPr>
        <w:pStyle w:val="ConsPlusNonformat"/>
      </w:pPr>
    </w:p>
    <w:p w:rsidR="00CF2C27" w:rsidRDefault="00913061">
      <w:pPr>
        <w:pStyle w:val="ConsPlusNonformat"/>
      </w:pPr>
      <w:r>
        <w:t xml:space="preserve">                                   </w:t>
      </w:r>
    </w:p>
    <w:p w:rsidR="00913061" w:rsidRPr="00883DC9" w:rsidRDefault="00913061" w:rsidP="00CF2C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45348" w:rsidRPr="00883DC9" w:rsidRDefault="00913061" w:rsidP="00E453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C9">
        <w:rPr>
          <w:b/>
          <w:sz w:val="24"/>
          <w:szCs w:val="24"/>
        </w:rPr>
        <w:t xml:space="preserve">        </w:t>
      </w:r>
      <w:r w:rsidR="00E45348" w:rsidRPr="00883DC9">
        <w:rPr>
          <w:rFonts w:ascii="Times New Roman" w:hAnsi="Times New Roman" w:cs="Times New Roman"/>
          <w:b/>
          <w:sz w:val="24"/>
          <w:szCs w:val="24"/>
        </w:rPr>
        <w:t xml:space="preserve">о деятельности Муниципального автономного общеобразовательного учреждения «Центр образования Индустриального района» г. Перми </w:t>
      </w:r>
      <w:r w:rsidR="00E45348" w:rsidRPr="00883D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5348" w:rsidRPr="00883DC9" w:rsidRDefault="00E45348" w:rsidP="00E453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C9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5824EB">
        <w:rPr>
          <w:rFonts w:ascii="Times New Roman" w:hAnsi="Times New Roman" w:cs="Times New Roman"/>
          <w:b/>
          <w:sz w:val="24"/>
          <w:szCs w:val="24"/>
        </w:rPr>
        <w:t>6</w:t>
      </w:r>
      <w:r w:rsidRPr="00883DC9"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5824EB">
        <w:rPr>
          <w:rFonts w:ascii="Times New Roman" w:hAnsi="Times New Roman" w:cs="Times New Roman"/>
          <w:b/>
          <w:sz w:val="24"/>
          <w:szCs w:val="24"/>
        </w:rPr>
        <w:t>6</w:t>
      </w:r>
      <w:r w:rsidRPr="00883DC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913061" w:rsidRDefault="00913061" w:rsidP="00E45348">
      <w:pPr>
        <w:pStyle w:val="ConsPlusNonformat"/>
        <w:rPr>
          <w:rFonts w:ascii="Calibri" w:hAnsi="Calibri" w:cs="Calibri"/>
        </w:rPr>
      </w:pPr>
    </w:p>
    <w:p w:rsidR="00913061" w:rsidRPr="00883DC9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883DC9">
        <w:rPr>
          <w:rFonts w:ascii="Times New Roman" w:hAnsi="Times New Roman" w:cs="Times New Roman"/>
          <w:b/>
        </w:rPr>
        <w:t>Раздел 1. Общие сведения об учреждении</w:t>
      </w:r>
    </w:p>
    <w:p w:rsidR="00913061" w:rsidRPr="00E45348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51BB" w:rsidRDefault="00913061" w:rsidP="00DB7E6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883DC9">
        <w:rPr>
          <w:rFonts w:ascii="Times New Roman" w:hAnsi="Times New Roman" w:cs="Times New Roman"/>
          <w:b/>
        </w:rPr>
        <w:t>Сведения об учреждении</w:t>
      </w:r>
    </w:p>
    <w:p w:rsidR="00152086" w:rsidRPr="00152086" w:rsidRDefault="00152086" w:rsidP="001520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5158"/>
      </w:tblGrid>
      <w:tr w:rsidR="00E45348" w:rsidTr="00467ED4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E45348" w:rsidP="005B7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«Центр образования Индустриального района» </w:t>
            </w:r>
            <w:proofErr w:type="gramStart"/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. Перми</w:t>
            </w:r>
          </w:p>
        </w:tc>
      </w:tr>
      <w:tr w:rsidR="00E45348" w:rsidTr="00467ED4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E45348" w:rsidP="005B7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МАОУ «Центр образования» г. Перми</w:t>
            </w:r>
          </w:p>
        </w:tc>
      </w:tr>
      <w:tr w:rsidR="00E45348" w:rsidTr="00467ED4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E45348" w:rsidP="005B7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614066,Россия, Пермский край, г.</w:t>
            </w:r>
            <w:r w:rsidR="00467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Пермь, ул. Баумана, 5</w:t>
            </w:r>
          </w:p>
        </w:tc>
      </w:tr>
      <w:tr w:rsidR="00E45348" w:rsidTr="00467ED4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806644" w:rsidP="005B7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614066,Россия, Пермский край,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Пермь, ул. Баумана, 5</w:t>
            </w:r>
            <w:r w:rsidR="00903F60">
              <w:rPr>
                <w:rFonts w:ascii="Times New Roman" w:hAnsi="Times New Roman" w:cs="Times New Roman"/>
                <w:sz w:val="20"/>
                <w:szCs w:val="20"/>
              </w:rPr>
              <w:t>; ул.  Ямпольская, 16</w:t>
            </w:r>
          </w:p>
        </w:tc>
      </w:tr>
      <w:tr w:rsidR="00E45348" w:rsidTr="00467ED4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E45348" w:rsidP="002C4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 xml:space="preserve">(342) 221-85-27/ </w:t>
            </w:r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C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C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</w:t>
            </w:r>
            <w:r w:rsidR="002C4D9D" w:rsidRPr="00903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C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</w:t>
            </w:r>
            <w:proofErr w:type="spellEnd"/>
            <w:r w:rsidRPr="00903F6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2C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903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C4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</w:t>
            </w:r>
          </w:p>
        </w:tc>
      </w:tr>
      <w:tr w:rsidR="00E45348" w:rsidTr="00467ED4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E45348" w:rsidP="005B7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Черняк</w:t>
            </w:r>
            <w:proofErr w:type="spellEnd"/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Олег</w:t>
            </w:r>
            <w:proofErr w:type="spellEnd"/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Аронович</w:t>
            </w:r>
            <w:proofErr w:type="spellEnd"/>
            <w:r w:rsidRPr="00467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(342) 221-85-27</w:t>
            </w:r>
          </w:p>
        </w:tc>
      </w:tr>
      <w:tr w:rsidR="00E45348" w:rsidTr="00467ED4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E45348" w:rsidP="005B7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Серия 59 № 004309293 от 27.12.2010, срок действия - бессрочно</w:t>
            </w:r>
          </w:p>
        </w:tc>
      </w:tr>
      <w:tr w:rsidR="00E45348" w:rsidTr="00467ED4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E45348" w:rsidP="008A44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A4468"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A44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A4468">
              <w:rPr>
                <w:rFonts w:ascii="Times New Roman" w:hAnsi="Times New Roman" w:cs="Times New Roman"/>
                <w:sz w:val="20"/>
                <w:szCs w:val="20"/>
              </w:rPr>
              <w:t>0.2015</w:t>
            </w: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</w:t>
            </w:r>
            <w:proofErr w:type="gramStart"/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67ED4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</w:t>
            </w:r>
          </w:p>
        </w:tc>
      </w:tr>
      <w:tr w:rsidR="00E45348" w:rsidTr="00467ED4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E45348" w:rsidRDefault="00E4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34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выдачи, срок действия)                      </w:t>
            </w:r>
          </w:p>
        </w:tc>
        <w:tc>
          <w:tcPr>
            <w:tcW w:w="5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348" w:rsidRPr="00467ED4" w:rsidRDefault="00E45348" w:rsidP="005B7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sz w:val="20"/>
                <w:szCs w:val="20"/>
              </w:rPr>
              <w:t>Серия ОП № 26606 от 24.05.2011, срок действия до 24.05.2023 г.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1BB" w:rsidRDefault="00913061" w:rsidP="00DB7E6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883DC9">
        <w:rPr>
          <w:rFonts w:ascii="Times New Roman" w:hAnsi="Times New Roman" w:cs="Times New Roman"/>
          <w:b/>
        </w:rPr>
        <w:t>Состав наблюдательного совета учреждения</w:t>
      </w:r>
    </w:p>
    <w:p w:rsidR="00152086" w:rsidRPr="00152086" w:rsidRDefault="00152086" w:rsidP="001520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701"/>
        <w:gridCol w:w="3685"/>
        <w:gridCol w:w="3686"/>
        <w:gridCol w:w="709"/>
      </w:tblGrid>
      <w:tr w:rsidR="00913061" w:rsidTr="00526174">
        <w:trPr>
          <w:trHeight w:val="724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2B1603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13061" w:rsidRPr="00883DC9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913061" w:rsidRPr="00883DC9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членов наблюдательного</w:t>
            </w:r>
            <w:r w:rsidR="005A513E" w:rsidRPr="00883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совета (вид, дата, N,</w:t>
            </w:r>
            <w:r w:rsidR="005A513E" w:rsidRPr="00883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913061" w:rsidTr="00526174">
        <w:trPr>
          <w:trHeight w:val="21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83DC9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1603" w:rsidTr="0052617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603" w:rsidRPr="00883DC9" w:rsidRDefault="00806644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1</w:t>
            </w:r>
          </w:p>
          <w:p w:rsidR="00806644" w:rsidRPr="00883DC9" w:rsidRDefault="00806644" w:rsidP="0080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603" w:rsidRPr="00883DC9" w:rsidRDefault="002B1603" w:rsidP="005B7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3DC9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883DC9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603" w:rsidRPr="00883DC9" w:rsidRDefault="002B1603" w:rsidP="00E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44" w:rsidRPr="00883DC9" w:rsidRDefault="00806644" w:rsidP="0075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 w:rsidR="00750F99" w:rsidRPr="00883D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50F99" w:rsidRPr="00883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50F99" w:rsidRPr="00883D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 xml:space="preserve"> №СЭД-08-01-09-</w:t>
            </w:r>
            <w:r w:rsidR="00750F99" w:rsidRPr="00883D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603" w:rsidRPr="00883DC9" w:rsidRDefault="00750F99" w:rsidP="0090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3F60" w:rsidRPr="00883D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6644" w:rsidRPr="00883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F60" w:rsidRPr="00883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6644" w:rsidRPr="00883DC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3F60" w:rsidRPr="00883D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3F60" w:rsidTr="0052617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B7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Кузнецов Василий Владимирович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75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20.01.16 №СЭД-08-01-09-55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>
            <w:pPr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</w:tr>
      <w:tr w:rsidR="00903F60" w:rsidTr="0052617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111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3DC9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883DC9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2B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20.01.16 №СЭД-08-01-09-55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>
            <w:pPr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</w:tr>
      <w:tr w:rsidR="00903F60" w:rsidTr="0052617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B7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Оборина Светлана Николаевна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2B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20.01.16 №СЭД-08-01-09-55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>
            <w:pPr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</w:tr>
      <w:tr w:rsidR="00903F60" w:rsidTr="0052617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B7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Полторак Оксана Николаевна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75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20.01.16 №СЭД-08-01-09-55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>
            <w:pPr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</w:tr>
      <w:tr w:rsidR="00903F60" w:rsidTr="0052617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5B7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Здоровая Светлана Георгиевна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2B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20.01.16 №СЭД-08-01-09-55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F60" w:rsidRPr="00883DC9" w:rsidRDefault="00903F60">
            <w:pPr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</w:tr>
      <w:tr w:rsidR="00903F60" w:rsidTr="0015208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903F60" w:rsidRPr="00883DC9" w:rsidRDefault="00903F60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903F60" w:rsidRPr="00883DC9" w:rsidRDefault="00903F60" w:rsidP="005B7B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Чазов Алексей Станиславович</w:t>
            </w:r>
          </w:p>
        </w:tc>
        <w:tc>
          <w:tcPr>
            <w:tcW w:w="3685" w:type="dxa"/>
            <w:tcBorders>
              <w:left w:val="single" w:sz="8" w:space="0" w:color="auto"/>
              <w:right w:val="single" w:sz="8" w:space="0" w:color="auto"/>
            </w:tcBorders>
          </w:tcPr>
          <w:p w:rsidR="00903F60" w:rsidRPr="00883DC9" w:rsidRDefault="00903F60" w:rsidP="002B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</w:tcPr>
          <w:p w:rsidR="00903F60" w:rsidRPr="00883DC9" w:rsidRDefault="00903F60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20.01.16 №СЭД-08-01-09-55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903F60" w:rsidRPr="00883DC9" w:rsidRDefault="00903F60">
            <w:pPr>
              <w:rPr>
                <w:rFonts w:ascii="Times New Roman" w:hAnsi="Times New Roman" w:cs="Times New Roman"/>
              </w:rPr>
            </w:pPr>
            <w:r w:rsidRPr="00883DC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</w:tr>
      <w:tr w:rsidR="00152086" w:rsidTr="0052617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86" w:rsidRPr="00883DC9" w:rsidRDefault="00152086" w:rsidP="0015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86" w:rsidRPr="00883DC9" w:rsidRDefault="00152086" w:rsidP="005B7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86" w:rsidRPr="00883DC9" w:rsidRDefault="00152086" w:rsidP="002B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86" w:rsidRPr="00883DC9" w:rsidRDefault="00152086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86" w:rsidRPr="00883DC9" w:rsidRDefault="00152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086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outlineLvl w:val="3"/>
        <w:rPr>
          <w:rFonts w:ascii="Times New Roman" w:hAnsi="Times New Roman" w:cs="Times New Roman"/>
          <w:b/>
        </w:rPr>
      </w:pPr>
    </w:p>
    <w:p w:rsidR="00913061" w:rsidRDefault="00152086" w:rsidP="001520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1.3.</w:t>
      </w:r>
      <w:r w:rsidR="00913061" w:rsidRPr="00152086">
        <w:rPr>
          <w:rFonts w:ascii="Times New Roman" w:hAnsi="Times New Roman" w:cs="Times New Roman"/>
          <w:b/>
        </w:rPr>
        <w:t>Виды деятельности, осуществляемые учреждением</w:t>
      </w:r>
    </w:p>
    <w:p w:rsidR="00152086" w:rsidRPr="00152086" w:rsidRDefault="00152086" w:rsidP="0015208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386"/>
        <w:gridCol w:w="2391"/>
        <w:gridCol w:w="2429"/>
      </w:tblGrid>
      <w:tr w:rsidR="00913061" w:rsidTr="005A513E">
        <w:trPr>
          <w:trHeight w:val="97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Основание (перечень</w:t>
            </w:r>
            <w:r w:rsidR="004E0F3E"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разрешительных документов,</w:t>
            </w:r>
            <w:proofErr w:type="gramEnd"/>
          </w:p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 w:rsidR="004E0F3E"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учреждение осуществляет</w:t>
            </w:r>
          </w:p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деятельность, с указанием</w:t>
            </w:r>
            <w:r w:rsidR="004E0F3E"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номеров, даты выдачи</w:t>
            </w:r>
          </w:p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и срока действия)</w:t>
            </w:r>
          </w:p>
        </w:tc>
      </w:tr>
      <w:tr w:rsidR="00913061" w:rsidTr="005A513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E0F3E" w:rsidRDefault="00913061" w:rsidP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5B7B30" w:rsidRPr="004E0F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50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E0F3E" w:rsidRDefault="00913061" w:rsidP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5B7B30" w:rsidRPr="004E0F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50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3061" w:rsidTr="005A513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E0F3E" w:rsidRDefault="00913061" w:rsidP="004E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5032" w:rsidTr="005A513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32" w:rsidRPr="004E0F3E" w:rsidRDefault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32" w:rsidRPr="004E0F3E" w:rsidRDefault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75032" w:rsidRPr="004E0F3E" w:rsidRDefault="00475032" w:rsidP="00DB7E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основного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т.ч. программ общего образования по индивидуальным учебным планам на уровне среднего образования, адаптированные программы образования для детей с ограниченными возможностями здоровья и детей-инвалидов, инновационную образовательную программу, образовательные программы основного общего образования и среднего общего образования, обеспечивающие изучение предметов на профильном уровне; 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75032" w:rsidRPr="004E0F3E" w:rsidRDefault="00475032" w:rsidP="002E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общеразвивающих 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прогр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амм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художественно-эстетической, физкультурно-спортивной, социально-педагогической и иной направленности.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32" w:rsidRPr="004E0F3E" w:rsidRDefault="00475032" w:rsidP="00475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г 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32" w:rsidRPr="004E0F3E" w:rsidRDefault="00475032" w:rsidP="00475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бессрочно.       </w:t>
            </w:r>
          </w:p>
          <w:p w:rsidR="00475032" w:rsidRPr="004E0F3E" w:rsidRDefault="00475032" w:rsidP="004750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  № 26606 от 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2011 г, срок </w:t>
            </w:r>
          </w:p>
          <w:p w:rsidR="00475032" w:rsidRPr="004E0F3E" w:rsidRDefault="00475032" w:rsidP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действия по 24.05.2023 г.</w:t>
            </w:r>
          </w:p>
        </w:tc>
        <w:tc>
          <w:tcPr>
            <w:tcW w:w="2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32" w:rsidRPr="004E0F3E" w:rsidRDefault="00475032" w:rsidP="005B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г 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32" w:rsidRPr="004E0F3E" w:rsidRDefault="00475032" w:rsidP="005B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бессрочно.       </w:t>
            </w:r>
          </w:p>
          <w:p w:rsidR="00475032" w:rsidRPr="004E0F3E" w:rsidRDefault="00475032" w:rsidP="005B7B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  № 26606 от 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2011 г, срок </w:t>
            </w:r>
          </w:p>
          <w:p w:rsidR="00475032" w:rsidRPr="004E0F3E" w:rsidRDefault="00475032" w:rsidP="005B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действия по 24.05.2023 г.</w:t>
            </w:r>
          </w:p>
        </w:tc>
      </w:tr>
      <w:tr w:rsidR="00475032" w:rsidTr="005A513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32" w:rsidRPr="004E0F3E" w:rsidRDefault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32" w:rsidRPr="004E0F3E" w:rsidRDefault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5032" w:rsidRDefault="00475032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мероприятий в сфере образования;</w:t>
            </w:r>
          </w:p>
          <w:p w:rsidR="00475032" w:rsidRDefault="00475032" w:rsidP="000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отдыха детей в лагере досуга и отдыха;</w:t>
            </w:r>
          </w:p>
          <w:p w:rsidR="00475032" w:rsidRDefault="00475032" w:rsidP="000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осуществление приносящей доход деятельности:</w:t>
            </w:r>
          </w:p>
          <w:p w:rsidR="00475032" w:rsidRPr="009F71FC" w:rsidRDefault="00475032" w:rsidP="009F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71FC">
              <w:rPr>
                <w:rFonts w:ascii="Times New Roman" w:hAnsi="Times New Roman" w:cs="Times New Roman"/>
                <w:sz w:val="20"/>
                <w:szCs w:val="20"/>
              </w:rPr>
              <w:t>оказание платных образовательных услуг, по направлениям согласно Положению об оказании платных образовательных услуг и ежегодно утвержденным перечнем;</w:t>
            </w:r>
          </w:p>
          <w:p w:rsidR="00475032" w:rsidRPr="009F71FC" w:rsidRDefault="00475032" w:rsidP="009F71FC">
            <w:pPr>
              <w:spacing w:after="0" w:line="240" w:lineRule="auto"/>
              <w:jc w:val="both"/>
            </w:pPr>
            <w:r w:rsidRPr="009F71FC">
              <w:rPr>
                <w:rFonts w:ascii="Times New Roman" w:hAnsi="Times New Roman" w:cs="Times New Roman"/>
                <w:sz w:val="20"/>
                <w:szCs w:val="20"/>
              </w:rPr>
              <w:t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475032" w:rsidRDefault="00475032" w:rsidP="000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0D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производство, тиражирование, копирование и реализацию, как в печатном, так и в электронном виде продукции интеллектуального труда работников учреждения (методические рекомендации, учебные пособия, авторские программы, программное обеспечение) не нарушающих авторских прав, </w:t>
            </w:r>
          </w:p>
          <w:p w:rsidR="00475032" w:rsidRDefault="00475032" w:rsidP="000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0DA">
              <w:rPr>
                <w:rFonts w:ascii="Times New Roman" w:hAnsi="Times New Roman" w:cs="Times New Roman"/>
                <w:sz w:val="20"/>
                <w:szCs w:val="20"/>
              </w:rPr>
              <w:t>осуществляет тиражирование и копирование документов по заказам населения и организаций,</w:t>
            </w:r>
          </w:p>
          <w:p w:rsidR="00475032" w:rsidRPr="000C70DA" w:rsidRDefault="00475032" w:rsidP="000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0DA"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 услуги, связанные с проведением круглых столов, конференций, выставок и иных мероприятий, тематика которых связана с проблемами образования, основными видам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деятельности Учреждения,</w:t>
            </w:r>
          </w:p>
          <w:p w:rsidR="00475032" w:rsidRDefault="00475032" w:rsidP="0083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0DA">
              <w:rPr>
                <w:rFonts w:ascii="Times New Roman" w:hAnsi="Times New Roman" w:cs="Times New Roman"/>
                <w:sz w:val="20"/>
                <w:szCs w:val="20"/>
              </w:rPr>
              <w:t xml:space="preserve">услуги в области </w:t>
            </w:r>
            <w:proofErr w:type="spellStart"/>
            <w:r w:rsidRPr="000C70DA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0C70DA">
              <w:rPr>
                <w:rFonts w:ascii="Times New Roman" w:hAnsi="Times New Roman" w:cs="Times New Roman"/>
                <w:sz w:val="20"/>
                <w:szCs w:val="20"/>
              </w:rPr>
              <w:t>, физкультур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но-оздоровительной деятельности,</w:t>
            </w:r>
          </w:p>
          <w:p w:rsidR="00475032" w:rsidRPr="000C70DA" w:rsidRDefault="00475032" w:rsidP="0083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70DA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 на  территории Учреждения сверх муниципального задания.</w:t>
            </w:r>
          </w:p>
          <w:p w:rsidR="00475032" w:rsidRPr="004E0F3E" w:rsidRDefault="00475032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32" w:rsidRPr="004E0F3E" w:rsidRDefault="00475032" w:rsidP="00475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г 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32" w:rsidRPr="004E0F3E" w:rsidRDefault="00475032" w:rsidP="00475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бессрочно.       </w:t>
            </w:r>
          </w:p>
          <w:p w:rsidR="00475032" w:rsidRPr="004E0F3E" w:rsidRDefault="00475032" w:rsidP="004750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  № 26606 от 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2011 г, срок </w:t>
            </w:r>
          </w:p>
          <w:p w:rsidR="00475032" w:rsidRPr="004E0F3E" w:rsidRDefault="00475032" w:rsidP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действия по 24.05.2023 г.</w:t>
            </w:r>
          </w:p>
        </w:tc>
        <w:tc>
          <w:tcPr>
            <w:tcW w:w="2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032" w:rsidRPr="004E0F3E" w:rsidRDefault="00475032" w:rsidP="00955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</w:t>
            </w:r>
            <w:proofErr w:type="gramStart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.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г № СЭД-08-01-26-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032" w:rsidRPr="004E0F3E" w:rsidRDefault="00475032" w:rsidP="00955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бессрочно.       </w:t>
            </w:r>
          </w:p>
          <w:p w:rsidR="00475032" w:rsidRPr="004E0F3E" w:rsidRDefault="00475032" w:rsidP="00955D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  № 26606 от 24.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 xml:space="preserve">2011 г, срок </w:t>
            </w:r>
          </w:p>
          <w:p w:rsidR="00475032" w:rsidRPr="004E0F3E" w:rsidRDefault="00475032" w:rsidP="009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F3E">
              <w:rPr>
                <w:rFonts w:ascii="Times New Roman" w:hAnsi="Times New Roman" w:cs="Times New Roman"/>
                <w:sz w:val="20"/>
                <w:szCs w:val="20"/>
              </w:rPr>
              <w:t>действия по 24.05.2023 г.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1BB" w:rsidRDefault="00913061" w:rsidP="0015208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152086">
        <w:rPr>
          <w:rFonts w:ascii="Times New Roman" w:hAnsi="Times New Roman" w:cs="Times New Roman"/>
          <w:b/>
        </w:rPr>
        <w:t>Функции, осуществляемые учреждением</w:t>
      </w:r>
    </w:p>
    <w:p w:rsidR="00152086" w:rsidRPr="00152086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913061" w:rsidTr="00656D85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</w:p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единиц, шт.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расходующаяся на</w:t>
            </w:r>
          </w:p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913061" w:rsidTr="00656D8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913061" w:rsidP="00EF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B1603" w:rsidRPr="005A51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F77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2B1603" w:rsidP="00EF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EF7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913061" w:rsidP="00EF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2B1603" w:rsidRPr="005A51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F77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513E" w:rsidRDefault="002B1603" w:rsidP="00EF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13061" w:rsidRPr="005A513E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5A513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F77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3061" w:rsidTr="00656D8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B1603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B1603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B1603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B1603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B1603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D85" w:rsidRPr="003318AC" w:rsidTr="00656D8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Default="00656D85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Pr="002B1603" w:rsidRDefault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Pr="002B1603" w:rsidRDefault="00656D85" w:rsidP="00EF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Pr="002B1603" w:rsidRDefault="00656D85" w:rsidP="00EF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7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Pr="00FA121E" w:rsidRDefault="00EF7746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90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D85" w:rsidRPr="00FA121E" w:rsidRDefault="00EF7746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56D85" w:rsidRPr="003318AC" w:rsidTr="00656D85">
        <w:trPr>
          <w:trHeight w:val="29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Default="00656D85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Pr="002B1603" w:rsidRDefault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603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Pr="001818B9" w:rsidRDefault="00EF7746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Pr="001818B9" w:rsidRDefault="00EF7746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D85" w:rsidRPr="00FA121E" w:rsidRDefault="00EF7746" w:rsidP="0065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2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56D85" w:rsidRPr="00FA121E" w:rsidRDefault="00EF7746" w:rsidP="007B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4011C" w:rsidRDefault="0034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52086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b/>
        </w:rPr>
      </w:pPr>
    </w:p>
    <w:p w:rsidR="00152086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b/>
        </w:rPr>
      </w:pPr>
    </w:p>
    <w:p w:rsidR="005551BB" w:rsidRDefault="00152086" w:rsidP="0015208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913061" w:rsidRPr="00883DC9">
        <w:rPr>
          <w:rFonts w:ascii="Times New Roman" w:hAnsi="Times New Roman" w:cs="Times New Roman"/>
          <w:b/>
        </w:rPr>
        <w:t>Информация о количестве штатных единиц, количественном составе и квалификации сотрудников учреждения</w:t>
      </w:r>
    </w:p>
    <w:p w:rsidR="00152086" w:rsidRPr="00883DC9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957"/>
        <w:gridCol w:w="992"/>
        <w:gridCol w:w="1743"/>
        <w:gridCol w:w="1801"/>
        <w:gridCol w:w="1843"/>
        <w:gridCol w:w="1842"/>
      </w:tblGrid>
      <w:tr w:rsidR="00913061" w:rsidTr="00AA5361">
        <w:trPr>
          <w:trHeight w:val="183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4011C" w:rsidRPr="003872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18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4011C" w:rsidRPr="003872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18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3061" w:rsidTr="00AA5361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913061" w:rsidTr="00AA53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5554" w:rsidTr="00AA53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Default="004F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4F5554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Количество штатных</w:t>
            </w:r>
            <w:r w:rsidR="00FF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4F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4F5554" w:rsidP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18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7B6774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F555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F555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8A182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F5554" w:rsidTr="00AA53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Default="004F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4F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4F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26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8A1823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4F5554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4F5554" w:rsidP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18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554" w:rsidRPr="0038726C" w:rsidRDefault="004F5554" w:rsidP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18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1823" w:rsidTr="00AA5361">
        <w:trPr>
          <w:trHeight w:val="1662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1B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A6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8A1823" w:rsidRPr="00E16A69" w:rsidRDefault="008A1823" w:rsidP="001B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A69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823" w:rsidRPr="00E16A69" w:rsidRDefault="008A1823" w:rsidP="00AA5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A6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7129C5" w:rsidRDefault="008A1823" w:rsidP="005F29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2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2                                                                                                                      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1                                                                                                                                                   более 20 лет - 23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7129C5" w:rsidRDefault="008A1823" w:rsidP="005F29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2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2                                                                                                                      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1                                                                                                                                                   более 20 лет - 23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7129C5" w:rsidRDefault="008A1823" w:rsidP="00DB7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2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2                                                                                                                      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1                                                                                                                                                   более 20 лет - 23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7129C5" w:rsidRDefault="008A1823" w:rsidP="00DB7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    2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  2                                                                                                                       с 14 до 20 лет -  1                                                                                                                                                   более 20 лет - 23</w:t>
            </w:r>
          </w:p>
        </w:tc>
      </w:tr>
      <w:tr w:rsidR="008A1823" w:rsidTr="00AA5361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823" w:rsidRDefault="008A1823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823" w:rsidRPr="0038726C" w:rsidRDefault="008A182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823" w:rsidRPr="0038726C" w:rsidRDefault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7129C5" w:rsidRDefault="008A1823" w:rsidP="005F29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7129C5" w:rsidRDefault="008A1823" w:rsidP="005F29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средне-специальное</w:t>
            </w:r>
            <w:proofErr w:type="spell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7129C5" w:rsidRDefault="008A1823" w:rsidP="00DB7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7129C5" w:rsidRDefault="008A1823" w:rsidP="00DB7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средне-специальное</w:t>
            </w:r>
            <w:proofErr w:type="spell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12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более 20 лет - 3</w:t>
            </w:r>
          </w:p>
        </w:tc>
      </w:tr>
      <w:tr w:rsidR="008A1823" w:rsidTr="00AA5361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823" w:rsidRDefault="008A1823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823" w:rsidRPr="0038726C" w:rsidRDefault="008A182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823" w:rsidRPr="0038726C" w:rsidRDefault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E16A69" w:rsidRDefault="008A1823" w:rsidP="005F29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E16A69" w:rsidRDefault="008A1823" w:rsidP="005F29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E16A69" w:rsidRDefault="008A1823" w:rsidP="00DB7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E16A69" w:rsidRDefault="008A1823" w:rsidP="00DB7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с 14 до 20 лет -                                                                                                                                                      более 20 лет - 1</w:t>
            </w:r>
          </w:p>
        </w:tc>
      </w:tr>
      <w:tr w:rsidR="008A1823" w:rsidTr="00AA5361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Default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38726C" w:rsidRDefault="008A182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38726C" w:rsidRDefault="008A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E16A69" w:rsidRDefault="008A1823" w:rsidP="005F29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E16A69" w:rsidRDefault="008A1823" w:rsidP="005F29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E16A69" w:rsidRDefault="008A1823" w:rsidP="00DB7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лет -                                                                                                                                                      более 20 лет -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823" w:rsidRPr="00E16A69" w:rsidRDefault="008A1823" w:rsidP="00DB7E6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                                                                                         с 3 до 8 лет -                                                                                                                                                                             с 8 до 14 лет -                                                                                                                          с 14 до 20 лет -                                                                                                                                                      более 20 лет - </w:t>
            </w:r>
          </w:p>
        </w:tc>
      </w:tr>
    </w:tbl>
    <w:p w:rsidR="00913061" w:rsidRPr="00680681" w:rsidRDefault="00680681" w:rsidP="005A5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121E">
        <w:rPr>
          <w:rFonts w:ascii="Times New Roman" w:hAnsi="Times New Roman" w:cs="Times New Roman"/>
        </w:rPr>
        <w:t>Причина отклонения: оптимизация штатного расписания.</w:t>
      </w:r>
    </w:p>
    <w:p w:rsidR="00194DC5" w:rsidRDefault="00194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551BB" w:rsidRDefault="00913061" w:rsidP="0015208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883DC9">
        <w:rPr>
          <w:rFonts w:ascii="Times New Roman" w:hAnsi="Times New Roman" w:cs="Times New Roman"/>
          <w:b/>
        </w:rPr>
        <w:t>Информация о среднегодовой численности и средней заработной плате работников учреждения</w:t>
      </w:r>
    </w:p>
    <w:p w:rsidR="00152086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060"/>
        <w:gridCol w:w="1134"/>
        <w:gridCol w:w="1071"/>
        <w:gridCol w:w="833"/>
      </w:tblGrid>
      <w:tr w:rsidR="00913061" w:rsidRPr="00B83933" w:rsidTr="00004C88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AC" w:rsidRDefault="00913061" w:rsidP="0013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13061" w:rsidRPr="00B83933" w:rsidRDefault="001F4C30" w:rsidP="0013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7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13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1F4C30" w:rsidRPr="00B839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7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3061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</w:tr>
      <w:tr w:rsidR="000E65A3" w:rsidRPr="00B83933" w:rsidTr="00004C88">
        <w:trPr>
          <w:trHeight w:val="24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  учреждения 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357924" w:rsidP="003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E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933C57" w:rsidP="0093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0E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B8393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357924" w:rsidP="003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E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933C5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3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579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93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33C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50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0E65A3"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5021A0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5021A0" w:rsidP="003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933C57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357924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933C57" w:rsidP="0093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357924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25796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93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33C57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  <w:r w:rsidR="00416B83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B8393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3" w:rsidRPr="00416B8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357924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1612DB" w:rsidP="0016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22637</w:t>
            </w:r>
            <w:r w:rsidR="00416B83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0E65A3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0E65A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357924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4222,22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5A3" w:rsidRPr="00B83933" w:rsidRDefault="00416B83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10027,8</w:t>
            </w:r>
          </w:p>
        </w:tc>
      </w:tr>
      <w:tr w:rsidR="00357924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 w:rsidP="0050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42403,33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 w:rsidP="0093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33C57">
              <w:rPr>
                <w:rFonts w:ascii="Times New Roman" w:hAnsi="Times New Roman" w:cs="Times New Roman"/>
                <w:sz w:val="18"/>
                <w:szCs w:val="18"/>
              </w:rPr>
              <w:t>5783,33</w:t>
            </w:r>
          </w:p>
        </w:tc>
      </w:tr>
      <w:tr w:rsidR="00357924" w:rsidRPr="00B83933" w:rsidTr="00004C8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20788,46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924" w:rsidRPr="00B83933" w:rsidRDefault="00357924" w:rsidP="0093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3C57">
              <w:rPr>
                <w:rFonts w:ascii="Times New Roman" w:hAnsi="Times New Roman" w:cs="Times New Roman"/>
                <w:sz w:val="18"/>
                <w:szCs w:val="18"/>
              </w:rPr>
              <w:t>3609,12</w:t>
            </w:r>
          </w:p>
        </w:tc>
      </w:tr>
    </w:tbl>
    <w:p w:rsidR="00913061" w:rsidRPr="00B83933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83933">
        <w:rPr>
          <w:rFonts w:ascii="Times New Roman" w:hAnsi="Times New Roman" w:cs="Times New Roman"/>
        </w:rPr>
        <w:t>--------------------------------</w:t>
      </w:r>
    </w:p>
    <w:p w:rsidR="00913061" w:rsidRPr="00DB7E63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290"/>
      <w:bookmarkEnd w:id="0"/>
      <w:r w:rsidRPr="00DB7E63">
        <w:rPr>
          <w:rFonts w:ascii="Times New Roman" w:hAnsi="Times New Roman" w:cs="Times New Roman"/>
          <w:sz w:val="16"/>
          <w:szCs w:val="16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194DC5" w:rsidRDefault="00194DC5" w:rsidP="00DB7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7B618D" w:rsidRDefault="007B618D" w:rsidP="00DB7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5551BB" w:rsidRDefault="00913061" w:rsidP="0015208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DB7E63">
        <w:rPr>
          <w:rFonts w:ascii="Times New Roman" w:hAnsi="Times New Roman" w:cs="Times New Roman"/>
          <w:b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152086" w:rsidRPr="00DB7E63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913061" w:rsidTr="005551BB">
        <w:trPr>
          <w:trHeight w:val="475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Объем услуг</w:t>
            </w:r>
          </w:p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 xml:space="preserve">(работ), ед. </w:t>
            </w:r>
            <w:proofErr w:type="spellStart"/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обеспечения, тыс. руб.</w:t>
            </w:r>
          </w:p>
        </w:tc>
      </w:tr>
      <w:tr w:rsidR="00913061" w:rsidTr="005551B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D0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B83933" w:rsidRPr="00B8393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05E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D0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B83933" w:rsidRPr="00B8393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05E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D0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B83933" w:rsidRPr="00B8393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05E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D0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B83933" w:rsidRPr="00B8393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05E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3061" w:rsidTr="005551B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3061" w:rsidTr="005551B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416B83" w:rsidP="00B8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9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83933" w:rsidRPr="00B8393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83933" w:rsidRDefault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94DC5" w:rsidRDefault="00194DC5" w:rsidP="00883D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5551BB" w:rsidRDefault="00913061" w:rsidP="0015208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DB7E63">
        <w:rPr>
          <w:rFonts w:ascii="Times New Roman" w:hAnsi="Times New Roman" w:cs="Times New Roman"/>
          <w:b/>
        </w:rPr>
        <w:t>Информация об объеме финансового обеспечения муниципального автономного учреждения в рамках целевых программ, утвер</w:t>
      </w:r>
      <w:r w:rsidR="00C2478D" w:rsidRPr="00DB7E63">
        <w:rPr>
          <w:rFonts w:ascii="Times New Roman" w:hAnsi="Times New Roman" w:cs="Times New Roman"/>
          <w:b/>
        </w:rPr>
        <w:t>жденных в установленном порядке</w:t>
      </w:r>
    </w:p>
    <w:p w:rsidR="00152086" w:rsidRPr="00DB7E63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060"/>
        <w:gridCol w:w="1428"/>
        <w:gridCol w:w="1547"/>
      </w:tblGrid>
      <w:tr w:rsidR="00913061" w:rsidRPr="00C2478D" w:rsidTr="00D457C2">
        <w:trPr>
          <w:trHeight w:val="415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7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="005A5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правового акта об утверждении программ</w:t>
            </w:r>
            <w:r w:rsidR="005A5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(в разрезе каждой программы)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 w:rsidP="00C2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</w:p>
          <w:p w:rsidR="00913061" w:rsidRPr="00C2478D" w:rsidRDefault="00913061" w:rsidP="00C2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913061" w:rsidRPr="00C2478D" w:rsidTr="00D457C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C2478D" w:rsidP="00D0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D05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 w:rsidP="00D0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 xml:space="preserve">   год </w:t>
            </w:r>
            <w:r w:rsidR="00C247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05E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13061" w:rsidRPr="00C2478D" w:rsidTr="00D457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478D" w:rsidRDefault="00913061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3FE7" w:rsidRPr="00C2478D" w:rsidTr="00D457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FE7" w:rsidRPr="00C2478D" w:rsidRDefault="00E234D6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FE7" w:rsidRPr="006D3FE7" w:rsidRDefault="00D05EE0" w:rsidP="005E15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3FE7">
              <w:rPr>
                <w:rFonts w:ascii="Times New Roman" w:hAnsi="Times New Roman" w:cs="Times New Roman"/>
                <w:color w:val="000000"/>
              </w:rPr>
              <w:t>Постановление</w:t>
            </w:r>
            <w:r w:rsidR="005E15B2">
              <w:rPr>
                <w:rFonts w:ascii="Times New Roman" w:hAnsi="Times New Roman" w:cs="Times New Roman"/>
                <w:color w:val="000000"/>
              </w:rPr>
              <w:t xml:space="preserve"> администрации города Перми от 15</w:t>
            </w:r>
            <w:r w:rsidRPr="006D3FE7">
              <w:rPr>
                <w:rFonts w:ascii="Times New Roman" w:hAnsi="Times New Roman" w:cs="Times New Roman"/>
                <w:color w:val="000000"/>
              </w:rPr>
              <w:t>.10.201</w:t>
            </w:r>
            <w:r w:rsidR="005E15B2">
              <w:rPr>
                <w:rFonts w:ascii="Times New Roman" w:hAnsi="Times New Roman" w:cs="Times New Roman"/>
                <w:color w:val="000000"/>
              </w:rPr>
              <w:t>4 г. №717</w:t>
            </w:r>
            <w:r w:rsidRPr="006D3FE7">
              <w:rPr>
                <w:rFonts w:ascii="Times New Roman" w:hAnsi="Times New Roman" w:cs="Times New Roman"/>
                <w:color w:val="000000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FE7" w:rsidRDefault="00D05EE0" w:rsidP="006D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27 595,6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FE7" w:rsidRDefault="006D3FE7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1FE" w:rsidRPr="00C2478D" w:rsidTr="00D457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1FE" w:rsidRDefault="000971FE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1FE" w:rsidRPr="006D3FE7" w:rsidRDefault="000971FE" w:rsidP="005E15B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3FE7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Перми от </w:t>
            </w:r>
            <w:r w:rsidR="005E15B2">
              <w:rPr>
                <w:rFonts w:ascii="Times New Roman" w:hAnsi="Times New Roman" w:cs="Times New Roman"/>
                <w:color w:val="000000"/>
              </w:rPr>
              <w:t>20</w:t>
            </w:r>
            <w:r w:rsidRPr="006D3FE7">
              <w:rPr>
                <w:rFonts w:ascii="Times New Roman" w:hAnsi="Times New Roman" w:cs="Times New Roman"/>
                <w:color w:val="000000"/>
              </w:rPr>
              <w:t>.10.201</w:t>
            </w:r>
            <w:r>
              <w:rPr>
                <w:rFonts w:ascii="Times New Roman" w:hAnsi="Times New Roman" w:cs="Times New Roman"/>
                <w:color w:val="000000"/>
              </w:rPr>
              <w:t>5 г. №8</w:t>
            </w:r>
            <w:r w:rsidR="005E15B2">
              <w:rPr>
                <w:rFonts w:ascii="Times New Roman" w:hAnsi="Times New Roman" w:cs="Times New Roman"/>
                <w:color w:val="000000"/>
              </w:rPr>
              <w:t>44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1FE" w:rsidRDefault="005E15B2" w:rsidP="006D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1FE" w:rsidRDefault="005E15B2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6D3FE7" w:rsidRPr="00C2478D" w:rsidTr="003C065D">
        <w:trPr>
          <w:trHeight w:val="100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FE7" w:rsidRPr="00C2478D" w:rsidRDefault="00E234D6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FE7" w:rsidRPr="006D3FE7" w:rsidRDefault="006D3FE7" w:rsidP="0053474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D3FE7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Перми от 1</w:t>
            </w:r>
            <w:r w:rsidR="00534745">
              <w:rPr>
                <w:rFonts w:ascii="Times New Roman" w:hAnsi="Times New Roman" w:cs="Times New Roman"/>
                <w:color w:val="000000"/>
              </w:rPr>
              <w:t>9</w:t>
            </w:r>
            <w:r w:rsidRPr="006D3FE7">
              <w:rPr>
                <w:rFonts w:ascii="Times New Roman" w:hAnsi="Times New Roman" w:cs="Times New Roman"/>
                <w:color w:val="000000"/>
              </w:rPr>
              <w:t>.10.201</w:t>
            </w:r>
            <w:r w:rsidR="00534745">
              <w:rPr>
                <w:rFonts w:ascii="Times New Roman" w:hAnsi="Times New Roman" w:cs="Times New Roman"/>
                <w:color w:val="000000"/>
              </w:rPr>
              <w:t>5 г. №8</w:t>
            </w:r>
            <w:r w:rsidRPr="006D3FE7">
              <w:rPr>
                <w:rFonts w:ascii="Times New Roman" w:hAnsi="Times New Roman" w:cs="Times New Roman"/>
                <w:color w:val="000000"/>
              </w:rPr>
              <w:t>1</w:t>
            </w:r>
            <w:r w:rsidR="00534745">
              <w:rPr>
                <w:rFonts w:ascii="Times New Roman" w:hAnsi="Times New Roman" w:cs="Times New Roman"/>
                <w:color w:val="000000"/>
              </w:rPr>
              <w:t>3</w:t>
            </w:r>
            <w:r w:rsidRPr="006D3FE7">
              <w:rPr>
                <w:rFonts w:ascii="Times New Roman" w:hAnsi="Times New Roman" w:cs="Times New Roman"/>
                <w:color w:val="000000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FE7" w:rsidRPr="00C2478D" w:rsidRDefault="006D3FE7" w:rsidP="005A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FE7" w:rsidRPr="00C2478D" w:rsidRDefault="006D3FE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4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47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B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6B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13061" w:rsidRPr="00C2478D" w:rsidRDefault="0096351E" w:rsidP="00DB7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51BB" w:rsidRDefault="00913061" w:rsidP="0015208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DB7E63">
        <w:rPr>
          <w:rFonts w:ascii="Times New Roman" w:hAnsi="Times New Roman" w:cs="Times New Roman"/>
          <w:b/>
        </w:rPr>
        <w:t>Перечень услуг (работ), оказываемых учреждением</w:t>
      </w:r>
    </w:p>
    <w:p w:rsidR="00152086" w:rsidRPr="00DB7E63" w:rsidRDefault="00152086" w:rsidP="0015208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5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1"/>
        <w:gridCol w:w="6025"/>
        <w:gridCol w:w="1063"/>
        <w:gridCol w:w="827"/>
        <w:gridCol w:w="2032"/>
      </w:tblGrid>
      <w:tr w:rsidR="00913061" w:rsidRPr="00551E9B" w:rsidTr="00727D79">
        <w:trPr>
          <w:trHeight w:val="371"/>
          <w:tblCellSpacing w:w="5" w:type="nil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3C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551E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0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3C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551E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0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</w:tr>
      <w:tr w:rsidR="00913061" w:rsidRPr="00551E9B" w:rsidTr="00727D79">
        <w:trPr>
          <w:trHeight w:val="134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51E9B" w:rsidRDefault="00913061" w:rsidP="00D4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1E9B" w:rsidRPr="00551E9B" w:rsidTr="00727D79">
        <w:trPr>
          <w:trHeight w:val="723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E9B" w:rsidRPr="00551E9B" w:rsidRDefault="0055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E9B" w:rsidRPr="005A513E" w:rsidRDefault="0055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9B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услуги (работы), оказываемые</w:t>
            </w:r>
            <w:r w:rsidR="00D457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51E9B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потребителям в соответствии с муниципальным заданием</w:t>
            </w: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E9B" w:rsidRPr="00551E9B" w:rsidRDefault="00551E9B" w:rsidP="007F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E9B" w:rsidRPr="00551E9B" w:rsidRDefault="00551E9B" w:rsidP="0040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E9B" w:rsidRDefault="00551E9B" w:rsidP="00402EB7"/>
        </w:tc>
      </w:tr>
      <w:tr w:rsidR="003C065D" w:rsidRPr="00551E9B" w:rsidTr="00727D79">
        <w:trPr>
          <w:trHeight w:val="644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Pr="00551E9B" w:rsidRDefault="003C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Pr="00A95EC7" w:rsidRDefault="003C065D" w:rsidP="005F29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 и 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начального общего,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среднего общего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Pr="00CD4595" w:rsidRDefault="003C065D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Pr="00CD4595" w:rsidRDefault="003C065D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Default="003C065D" w:rsidP="00DB7E63">
            <w:pPr>
              <w:spacing w:line="240" w:lineRule="auto"/>
            </w:pPr>
            <w:r w:rsidRPr="001F0BDC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 учреждения</w:t>
            </w:r>
          </w:p>
        </w:tc>
      </w:tr>
      <w:tr w:rsidR="00CD4595" w:rsidRPr="00551E9B" w:rsidTr="003C065D">
        <w:trPr>
          <w:trHeight w:val="469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551E9B" w:rsidRDefault="00CD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A95EC7" w:rsidRDefault="003C065D" w:rsidP="00981D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CD4595" w:rsidRDefault="00CD4595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551E9B" w:rsidRDefault="003C065D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Default="003C065D" w:rsidP="00DB7E6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CD4595" w:rsidRPr="00551E9B" w:rsidTr="003C065D">
        <w:trPr>
          <w:trHeight w:val="663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551E9B" w:rsidRDefault="00CD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A95EC7" w:rsidRDefault="003C065D" w:rsidP="00DB7E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редоставлени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гарантий на получение 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общедоступного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бесплатного начального, основного, среднего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вечерних (сменных) общеобразовательных организациях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CD4595" w:rsidRDefault="003C065D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CD4595" w:rsidRDefault="00CD4595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Default="00CD4595" w:rsidP="00DB7E63">
            <w:pPr>
              <w:spacing w:line="240" w:lineRule="auto"/>
            </w:pPr>
            <w:r w:rsidRPr="001F0BDC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 учреждения</w:t>
            </w:r>
          </w:p>
        </w:tc>
      </w:tr>
      <w:tr w:rsidR="003C065D" w:rsidRPr="00551E9B" w:rsidTr="003C065D">
        <w:trPr>
          <w:trHeight w:val="391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Pr="00551E9B" w:rsidRDefault="003C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Pr="00A95EC7" w:rsidRDefault="003C065D" w:rsidP="003C065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Pr="00CD4595" w:rsidRDefault="003C065D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Pr="00551E9B" w:rsidRDefault="003C065D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65D" w:rsidRDefault="003C065D" w:rsidP="00DB7E6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CD4595" w:rsidRPr="00551E9B" w:rsidTr="00727D79">
        <w:trPr>
          <w:trHeight w:val="371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551E9B" w:rsidRDefault="00CD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A95EC7" w:rsidRDefault="00CD4595" w:rsidP="00981D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сновным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 программам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 также дополнительного образования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материальных ресурсных центров, являющи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ся структурными подразделениями общеобразовательных учреждений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551E9B" w:rsidRDefault="00CD4595" w:rsidP="003C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C065D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Pr="009A4B61" w:rsidRDefault="004558D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95" w:rsidRDefault="00CD4595" w:rsidP="00DB7E63">
            <w:pPr>
              <w:spacing w:line="240" w:lineRule="auto"/>
            </w:pPr>
            <w:r w:rsidRPr="001F0BDC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</w:tr>
      <w:tr w:rsidR="004558D9" w:rsidRPr="00551E9B" w:rsidTr="00727D79">
        <w:trPr>
          <w:trHeight w:val="247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Pr="00551E9B" w:rsidRDefault="0045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Default="004558D9" w:rsidP="00981D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детей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Default="004558D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Default="004558D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Default="004558D9" w:rsidP="005F29AB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4558D9" w:rsidRPr="00551E9B" w:rsidTr="00727D79">
        <w:trPr>
          <w:trHeight w:val="247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Pr="00551E9B" w:rsidRDefault="0045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Default="004558D9" w:rsidP="005F29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детей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Default="004558D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Default="004558D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8D9" w:rsidRDefault="004558D9" w:rsidP="005F29AB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1D6169" w:rsidRPr="00551E9B" w:rsidTr="00727D79">
        <w:trPr>
          <w:trHeight w:val="247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A95EC7" w:rsidRDefault="001D6169" w:rsidP="00416B8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общем образовании с отличием и приложений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 w:rsidP="00416B83">
            <w:pPr>
              <w:spacing w:line="240" w:lineRule="auto"/>
            </w:pPr>
            <w:r w:rsidRPr="001F0BDC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общеобразовательного учреждения</w:t>
            </w:r>
          </w:p>
        </w:tc>
      </w:tr>
      <w:tr w:rsidR="001D6169" w:rsidRPr="00551E9B" w:rsidTr="00727D79">
        <w:trPr>
          <w:trHeight w:val="677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D457C2" w:rsidRDefault="001D6169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7C2">
              <w:rPr>
                <w:rFonts w:ascii="Times New Roman" w:hAnsi="Times New Roman" w:cs="Times New Roman"/>
                <w:b/>
                <w:sz w:val="20"/>
                <w:szCs w:val="20"/>
              </w:rPr>
              <w:t>Услуги (работы), оказываемые потребителям за плату</w:t>
            </w:r>
            <w:r w:rsidRPr="00551E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9E7BEC" w:rsidRDefault="001D6169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F29AB" w:rsidRDefault="001D616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>
            <w:r w:rsidRPr="00AF2FDC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1D6169" w:rsidRPr="00551E9B" w:rsidTr="00152086">
        <w:trPr>
          <w:trHeight w:val="311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>
            <w:r w:rsidRPr="00AF2FDC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1D6169" w:rsidRPr="00551E9B" w:rsidTr="00727D79">
        <w:trPr>
          <w:trHeight w:val="605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специальных курсов (подготовка к ЕГЭ – индивидуальная стратегия успеха)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>
            <w:r w:rsidRPr="00AF2FDC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1D6169" w:rsidRPr="00551E9B" w:rsidTr="00727D79">
        <w:trPr>
          <w:trHeight w:val="96"/>
          <w:tblCellSpacing w:w="5" w:type="nil"/>
        </w:trPr>
        <w:tc>
          <w:tcPr>
            <w:tcW w:w="591" w:type="dxa"/>
            <w:tcBorders>
              <w:left w:val="single" w:sz="8" w:space="0" w:color="auto"/>
              <w:right w:val="single" w:sz="8" w:space="0" w:color="auto"/>
            </w:tcBorders>
          </w:tcPr>
          <w:p w:rsidR="001D6169" w:rsidRPr="00551E9B" w:rsidRDefault="001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right w:val="single" w:sz="8" w:space="0" w:color="auto"/>
            </w:tcBorders>
          </w:tcPr>
          <w:p w:rsidR="001D6169" w:rsidRPr="00551E9B" w:rsidRDefault="001D6169" w:rsidP="0072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специальных курсов (организация и проведение профессиональных проб)</w:t>
            </w: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</w:tcPr>
          <w:p w:rsidR="001D6169" w:rsidRDefault="001D6169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27" w:type="dxa"/>
            <w:tcBorders>
              <w:left w:val="single" w:sz="8" w:space="0" w:color="auto"/>
              <w:right w:val="single" w:sz="8" w:space="0" w:color="auto"/>
            </w:tcBorders>
          </w:tcPr>
          <w:p w:rsidR="001D6169" w:rsidRDefault="001D6169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</w:tcPr>
          <w:p w:rsidR="001D6169" w:rsidRDefault="001D6169">
            <w:r w:rsidRPr="00AF2FDC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1D6169" w:rsidRPr="00551E9B" w:rsidTr="00152086">
        <w:trPr>
          <w:trHeight w:val="80"/>
          <w:tblCellSpacing w:w="5" w:type="nil"/>
        </w:trPr>
        <w:tc>
          <w:tcPr>
            <w:tcW w:w="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551E9B" w:rsidRDefault="001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 w:rsidP="0027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 w:rsidP="0090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Default="001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69" w:rsidRPr="00FF42F8" w:rsidRDefault="001D6169" w:rsidP="007B6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3D36" w:rsidRDefault="00043D36" w:rsidP="00DB7E6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913061" w:rsidRPr="00883DC9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883DC9">
        <w:rPr>
          <w:rFonts w:ascii="Times New Roman" w:hAnsi="Times New Roman" w:cs="Times New Roman"/>
          <w:b/>
        </w:rPr>
        <w:t>Раздел 2. Результат деятельности учреждения</w:t>
      </w:r>
    </w:p>
    <w:p w:rsidR="00913061" w:rsidRPr="00883DC9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51BB" w:rsidRDefault="00913061" w:rsidP="00D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83DC9">
        <w:rPr>
          <w:rFonts w:ascii="Times New Roman" w:hAnsi="Times New Roman" w:cs="Times New Roman"/>
          <w:b/>
        </w:rPr>
        <w:t>2.1. Информация об исполнении муниципального задания учредителя</w:t>
      </w:r>
    </w:p>
    <w:p w:rsidR="00152086" w:rsidRPr="00883DC9" w:rsidRDefault="00152086" w:rsidP="00D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273"/>
        <w:gridCol w:w="850"/>
        <w:gridCol w:w="777"/>
        <w:gridCol w:w="924"/>
        <w:gridCol w:w="777"/>
        <w:gridCol w:w="924"/>
        <w:gridCol w:w="777"/>
        <w:gridCol w:w="924"/>
        <w:gridCol w:w="851"/>
      </w:tblGrid>
      <w:tr w:rsidR="00913061" w:rsidRPr="00115AAC" w:rsidTr="00ED1FE1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(работы)</w:t>
            </w:r>
          </w:p>
        </w:tc>
        <w:tc>
          <w:tcPr>
            <w:tcW w:w="33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Объем услуг (работ), ед.</w:t>
            </w:r>
          </w:p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обеспечения, тыс. руб.</w:t>
            </w:r>
          </w:p>
        </w:tc>
      </w:tr>
      <w:tr w:rsidR="00913061" w:rsidRPr="00115AAC" w:rsidTr="00ED1FE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913061" w:rsidRPr="00115AAC" w:rsidTr="00ED1FE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115AAC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5F29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C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115AAC" w:rsidRPr="00115A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F29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115AA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F29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C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115AAC" w:rsidRPr="00115A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F29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115AA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F29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C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115AAC" w:rsidRPr="00115A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F29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115AA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F29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5AAC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115AAC" w:rsidRPr="00115A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F29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13061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15AAC" w:rsidRDefault="00913061" w:rsidP="0011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A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F29AB" w:rsidRPr="00115AAC" w:rsidTr="00D357EA">
        <w:trPr>
          <w:trHeight w:val="1211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A95EC7" w:rsidRDefault="005F29AB" w:rsidP="005F29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 и 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начального общего,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среднего общего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90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6C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29AB" w:rsidRPr="00115AAC" w:rsidTr="005F29AB">
        <w:trPr>
          <w:trHeight w:val="625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A95EC7" w:rsidRDefault="005F29AB" w:rsidP="005F29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 w:rsidP="0090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 w:rsidP="006C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5074,7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5074,7</w:t>
            </w:r>
          </w:p>
        </w:tc>
      </w:tr>
      <w:tr w:rsidR="005F29AB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A95EC7" w:rsidRDefault="005F29AB" w:rsidP="005F29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редоставлени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гарантий на получение 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общедоступного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бесплатного начального, основного, среднего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вечерних (сменных) общеобразовательных организациях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90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90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F95D57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15813,9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C5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15813,9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F29AB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A95EC7" w:rsidRDefault="005F29AB" w:rsidP="005F29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 w:rsidP="0090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F95D57" w:rsidRDefault="005F29AB" w:rsidP="00C5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8601,5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07975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202AC2" w:rsidRDefault="005F29AB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8601,5</w:t>
            </w:r>
          </w:p>
        </w:tc>
      </w:tr>
      <w:tr w:rsidR="00107975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115AAC" w:rsidRDefault="0010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A95EC7" w:rsidRDefault="00107975" w:rsidP="004B4E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сновным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 программам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 также дополнительного образования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для материальных ресурсных центров, являющи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ся структурными подразделениями общеобразовательных учреждений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202AC2" w:rsidRDefault="00107975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29AB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202AC2" w:rsidRDefault="005F29AB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202AC2" w:rsidRDefault="00107975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29AB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202AC2" w:rsidRDefault="005F29AB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202AC2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6442,6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202AC2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202AC2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6442,6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975" w:rsidRPr="00202AC2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29AB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A95EC7" w:rsidRDefault="005F29AB" w:rsidP="004B4E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детей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5449,5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5449,5</w:t>
            </w:r>
          </w:p>
        </w:tc>
      </w:tr>
      <w:tr w:rsidR="005F29AB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115AAC" w:rsidRDefault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Pr="00A95EC7" w:rsidRDefault="005F29AB" w:rsidP="004B4E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детей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1075,0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AB" w:rsidRDefault="005F29A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1075,0</w:t>
            </w:r>
          </w:p>
        </w:tc>
      </w:tr>
      <w:tr w:rsidR="00933D8C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Pr="00115AAC" w:rsidRDefault="0093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Pr="00A95EC7" w:rsidRDefault="00933D8C" w:rsidP="00416B8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общем образовании с отличием и приложений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D8C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Pr="00115AAC" w:rsidRDefault="0093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Затраты на уплату налогов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5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</w:tr>
      <w:tr w:rsidR="00933D8C" w:rsidRPr="00115AAC" w:rsidTr="00905459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Pr="00115AAC" w:rsidRDefault="0093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Pr="00A95EC7" w:rsidRDefault="00933D8C" w:rsidP="004B4E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Pr="00202AC2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1628,6</w:t>
            </w:r>
          </w:p>
        </w:tc>
        <w:tc>
          <w:tcPr>
            <w:tcW w:w="777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Default="00933D8C" w:rsidP="006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1342,7</w:t>
            </w:r>
          </w:p>
        </w:tc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Default="00933D8C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1628,6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933D8C" w:rsidRDefault="00933D8C" w:rsidP="006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1342,7</w:t>
            </w:r>
          </w:p>
        </w:tc>
      </w:tr>
      <w:tr w:rsidR="00933D8C" w:rsidRPr="00115AAC" w:rsidTr="00ED1FE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Pr="00115AAC" w:rsidRDefault="0093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8275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Pr="00202AC2" w:rsidRDefault="00933D8C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86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D8C" w:rsidRDefault="00933D8C" w:rsidP="0020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1BB" w:rsidRDefault="00913061" w:rsidP="00D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83DC9">
        <w:rPr>
          <w:rFonts w:ascii="Times New Roman" w:hAnsi="Times New Roman" w:cs="Times New Roman"/>
          <w:b/>
        </w:rPr>
        <w:t>2.2.</w:t>
      </w:r>
      <w:r w:rsidRPr="00BA34D1">
        <w:rPr>
          <w:rFonts w:ascii="Times New Roman" w:hAnsi="Times New Roman" w:cs="Times New Roman"/>
        </w:rPr>
        <w:t xml:space="preserve"> </w:t>
      </w:r>
      <w:r w:rsidRPr="00883DC9">
        <w:rPr>
          <w:rFonts w:ascii="Times New Roman" w:hAnsi="Times New Roman" w:cs="Times New Roman"/>
          <w:b/>
        </w:rPr>
        <w:t>Информация о результатах оказания услуг (выполнения работ)</w:t>
      </w:r>
    </w:p>
    <w:p w:rsidR="00152086" w:rsidRPr="00BA34D1" w:rsidRDefault="00152086" w:rsidP="00D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107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209"/>
        <w:gridCol w:w="1071"/>
        <w:gridCol w:w="714"/>
        <w:gridCol w:w="714"/>
        <w:gridCol w:w="714"/>
        <w:gridCol w:w="714"/>
      </w:tblGrid>
      <w:tr w:rsidR="00913061" w:rsidRPr="00BA34D1" w:rsidTr="009948E6">
        <w:trPr>
          <w:trHeight w:val="195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BA34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BA34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47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3061" w:rsidRPr="00BA34D1" w:rsidTr="00D457C2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13061" w:rsidRPr="00BA34D1" w:rsidTr="00D457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7852" w:rsidRPr="00BA34D1" w:rsidTr="00D457C2">
        <w:trPr>
          <w:trHeight w:val="42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9948E6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E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воспользовавшихся услугами (работами)  учреждения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471E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471E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</w:tr>
      <w:tr w:rsidR="00913061" w:rsidRPr="00BA34D1" w:rsidTr="00D457C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9948E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8E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5D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5D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5D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5D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DD" w:rsidRPr="00BA34D1" w:rsidTr="009948E6">
        <w:trPr>
          <w:trHeight w:val="23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3DD" w:rsidRPr="00BA34D1" w:rsidRDefault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3DD" w:rsidRPr="009948E6" w:rsidRDefault="00A0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8E6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9948E6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 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3DD" w:rsidRPr="00BA34D1" w:rsidRDefault="00A073DD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3DD" w:rsidRPr="00BA34D1" w:rsidRDefault="00A073DD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3DD" w:rsidRPr="00BA34D1" w:rsidRDefault="00DA75CB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3DD" w:rsidRPr="00BA34D1" w:rsidRDefault="00A073DD" w:rsidP="00DA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75CB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3DD" w:rsidRPr="00BA34D1" w:rsidRDefault="00A073DD" w:rsidP="00DA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75CB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</w:tr>
      <w:tr w:rsidR="00BD0B79" w:rsidRPr="00BA34D1" w:rsidTr="00D457C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BA34D1" w:rsidRDefault="00BD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A95EC7" w:rsidRDefault="00BD0B79" w:rsidP="00416B8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 и 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начального общего,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среднего общего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программам, а также дополнительного образования в общеобразовательных учреждениях (вечерняя форма обучения)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C95A94">
            <w:pPr>
              <w:jc w:val="center"/>
            </w:pPr>
            <w:r w:rsidRPr="007C54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C3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32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B79" w:rsidRPr="00BA34D1" w:rsidTr="00D457C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BA34D1" w:rsidRDefault="00BD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A95EC7" w:rsidRDefault="00BD0B79" w:rsidP="00416B8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C95A94">
            <w:pPr>
              <w:jc w:val="center"/>
            </w:pPr>
            <w:r w:rsidRPr="007C54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C3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32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D0B79" w:rsidRPr="00BA34D1" w:rsidTr="00D457C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BA34D1" w:rsidRDefault="00BD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A95EC7" w:rsidRDefault="00BD0B79" w:rsidP="00416B8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редоставлени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гарантий на получение 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общедоступного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бесплатного начального, основного, среднего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вечерних (сменных) общеобразовательных организациях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C95A94">
            <w:pPr>
              <w:jc w:val="center"/>
            </w:pPr>
            <w:r w:rsidRPr="007C54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32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C3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B79" w:rsidRPr="00BA34D1" w:rsidTr="00D457C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BA34D1" w:rsidRDefault="00BD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A95EC7" w:rsidRDefault="00BD0B79" w:rsidP="00416B8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C95A94">
            <w:pPr>
              <w:jc w:val="center"/>
            </w:pPr>
            <w:r w:rsidRPr="007C54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32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115AAC" w:rsidRDefault="00BD0B79" w:rsidP="00C3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BD0B79" w:rsidRPr="00BA34D1" w:rsidTr="009948E6">
        <w:trPr>
          <w:trHeight w:val="24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BA34D1" w:rsidRDefault="00BD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A95EC7" w:rsidRDefault="00BD0B79" w:rsidP="00416B8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сновным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 программам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 также дополнительного образования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 для материальных ресурсных центров, являющи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ся структурными подразделениями общеобразовательных учреждений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C95A94">
            <w:pPr>
              <w:jc w:val="center"/>
            </w:pPr>
            <w:r w:rsidRPr="007C54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202AC2" w:rsidRDefault="00BD0B79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202AC2" w:rsidRDefault="00BD0B79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202AC2" w:rsidRDefault="00BD0B79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202AC2" w:rsidRDefault="00BD0B79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75CB" w:rsidRPr="00BA34D1" w:rsidTr="009948E6">
        <w:trPr>
          <w:trHeight w:val="24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Pr="00BA34D1" w:rsidRDefault="00DA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Pr="00A95EC7" w:rsidRDefault="00B16F36" w:rsidP="00416B8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общем образовании с отличием и приложений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Pr="007C54A2" w:rsidRDefault="00B16F36" w:rsidP="00C9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Default="00B16F36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Default="00B16F36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Default="00B16F36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5CB" w:rsidRDefault="00B16F36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A94" w:rsidRPr="00BA34D1" w:rsidTr="00A47852">
        <w:trPr>
          <w:trHeight w:val="22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BA34D1" w:rsidRDefault="00C9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A95EC7" w:rsidRDefault="00BD0B79" w:rsidP="004B4E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детей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Default="00C95A94" w:rsidP="00C95A94">
            <w:pPr>
              <w:jc w:val="center"/>
            </w:pPr>
            <w:r w:rsidRPr="007C54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202AC2" w:rsidRDefault="00BD0B7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202AC2" w:rsidRDefault="00BD0B7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202AC2" w:rsidRDefault="00C95A94" w:rsidP="0032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202AC2" w:rsidRDefault="00C95A94" w:rsidP="0032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</w:tr>
      <w:tr w:rsidR="00BD0B79" w:rsidRPr="00BA34D1" w:rsidTr="00152086">
        <w:trPr>
          <w:trHeight w:val="31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BA34D1" w:rsidRDefault="00BD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A95EC7" w:rsidRDefault="00BD0B79" w:rsidP="004B4E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детей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Pr="007C54A2" w:rsidRDefault="00BD0B79" w:rsidP="00C95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4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32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B79" w:rsidRDefault="00BD0B79" w:rsidP="0032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C95A94" w:rsidRPr="00BA34D1" w:rsidTr="009948E6">
        <w:trPr>
          <w:trHeight w:val="20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BA34D1" w:rsidRDefault="00C9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BA34D1" w:rsidRDefault="00C9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BA34D1" w:rsidRDefault="00C95A94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BA34D1" w:rsidRDefault="00C95A94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BA34D1" w:rsidRDefault="00C95A94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BA34D1" w:rsidRDefault="00C95A94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A94" w:rsidRPr="00BA34D1" w:rsidRDefault="00C95A94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852" w:rsidRPr="00BA34D1" w:rsidTr="009948E6">
        <w:trPr>
          <w:trHeight w:val="23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(работ):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1266C6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1266C6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</w:tr>
      <w:tr w:rsidR="00A47852" w:rsidRPr="00BA34D1" w:rsidTr="00D457C2">
        <w:trPr>
          <w:trHeight w:val="27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551E9B" w:rsidRDefault="00A47852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специальных курсов (организация и проведение профессиональных проб)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</w:tr>
      <w:tr w:rsidR="00A47852" w:rsidRPr="00BA34D1" w:rsidTr="00D457C2">
        <w:trPr>
          <w:trHeight w:val="27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551E9B" w:rsidRDefault="00A47852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специальных курсов (подготовка к ЕГЭ – индивидуальная стратегия успеха)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47852" w:rsidRPr="00BA34D1" w:rsidTr="009948E6">
        <w:trPr>
          <w:trHeight w:val="23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551E9B" w:rsidRDefault="00A47852" w:rsidP="003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7852" w:rsidRPr="00BA34D1" w:rsidTr="009948E6">
        <w:trPr>
          <w:trHeight w:val="42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7852" w:rsidRPr="00BA34D1" w:rsidTr="009948E6">
        <w:trPr>
          <w:trHeight w:val="51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потребителей, в том числе по видам услуг (работ):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7A7DF7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7A7DF7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A31E91" w:rsidRDefault="00A31E91" w:rsidP="006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A31E91" w:rsidRDefault="00A31E9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47852" w:rsidRPr="00BA34D1" w:rsidTr="00D457C2">
        <w:trPr>
          <w:trHeight w:val="26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551E9B" w:rsidRDefault="00A47852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специальных курсов (организация и проведение профессиональных проб)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7A7DF7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7A7DF7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A31E91" w:rsidRDefault="00A31E9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A31E91" w:rsidRDefault="00A31E91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47852" w:rsidRPr="00BA34D1" w:rsidTr="00D457C2">
        <w:trPr>
          <w:trHeight w:val="26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551E9B" w:rsidRDefault="00A47852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специальных курсов (подготовка к ЕГЭ – индивидуальная стратегия успеха)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7A7DF7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7A7DF7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A31E91" w:rsidRDefault="00A31E91" w:rsidP="00D2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A31E91" w:rsidRDefault="00A31E91" w:rsidP="00D2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A47852" w:rsidRPr="00BA34D1" w:rsidTr="00D457C2">
        <w:trPr>
          <w:trHeight w:val="24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551E9B" w:rsidRDefault="00A47852" w:rsidP="003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852" w:rsidRPr="00BA34D1" w:rsidRDefault="00A47852" w:rsidP="0099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194DC5" w:rsidRDefault="00194DC5" w:rsidP="00DB7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5551BB" w:rsidRPr="00BA34D1" w:rsidRDefault="00913061" w:rsidP="00DB7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883DC9">
        <w:rPr>
          <w:rFonts w:ascii="Times New Roman" w:hAnsi="Times New Roman" w:cs="Times New Roman"/>
          <w:b/>
        </w:rPr>
        <w:t>2.3. Информация о суммах доходов, полученных учреждением от оказания платных услуг (выполнения работ</w:t>
      </w:r>
      <w:r w:rsidRPr="00BA34D1">
        <w:rPr>
          <w:rFonts w:ascii="Times New Roman" w:hAnsi="Times New Roman" w:cs="Times New Roman"/>
        </w:rPr>
        <w:t>)</w:t>
      </w:r>
    </w:p>
    <w:tbl>
      <w:tblPr>
        <w:tblW w:w="10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209"/>
        <w:gridCol w:w="1026"/>
        <w:gridCol w:w="714"/>
        <w:gridCol w:w="714"/>
        <w:gridCol w:w="714"/>
        <w:gridCol w:w="714"/>
      </w:tblGrid>
      <w:tr w:rsidR="00913061" w:rsidRPr="00BA34D1" w:rsidTr="00DB7E63">
        <w:trPr>
          <w:trHeight w:val="209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C6E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1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8C6E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1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3061" w:rsidRPr="00BA34D1" w:rsidTr="00DB7E6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13061" w:rsidRPr="00BA34D1" w:rsidTr="00DB7E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A31E91" w:rsidRPr="00BA34D1" w:rsidTr="00DB7E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 платных услуг (выполнения работ)       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7A7DF7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7A7DF7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913061" w:rsidRPr="00BA34D1" w:rsidTr="00DB7E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61" w:rsidRPr="00BA34D1" w:rsidTr="00DB7E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</w:t>
            </w:r>
            <w:r w:rsidR="00DB7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4F4FCB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4F4FCB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4F4FCB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BA34D1" w:rsidRDefault="004F4FCB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E91" w:rsidRPr="00BA34D1" w:rsidTr="00DB7E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платных, из них по видам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 xml:space="preserve">слуг (работ):                         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 w:rsidP="0098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7A7DF7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7A7DF7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A31E91" w:rsidRPr="00BA34D1" w:rsidTr="00DB7E63">
        <w:trPr>
          <w:trHeight w:val="27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551E9B" w:rsidRDefault="00A31E91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специальных курсов (организация и проведение профессиональных проб)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 w:rsidP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7A7DF7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7A7DF7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</w:tr>
      <w:tr w:rsidR="00A31E91" w:rsidRPr="00BA34D1" w:rsidTr="00DB7E63">
        <w:trPr>
          <w:trHeight w:val="27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551E9B" w:rsidRDefault="00A31E91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специальных курсов (подготовка к ЕГЭ – индивидуальная стратегия успеха)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7A7DF7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7A7DF7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31E91" w:rsidRPr="00BA34D1" w:rsidTr="00DB7E63">
        <w:trPr>
          <w:trHeight w:val="25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551E9B" w:rsidRDefault="00A31E91" w:rsidP="003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4D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BA34D1" w:rsidRDefault="00A31E91" w:rsidP="00DB7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38726C" w:rsidRDefault="00387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B618D" w:rsidRDefault="007B618D" w:rsidP="005551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</w:p>
    <w:p w:rsidR="00152086" w:rsidRPr="00526174" w:rsidRDefault="00913061" w:rsidP="005551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526174">
        <w:rPr>
          <w:rFonts w:ascii="Times New Roman" w:hAnsi="Times New Roman" w:cs="Times New Roman"/>
          <w:b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"/>
        <w:gridCol w:w="707"/>
        <w:gridCol w:w="288"/>
        <w:gridCol w:w="426"/>
        <w:gridCol w:w="423"/>
        <w:gridCol w:w="425"/>
        <w:gridCol w:w="431"/>
        <w:gridCol w:w="283"/>
        <w:gridCol w:w="427"/>
        <w:gridCol w:w="430"/>
        <w:gridCol w:w="426"/>
        <w:gridCol w:w="425"/>
        <w:gridCol w:w="425"/>
        <w:gridCol w:w="425"/>
        <w:gridCol w:w="418"/>
        <w:gridCol w:w="8"/>
        <w:gridCol w:w="425"/>
        <w:gridCol w:w="425"/>
        <w:gridCol w:w="425"/>
        <w:gridCol w:w="426"/>
        <w:gridCol w:w="276"/>
        <w:gridCol w:w="425"/>
        <w:gridCol w:w="425"/>
        <w:gridCol w:w="426"/>
        <w:gridCol w:w="425"/>
        <w:gridCol w:w="418"/>
        <w:gridCol w:w="291"/>
        <w:gridCol w:w="283"/>
      </w:tblGrid>
      <w:tr w:rsidR="00AC1609" w:rsidRPr="0038726C" w:rsidTr="00021D31">
        <w:trPr>
          <w:trHeight w:val="320"/>
          <w:tblCellSpacing w:w="5" w:type="nil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726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726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38726C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726C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387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726C">
              <w:rPr>
                <w:rFonts w:ascii="Times New Roman" w:hAnsi="Times New Roman" w:cs="Times New Roman"/>
                <w:sz w:val="16"/>
                <w:szCs w:val="16"/>
              </w:rPr>
              <w:t xml:space="preserve">услуги  </w:t>
            </w:r>
          </w:p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726C">
              <w:rPr>
                <w:rFonts w:ascii="Times New Roman" w:hAnsi="Times New Roman" w:cs="Times New Roman"/>
                <w:sz w:val="16"/>
                <w:szCs w:val="16"/>
              </w:rPr>
              <w:t>(работы)</w:t>
            </w:r>
          </w:p>
        </w:tc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726C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726C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872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4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 w:rsidP="0002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AC1609" w:rsidRPr="0038726C" w:rsidTr="00021D31">
        <w:trPr>
          <w:trHeight w:val="320"/>
          <w:tblCellSpacing w:w="5" w:type="nil"/>
        </w:trPr>
        <w:tc>
          <w:tcPr>
            <w:tcW w:w="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8726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4B4EA9" w:rsidRDefault="00981D2A" w:rsidP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31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C1609" w:rsidTr="00021D31">
        <w:trPr>
          <w:trHeight w:val="320"/>
          <w:tblCellSpacing w:w="5" w:type="nil"/>
        </w:trPr>
        <w:tc>
          <w:tcPr>
            <w:tcW w:w="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2C2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план                                      </w:t>
            </w:r>
          </w:p>
        </w:tc>
        <w:tc>
          <w:tcPr>
            <w:tcW w:w="467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F2C27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факт                                      </w:t>
            </w:r>
          </w:p>
        </w:tc>
      </w:tr>
      <w:tr w:rsidR="00AC1609" w:rsidTr="00021D31">
        <w:trPr>
          <w:tblCellSpacing w:w="5" w:type="nil"/>
        </w:trPr>
        <w:tc>
          <w:tcPr>
            <w:tcW w:w="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AC1609" w:rsidTr="00021D31">
        <w:trPr>
          <w:tblCellSpacing w:w="5" w:type="nil"/>
        </w:trPr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4B4EA9" w:rsidTr="004B4EA9">
        <w:trPr>
          <w:trHeight w:val="266"/>
          <w:tblCellSpacing w:w="5" w:type="nil"/>
        </w:trPr>
        <w:tc>
          <w:tcPr>
            <w:tcW w:w="278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4B4EA9" w:rsidRDefault="004B4EA9" w:rsidP="00E6715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07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021D31" w:rsidRDefault="004B4EA9" w:rsidP="006C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Физкультурно-спортивное</w:t>
            </w:r>
            <w:r w:rsidRPr="00021D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E67152" w:rsidRDefault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B4EA9" w:rsidRPr="00E67152" w:rsidRDefault="004B4EA9" w:rsidP="00E67152">
            <w:pPr>
              <w:rPr>
                <w:rFonts w:ascii="Calibri" w:hAnsi="Calibri" w:cs="Calibri"/>
                <w:sz w:val="18"/>
                <w:szCs w:val="18"/>
              </w:rPr>
            </w:pPr>
            <w:r w:rsidRPr="00E67152">
              <w:rPr>
                <w:rFonts w:ascii="Calibri" w:hAnsi="Calibri" w:cs="Calibri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E67152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18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B4EA9" w:rsidRPr="00AC1609" w:rsidRDefault="004B4EA9" w:rsidP="00424B8C">
            <w:pPr>
              <w:rPr>
                <w:rFonts w:ascii="Calibri" w:hAnsi="Calibri" w:cs="Calibri"/>
                <w:sz w:val="16"/>
                <w:szCs w:val="16"/>
              </w:rPr>
            </w:pPr>
            <w:r w:rsidRPr="00AC1609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AC160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4B4EA9" w:rsidTr="00194DC5">
        <w:trPr>
          <w:trHeight w:val="266"/>
          <w:tblCellSpacing w:w="5" w:type="nil"/>
        </w:trPr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Default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Default="004B4EA9" w:rsidP="006C1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E67152" w:rsidRDefault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EA9" w:rsidRPr="00AC1609" w:rsidRDefault="004B4EA9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31E91" w:rsidTr="00194DC5">
        <w:trPr>
          <w:trHeight w:val="266"/>
          <w:tblCellSpacing w:w="5" w:type="nil"/>
        </w:trPr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D1B03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043D36" w:rsidRDefault="00A31E91" w:rsidP="0004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D36">
              <w:rPr>
                <w:rFonts w:ascii="Times New Roman" w:hAnsi="Times New Roman" w:cs="Times New Roman"/>
                <w:sz w:val="18"/>
                <w:szCs w:val="18"/>
              </w:rPr>
              <w:t>Изучение специальных курсов (подготовка к ЕГЭ – индивидуальная стратегия успеха)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E67152" w:rsidRDefault="00A31E91" w:rsidP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31E91" w:rsidRPr="00E67152" w:rsidRDefault="00A31E91" w:rsidP="00475032">
            <w:pPr>
              <w:rPr>
                <w:rFonts w:ascii="Calibri" w:hAnsi="Calibri" w:cs="Calibri"/>
                <w:sz w:val="18"/>
                <w:szCs w:val="18"/>
              </w:rPr>
            </w:pPr>
            <w:r w:rsidRPr="00E67152">
              <w:rPr>
                <w:rFonts w:ascii="Calibri" w:hAnsi="Calibri" w:cs="Calibri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D1B03" w:rsidRDefault="00A31E91" w:rsidP="00AD1B0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31E91" w:rsidRDefault="00A31E91">
            <w:pPr>
              <w:rPr>
                <w:sz w:val="16"/>
                <w:szCs w:val="16"/>
              </w:rPr>
            </w:pPr>
            <w:r w:rsidRPr="00A31E91">
              <w:rPr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06222">
              <w:rPr>
                <w:sz w:val="16"/>
                <w:szCs w:val="16"/>
              </w:rPr>
              <w:t>198</w:t>
            </w:r>
          </w:p>
        </w:tc>
        <w:tc>
          <w:tcPr>
            <w:tcW w:w="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06222">
              <w:rPr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35D54">
              <w:rPr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35D54">
              <w:rPr>
                <w:sz w:val="16"/>
                <w:szCs w:val="16"/>
              </w:rPr>
              <w:t>198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35D54">
              <w:rPr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35D54">
              <w:rPr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35D54">
              <w:rPr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35D54">
              <w:rPr>
                <w:sz w:val="16"/>
                <w:szCs w:val="16"/>
              </w:rPr>
              <w:t>198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E35D54">
              <w:rPr>
                <w:sz w:val="16"/>
                <w:szCs w:val="16"/>
              </w:rPr>
              <w:t>198</w:t>
            </w: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B53D64">
              <w:rPr>
                <w:sz w:val="16"/>
                <w:szCs w:val="16"/>
              </w:rPr>
              <w:t>198</w:t>
            </w:r>
          </w:p>
        </w:tc>
        <w:tc>
          <w:tcPr>
            <w:tcW w:w="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B53D64">
              <w:rPr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r w:rsidRPr="00B53D64">
              <w:rPr>
                <w:sz w:val="16"/>
                <w:szCs w:val="16"/>
              </w:rPr>
              <w:t>198</w:t>
            </w:r>
          </w:p>
        </w:tc>
      </w:tr>
      <w:tr w:rsidR="00A31E91" w:rsidTr="00194DC5">
        <w:trPr>
          <w:trHeight w:val="266"/>
          <w:tblCellSpacing w:w="5" w:type="nil"/>
        </w:trPr>
        <w:tc>
          <w:tcPr>
            <w:tcW w:w="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043D36" w:rsidRDefault="00A31E91" w:rsidP="0004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D36">
              <w:rPr>
                <w:rFonts w:ascii="Times New Roman" w:hAnsi="Times New Roman" w:cs="Times New Roman"/>
                <w:sz w:val="18"/>
                <w:szCs w:val="18"/>
              </w:rPr>
              <w:t>Изучение специальных курсов (организация и проведение профессиональных проб)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E67152" w:rsidRDefault="00A31E91" w:rsidP="0047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31E91" w:rsidRPr="00E67152" w:rsidRDefault="00A31E91" w:rsidP="00475032">
            <w:pPr>
              <w:rPr>
                <w:rFonts w:ascii="Calibri" w:hAnsi="Calibri" w:cs="Calibri"/>
                <w:sz w:val="18"/>
                <w:szCs w:val="18"/>
              </w:rPr>
            </w:pPr>
            <w:r w:rsidRPr="00E67152">
              <w:rPr>
                <w:rFonts w:ascii="Calibri" w:hAnsi="Calibri" w:cs="Calibri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AD1B0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Pr="00AC1609" w:rsidRDefault="00A31E91" w:rsidP="0042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E91" w:rsidRDefault="00A31E91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31E91" w:rsidRPr="00A31E91" w:rsidRDefault="00A31E91" w:rsidP="00416B8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</w:tr>
    </w:tbl>
    <w:p w:rsidR="00043D36" w:rsidRDefault="00043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01ECA">
        <w:rPr>
          <w:rFonts w:ascii="Times New Roman" w:hAnsi="Times New Roman" w:cs="Times New Roman"/>
          <w:b/>
        </w:rPr>
        <w:t>2.5. Информация о жалобах потребителей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501"/>
        <w:gridCol w:w="1190"/>
        <w:gridCol w:w="1071"/>
        <w:gridCol w:w="2133"/>
      </w:tblGrid>
      <w:tr w:rsidR="00913061" w:rsidRPr="00E67152" w:rsidTr="00194DC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</w:t>
            </w:r>
            <w:proofErr w:type="gramStart"/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</w:p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913061" w:rsidRPr="00E67152" w:rsidTr="00194DC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E67152" w:rsidP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31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3061" w:rsidRPr="00E67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E67152" w:rsidRPr="00E6715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1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61" w:rsidRPr="00E67152" w:rsidTr="00194DC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67152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7152" w:rsidRPr="00E67152" w:rsidTr="00194DC5">
        <w:trPr>
          <w:trHeight w:val="24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Жалобы потребителей, поступившие</w:t>
            </w:r>
            <w:r w:rsidR="00A86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152" w:rsidRPr="00E67152" w:rsidTr="00194DC5">
        <w:trPr>
          <w:trHeight w:val="27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Жалобы потребителей, поступившие</w:t>
            </w:r>
            <w:r w:rsidR="00A86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152" w:rsidRPr="00E67152" w:rsidTr="00194DC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Жалобы потребителей, поступившие</w:t>
            </w:r>
            <w:r w:rsidR="00A86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152" w:rsidRPr="00E67152" w:rsidTr="00194DC5">
        <w:trPr>
          <w:trHeight w:val="26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Жалобы потребителей, поступившие</w:t>
            </w:r>
            <w:r w:rsidR="00A86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 xml:space="preserve">Главе города Перми </w:t>
            </w:r>
            <w:r w:rsidR="00A8671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председателю</w:t>
            </w:r>
            <w:r w:rsidR="00A86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152" w:rsidRPr="00E67152" w:rsidTr="00194DC5">
        <w:trPr>
          <w:trHeight w:val="26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Жалобы потребителей, поступившие</w:t>
            </w:r>
            <w:r w:rsidR="00A86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152" w:rsidRPr="00E67152" w:rsidTr="00194DC5">
        <w:trPr>
          <w:trHeight w:val="28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Жалобы потребителей, поступившие</w:t>
            </w:r>
            <w:r w:rsidR="00A86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38726C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2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152" w:rsidRPr="00E67152" w:rsidRDefault="00E67152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51BB" w:rsidRDefault="00913061" w:rsidP="0080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01ECA">
        <w:rPr>
          <w:rFonts w:ascii="Times New Roman" w:hAnsi="Times New Roman" w:cs="Times New Roman"/>
          <w:b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152086" w:rsidRPr="00801ECA" w:rsidRDefault="00152086" w:rsidP="0080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926"/>
        <w:gridCol w:w="1309"/>
        <w:gridCol w:w="714"/>
        <w:gridCol w:w="714"/>
        <w:gridCol w:w="714"/>
        <w:gridCol w:w="714"/>
      </w:tblGrid>
      <w:tr w:rsidR="00913061" w:rsidRPr="00FD1B33" w:rsidTr="00877433">
        <w:trPr>
          <w:trHeight w:val="229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D1B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FD1B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1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3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 xml:space="preserve">  Год </w:t>
            </w:r>
            <w:r w:rsidR="00FD1B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1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13061" w:rsidRPr="00FD1B33" w:rsidTr="0087743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13061" w:rsidRPr="00FD1B33" w:rsidTr="0087743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13061" w:rsidRPr="00FD1B33" w:rsidTr="00877433">
        <w:trPr>
          <w:trHeight w:val="5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Общая сумма прибыли муниципального</w:t>
            </w:r>
            <w:r w:rsidR="0038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автономного учреждения после</w:t>
            </w:r>
            <w:r w:rsidR="0038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 xml:space="preserve">налогообложения в отчетном периоде,    </w:t>
            </w:r>
          </w:p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061" w:rsidRPr="00FD1B33" w:rsidTr="0087743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061" w:rsidRPr="00FD1B33" w:rsidTr="00877433">
        <w:trPr>
          <w:trHeight w:val="68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сумма прибыли после налогообложения,</w:t>
            </w:r>
            <w:r w:rsidR="0038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образовавшаяся в связи с оказанием муниципальным автономным учреждением 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3061" w:rsidRPr="00FD1B33" w:rsidTr="00877433">
        <w:trPr>
          <w:trHeight w:val="69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сумма прибыли после налогообложения,</w:t>
            </w:r>
            <w:r w:rsidR="0038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образовавшаяся в связи с оказанием муниципальным автономным учреждением 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1B3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D1B33" w:rsidRDefault="00F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4DC5" w:rsidRDefault="00194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551BB" w:rsidRDefault="00913061" w:rsidP="0080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01ECA">
        <w:rPr>
          <w:rFonts w:ascii="Times New Roman" w:hAnsi="Times New Roman" w:cs="Times New Roman"/>
          <w:b/>
        </w:rPr>
        <w:t>2.7. Изменение балансовой (остаточной) стоимости нефинансовых активов</w:t>
      </w:r>
    </w:p>
    <w:p w:rsidR="00152086" w:rsidRPr="00801ECA" w:rsidRDefault="00152086" w:rsidP="0080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934"/>
        <w:gridCol w:w="1134"/>
        <w:gridCol w:w="851"/>
        <w:gridCol w:w="850"/>
        <w:gridCol w:w="2268"/>
      </w:tblGrid>
      <w:tr w:rsidR="00913061" w:rsidRPr="00123FAA" w:rsidTr="00633BE5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3061" w:rsidRPr="00123FAA" w:rsidRDefault="00913061" w:rsidP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123FAA" w:rsidRPr="00123F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86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123FAA" w:rsidRPr="00123F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86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</w:p>
          <w:p w:rsidR="00913061" w:rsidRPr="00123FAA" w:rsidRDefault="00913061" w:rsidP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нефинансовых</w:t>
            </w:r>
          </w:p>
          <w:p w:rsidR="00913061" w:rsidRPr="00123FAA" w:rsidRDefault="00913061" w:rsidP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активов, %</w:t>
            </w:r>
          </w:p>
        </w:tc>
      </w:tr>
      <w:tr w:rsidR="00913061" w:rsidRPr="00123FAA" w:rsidTr="00633BE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123FAA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471E" w:rsidRPr="00123FAA" w:rsidTr="00633BE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123FAA" w:rsidRDefault="0099471E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123FAA" w:rsidRDefault="0099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123FAA" w:rsidRDefault="0099471E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8A703D" w:rsidRDefault="0099471E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03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Pr="008A70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8A703D" w:rsidRDefault="0099471E" w:rsidP="0099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0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3545</w:t>
            </w:r>
            <w:r w:rsidRPr="008A70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123FAA" w:rsidRDefault="007E728A" w:rsidP="0099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99471E" w:rsidRPr="00123FAA" w:rsidTr="00633BE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123FAA" w:rsidRDefault="0099471E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123FAA" w:rsidRDefault="0099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123FAA" w:rsidRDefault="0099471E" w:rsidP="00A8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FA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8A703D" w:rsidRDefault="0099471E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03D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8A703D" w:rsidRDefault="0099471E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03D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="00086ACC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86A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71E" w:rsidRPr="00123FAA" w:rsidRDefault="007E728A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</w:tr>
    </w:tbl>
    <w:p w:rsidR="00194DC5" w:rsidRDefault="00194DC5" w:rsidP="00801E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5551BB" w:rsidRDefault="00913061" w:rsidP="0080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01ECA">
        <w:rPr>
          <w:rFonts w:ascii="Times New Roman" w:hAnsi="Times New Roman" w:cs="Times New Roman"/>
          <w:b/>
        </w:rPr>
        <w:t>2.8. Общая сумма выставленных требований в возмещение ущерба по недостачам и хищениям</w:t>
      </w:r>
    </w:p>
    <w:p w:rsidR="00152086" w:rsidRPr="00801ECA" w:rsidRDefault="00152086" w:rsidP="0080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6816"/>
        <w:gridCol w:w="1221"/>
        <w:gridCol w:w="1038"/>
        <w:gridCol w:w="1031"/>
      </w:tblGrid>
      <w:tr w:rsidR="00913061" w:rsidRPr="00021D31" w:rsidTr="00633BE5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AC1609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Год 201</w:t>
            </w:r>
            <w:r w:rsidR="00086A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="00AC1609" w:rsidRPr="00021D3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86A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3061" w:rsidRPr="00021D31" w:rsidTr="00633BE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13061" w:rsidRPr="00021D31" w:rsidTr="00633BE5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039C9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C9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</w:t>
            </w:r>
            <w:r w:rsidR="0038726C" w:rsidRPr="006039C9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6039C9">
              <w:rPr>
                <w:rFonts w:ascii="Times New Roman" w:hAnsi="Times New Roman" w:cs="Times New Roman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1609" w:rsidRPr="00021D31" w:rsidRDefault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061" w:rsidRPr="00021D31" w:rsidTr="00633BE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039C9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C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609" w:rsidRPr="00021D31" w:rsidTr="00633BE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6039C9" w:rsidRDefault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C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1609" w:rsidRPr="00021D31" w:rsidTr="00633BE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6039C9" w:rsidRDefault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C9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1609" w:rsidRPr="00021D31" w:rsidTr="00633BE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6039C9" w:rsidRDefault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9C9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609" w:rsidRPr="00021D31" w:rsidRDefault="00AC1609" w:rsidP="0054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1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039C9" w:rsidRDefault="006039C9" w:rsidP="00801E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5551BB" w:rsidRDefault="00913061" w:rsidP="0080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01ECA">
        <w:rPr>
          <w:rFonts w:ascii="Times New Roman" w:hAnsi="Times New Roman" w:cs="Times New Roman"/>
          <w:b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152086" w:rsidRPr="00801ECA" w:rsidRDefault="00152086" w:rsidP="0080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374"/>
        <w:gridCol w:w="993"/>
        <w:gridCol w:w="850"/>
        <w:gridCol w:w="833"/>
        <w:gridCol w:w="1648"/>
        <w:gridCol w:w="2339"/>
      </w:tblGrid>
      <w:tr w:rsidR="00913061" w:rsidTr="00194DC5">
        <w:trPr>
          <w:trHeight w:val="169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21D3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3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021D3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3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относительно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предыдущего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  <w:r w:rsidR="00CF2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года, %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="00CF2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913061" w:rsidRPr="00021D31" w:rsidRDefault="000033B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3061" w:rsidRPr="00021D31">
              <w:rPr>
                <w:rFonts w:ascii="Times New Roman" w:hAnsi="Times New Roman" w:cs="Times New Roman"/>
                <w:sz w:val="20"/>
                <w:szCs w:val="20"/>
              </w:rPr>
              <w:t>росроченной</w:t>
            </w:r>
            <w:r w:rsidR="00CF2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061" w:rsidRPr="00021D31">
              <w:rPr>
                <w:rFonts w:ascii="Times New Roman" w:hAnsi="Times New Roman" w:cs="Times New Roman"/>
                <w:sz w:val="20"/>
                <w:szCs w:val="20"/>
              </w:rPr>
              <w:t>кредиторской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дебиторской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913061" w:rsidRPr="00021D3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нереальной</w:t>
            </w:r>
            <w:proofErr w:type="gramEnd"/>
            <w:r w:rsidRPr="00021D3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CF2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31">
              <w:rPr>
                <w:rFonts w:ascii="Times New Roman" w:hAnsi="Times New Roman" w:cs="Times New Roman"/>
                <w:sz w:val="20"/>
                <w:szCs w:val="20"/>
              </w:rPr>
              <w:t>взысканию</w:t>
            </w:r>
          </w:p>
        </w:tc>
      </w:tr>
      <w:tr w:rsidR="00913061" w:rsidTr="00194DC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13061" w:rsidTr="00194DC5">
        <w:trPr>
          <w:trHeight w:val="30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 задолженности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CF2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91887" w:rsidP="0002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21D31" w:rsidP="0002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86,9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728A" w:rsidP="0002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194DC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F2C2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69B5" w:rsidTr="00194DC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 w:rsidP="003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691887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86,9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7E728A" w:rsidP="007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DC69B5" w:rsidTr="00194DC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 w:rsidP="0033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DC69B5" w:rsidTr="00194DC5">
        <w:trPr>
          <w:trHeight w:val="26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Нереальная к взысканию дебиторская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F0C" w:rsidTr="00194DC5">
        <w:trPr>
          <w:trHeight w:val="26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CF2C27" w:rsidRDefault="002B3F0C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CF2C27" w:rsidRDefault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 задолженности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CF2C27" w:rsidRDefault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152086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8A" w:rsidRDefault="007E728A" w:rsidP="007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-92</w:t>
            </w: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B3F0C" w:rsidTr="00194DC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CF2C27" w:rsidRDefault="002B3F0C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CF2C27" w:rsidRDefault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CF2C27" w:rsidRDefault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728A" w:rsidTr="006F474D">
        <w:trPr>
          <w:trHeight w:val="19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8A" w:rsidRPr="006F474D" w:rsidRDefault="007E728A" w:rsidP="007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474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8A" w:rsidRDefault="007E728A" w:rsidP="007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E728A" w:rsidRPr="00CF2C27" w:rsidRDefault="007E728A" w:rsidP="007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8A" w:rsidRPr="00CF2C27" w:rsidRDefault="007E728A" w:rsidP="007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8A" w:rsidRDefault="007E728A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8A" w:rsidRDefault="007E728A" w:rsidP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8A" w:rsidRDefault="007E728A" w:rsidP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28A" w:rsidRDefault="007E728A" w:rsidP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F0C" w:rsidTr="006F474D">
        <w:trPr>
          <w:trHeight w:val="19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6F474D" w:rsidRDefault="002B3F0C" w:rsidP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47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E7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CF2C27" w:rsidRDefault="002B3F0C" w:rsidP="007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Pr="00CF2C27" w:rsidRDefault="002B3F0C" w:rsidP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 w:rsidP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 w:rsidP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0C" w:rsidRDefault="002B3F0C" w:rsidP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</w:p>
        </w:tc>
      </w:tr>
      <w:tr w:rsidR="00DC69B5" w:rsidTr="00194DC5">
        <w:trPr>
          <w:trHeight w:val="47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 w:rsidP="00CF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кредиторская         </w:t>
            </w:r>
          </w:p>
          <w:p w:rsidR="00DC69B5" w:rsidRPr="00CF2C27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Pr="00CF2C27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C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 w:rsidP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9B5" w:rsidRDefault="00DC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01ECA">
        <w:rPr>
          <w:rFonts w:ascii="Times New Roman" w:hAnsi="Times New Roman" w:cs="Times New Roman"/>
          <w:b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152086" w:rsidRPr="00801ECA" w:rsidRDefault="0015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5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918"/>
        <w:gridCol w:w="1087"/>
        <w:gridCol w:w="992"/>
        <w:gridCol w:w="992"/>
      </w:tblGrid>
      <w:tr w:rsidR="00913061" w:rsidTr="00467ED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913061" w:rsidRPr="005462F2" w:rsidRDefault="00913061" w:rsidP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D31" w:rsidRPr="005462F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3F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Год  </w:t>
            </w:r>
          </w:p>
          <w:p w:rsidR="00913061" w:rsidRPr="005462F2" w:rsidRDefault="00913061" w:rsidP="002B3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1D31" w:rsidRPr="005462F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3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913061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462F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3157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3157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57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3157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5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28330,7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25911,9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5462F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доходы, в том числе: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3157" w:rsidRDefault="00086ACC" w:rsidP="0038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57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D1B03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D1B03" w:rsidRDefault="00086ACC" w:rsidP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  <w:r w:rsidR="008604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5462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Доходы от аренды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38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766,1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5462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(доп. образовательные)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38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632,1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5462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Возмещение коммунальных услуг арендаторами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38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269,3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5462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38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5462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38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3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25230,3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 w:rsidP="00AD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21798,0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3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 w:rsidP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2446,4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467ED4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A2715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715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3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F562A9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F562A9" w:rsidRDefault="00086ACC" w:rsidP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04F7">
              <w:rPr>
                <w:rFonts w:ascii="Times New Roman" w:hAnsi="Times New Roman" w:cs="Times New Roman"/>
                <w:b/>
                <w:sz w:val="20"/>
                <w:szCs w:val="20"/>
              </w:rPr>
              <w:t>5904,9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доходы, в том числе: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3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D1B03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D1B03" w:rsidRDefault="008604F7" w:rsidP="0004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1660,5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Доходы от аренды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8604F7" w:rsidP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 w:rsidR="00086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(доп. образовательные)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8604F7" w:rsidP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086A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04F7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A95EC7" w:rsidRDefault="008604F7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Возмещение коммунальных услуг арендаторами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269,3</w:t>
            </w:r>
          </w:p>
        </w:tc>
      </w:tr>
      <w:tr w:rsidR="008604F7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A95EC7" w:rsidRDefault="008604F7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4F7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A95EC7" w:rsidRDefault="008604F7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4F7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A95EC7" w:rsidRDefault="008604F7" w:rsidP="003872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E66230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3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E66230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25230,3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E66230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21798,0</w:t>
            </w:r>
          </w:p>
        </w:tc>
      </w:tr>
      <w:tr w:rsidR="008604F7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5462F2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A95EC7" w:rsidRDefault="008604F7" w:rsidP="003872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E66230" w:rsidRDefault="0086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3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E66230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4F7" w:rsidRPr="00E66230" w:rsidRDefault="008604F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2446,4</w:t>
            </w:r>
          </w:p>
        </w:tc>
      </w:tr>
      <w:tr w:rsidR="00086ACC" w:rsidTr="00467ED4">
        <w:trPr>
          <w:trHeight w:val="22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902E6D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467ED4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6D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E6D">
              <w:rPr>
                <w:rFonts w:ascii="Times New Roman" w:hAnsi="Times New Roman" w:cs="Times New Roman"/>
                <w:b/>
                <w:sz w:val="20"/>
                <w:szCs w:val="20"/>
              </w:rPr>
              <w:t>кассовых выплат)</w:t>
            </w: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3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 w:rsidP="0039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2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6387">
              <w:rPr>
                <w:rFonts w:ascii="Times New Roman" w:hAnsi="Times New Roman" w:cs="Times New Roman"/>
                <w:b/>
                <w:sz w:val="20"/>
                <w:szCs w:val="20"/>
              </w:rPr>
              <w:t>602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9638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b/>
                <w:sz w:val="18"/>
                <w:szCs w:val="18"/>
              </w:rPr>
              <w:t>За счет собственных доходов: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23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E66230" w:rsidRDefault="00251A64" w:rsidP="001B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1777,6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E1054B" w:rsidP="001B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429,9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E1054B" w:rsidP="00F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10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E1054B" w:rsidP="001B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273,1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расходы,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525,4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E1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E1054B" w:rsidP="001B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3F4F6A" w:rsidRDefault="00086ACC" w:rsidP="0038726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>За счет субсидий на выполнение государственного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(м</w:t>
            </w: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>униципального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 xml:space="preserve"> задания: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20448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48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20448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25230,3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20448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1A64">
              <w:rPr>
                <w:rFonts w:ascii="Times New Roman" w:hAnsi="Times New Roman" w:cs="Times New Roman"/>
                <w:b/>
                <w:sz w:val="20"/>
                <w:szCs w:val="20"/>
              </w:rPr>
              <w:t>1798,0</w:t>
            </w:r>
          </w:p>
        </w:tc>
      </w:tr>
      <w:tr w:rsidR="00086ACC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0280,8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251A64" w:rsidP="008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561,4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050,2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услуги по содержанию здания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279,6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</w:t>
            </w:r>
          </w:p>
        </w:tc>
      </w:tr>
      <w:tr w:rsidR="00086ACC" w:rsidTr="00467ED4">
        <w:trPr>
          <w:trHeight w:val="11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3F4F6A" w:rsidRDefault="00086ACC" w:rsidP="0038726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>За счет субсидий на иные цели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6BCA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BC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6BCA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6BCA" w:rsidRDefault="00086ACC" w:rsidP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43AD">
              <w:rPr>
                <w:rFonts w:ascii="Times New Roman" w:hAnsi="Times New Roman" w:cs="Times New Roman"/>
                <w:b/>
                <w:sz w:val="20"/>
                <w:szCs w:val="20"/>
              </w:rPr>
              <w:t>451,4</w:t>
            </w:r>
          </w:p>
        </w:tc>
      </w:tr>
      <w:tr w:rsidR="00086ACC" w:rsidTr="00467ED4">
        <w:trPr>
          <w:trHeight w:val="16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086ACC" w:rsidTr="00467ED4">
        <w:trPr>
          <w:trHeight w:val="16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1A64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086ACC" w:rsidTr="00467ED4">
        <w:trPr>
          <w:trHeight w:val="16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расходы,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2943AD" w:rsidP="008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086ACC" w:rsidTr="00467ED4">
        <w:trPr>
          <w:trHeight w:val="16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2943AD" w:rsidP="008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086ACC" w:rsidTr="00467ED4">
        <w:trPr>
          <w:trHeight w:val="16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A95EC7" w:rsidRDefault="00086ACC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5462F2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1883,4</w:t>
            </w:r>
          </w:p>
        </w:tc>
      </w:tr>
      <w:tr w:rsidR="00086ACC" w:rsidTr="00467ED4">
        <w:trPr>
          <w:trHeight w:val="28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902E6D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902E6D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6D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выплат (с учетом восстановленных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902E6D" w:rsidRDefault="0008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6D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467ED4" w:rsidRDefault="00086ACC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28215,6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ACC" w:rsidRPr="00467ED4" w:rsidRDefault="00086ACC" w:rsidP="0039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6387">
              <w:rPr>
                <w:rFonts w:ascii="Times New Roman" w:hAnsi="Times New Roman" w:cs="Times New Roman"/>
                <w:b/>
                <w:sz w:val="20"/>
                <w:szCs w:val="20"/>
              </w:rPr>
              <w:t>6016,2</w:t>
            </w:r>
          </w:p>
        </w:tc>
      </w:tr>
      <w:tr w:rsidR="006F474D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74D" w:rsidRPr="005462F2" w:rsidRDefault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74D" w:rsidRPr="005462F2" w:rsidRDefault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74D" w:rsidRPr="005462F2" w:rsidRDefault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74D" w:rsidRPr="005462F2" w:rsidRDefault="006F474D" w:rsidP="004B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74D" w:rsidRPr="005462F2" w:rsidRDefault="006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b/>
                <w:sz w:val="18"/>
                <w:szCs w:val="18"/>
              </w:rPr>
              <w:t>За счет собственных доходов: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AE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</w:t>
            </w: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E66230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E66230" w:rsidRDefault="00251A64" w:rsidP="00A77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A77E97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77E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429,9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424B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273,1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расходы,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A77E97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517,2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3F4F6A" w:rsidRDefault="00251A64" w:rsidP="0038726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>За счет субсидий на выполнение государственного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(м</w:t>
            </w: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>униципального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 xml:space="preserve"> задания: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BF6AEA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AE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20448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25230,3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20448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21798,0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10280,8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3086,2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1561,4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7E728A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3761,1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услуги по содержанию здания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7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7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7E728A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840,8</w:t>
            </w:r>
          </w:p>
        </w:tc>
      </w:tr>
      <w:tr w:rsidR="00251A64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A95EC7" w:rsidRDefault="00251A64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материальных запасов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A64" w:rsidRPr="005462F2" w:rsidRDefault="00251A64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644,8</w:t>
            </w:r>
          </w:p>
        </w:tc>
      </w:tr>
      <w:tr w:rsidR="002943AD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3F4F6A" w:rsidRDefault="002943AD" w:rsidP="0038726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F4F6A">
              <w:rPr>
                <w:rFonts w:ascii="Times New Roman" w:hAnsi="Times New Roman"/>
                <w:b/>
                <w:sz w:val="18"/>
                <w:szCs w:val="18"/>
              </w:rPr>
              <w:t>За счет субсидий на иные цели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A96BCA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BC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A96BCA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A96BCA" w:rsidRDefault="002943AD" w:rsidP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2448,8</w:t>
            </w:r>
          </w:p>
        </w:tc>
      </w:tr>
      <w:tr w:rsidR="002943AD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A95EC7" w:rsidRDefault="002943AD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355,2</w:t>
            </w:r>
          </w:p>
        </w:tc>
      </w:tr>
      <w:tr w:rsidR="002943AD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A95EC7" w:rsidRDefault="002943AD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2943AD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A95EC7" w:rsidRDefault="002943AD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Прочие расходы, услуги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2943AD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A95EC7" w:rsidRDefault="002943AD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BF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2943AD" w:rsidTr="00467ED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A95EC7" w:rsidRDefault="002943AD" w:rsidP="0038726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95EC7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2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3AD" w:rsidRPr="005462F2" w:rsidRDefault="002943AD" w:rsidP="00416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1883,4</w:t>
            </w:r>
          </w:p>
        </w:tc>
      </w:tr>
    </w:tbl>
    <w:p w:rsidR="00194DC5" w:rsidRDefault="00194DC5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01ECA" w:rsidRDefault="00801ECA" w:rsidP="007B61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52086" w:rsidRDefault="00152086" w:rsidP="00CF2C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801ECA">
        <w:rPr>
          <w:rFonts w:ascii="Times New Roman" w:hAnsi="Times New Roman" w:cs="Times New Roman"/>
          <w:b/>
        </w:rPr>
        <w:t>Раздел 3. Об использовании имущества, закрепленного за муниципальным автономным учреждением</w:t>
      </w: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515E1" w:rsidRPr="00801ECA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801ECA">
        <w:rPr>
          <w:rFonts w:ascii="Times New Roman" w:hAnsi="Times New Roman" w:cs="Times New Roman"/>
          <w:b/>
        </w:rPr>
        <w:t>3.1. Информация об общей стоимости недвижимого, особо ценного движимого и иного движимого имущества муниц</w:t>
      </w:r>
      <w:r>
        <w:rPr>
          <w:rFonts w:ascii="Times New Roman" w:hAnsi="Times New Roman" w:cs="Times New Roman"/>
          <w:b/>
        </w:rPr>
        <w:t>ипального автономного учреждения</w:t>
      </w: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34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561"/>
        <w:gridCol w:w="714"/>
        <w:gridCol w:w="1309"/>
        <w:gridCol w:w="1309"/>
        <w:gridCol w:w="1309"/>
        <w:gridCol w:w="1309"/>
      </w:tblGrid>
      <w:tr w:rsidR="00F515E1" w:rsidRPr="00AE7367" w:rsidTr="005D24FF">
        <w:trPr>
          <w:trHeight w:val="287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15E1" w:rsidRPr="00AE7367" w:rsidTr="005D24F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15E1" w:rsidRPr="00AE7367" w:rsidTr="005D24FF">
        <w:trPr>
          <w:trHeight w:val="73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стоимость имущества муниципального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152 209,1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152 471,5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152 471,5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153 336,1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68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муниципальным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учреждениемза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средств, 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151 574,3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152 251,1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152 251,1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153 091,8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146 906,4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147 670,8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147 670,8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147 969,9</w:t>
            </w:r>
          </w:p>
        </w:tc>
      </w:tr>
      <w:tr w:rsidR="00F515E1" w:rsidRPr="00AE7367" w:rsidTr="005D24FF">
        <w:trPr>
          <w:trHeight w:val="121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муниципальным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автономным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учреждениемза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счет доходов,  полученных от платных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приносящей доход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244,3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120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стоимость имущества,  закрепленного 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автономным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оперативного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25 883,6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26 894,5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26 894,5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27347,5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21 345,2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22 109,6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22 109,6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22109,6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094078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094078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078">
              <w:rPr>
                <w:rFonts w:ascii="Times New Roman" w:hAnsi="Times New Roman" w:cs="Times New Roman"/>
                <w:sz w:val="20"/>
                <w:szCs w:val="20"/>
              </w:rPr>
              <w:t>3289,1</w:t>
            </w:r>
          </w:p>
        </w:tc>
      </w:tr>
      <w:tr w:rsidR="00F515E1" w:rsidRPr="00AE7367" w:rsidTr="005D24FF">
        <w:trPr>
          <w:trHeight w:val="46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967ECE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468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4 538,3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4 784,9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4 784,9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5237,9</w:t>
            </w:r>
          </w:p>
        </w:tc>
      </w:tr>
      <w:tr w:rsidR="00F515E1" w:rsidRPr="00AE7367" w:rsidTr="005D24FF">
        <w:trPr>
          <w:trHeight w:val="49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2 813,1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2 837,3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2 837,3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2936,9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RPr="00AE7367" w:rsidTr="005D24FF">
        <w:trPr>
          <w:trHeight w:val="49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иного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движимогоимущества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1 947,6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1 947,6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RPr="00AE7367" w:rsidTr="005D24FF">
        <w:trPr>
          <w:trHeight w:val="45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F515E1" w:rsidRPr="00AE7367" w:rsidTr="005D24FF">
        <w:trPr>
          <w:trHeight w:val="34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стоимость имущества муниципального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137 519,4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137 139,3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137 139,3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6753,4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70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муниципальным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учреждениемза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средств, 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137 519,4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137 139,3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137 139,3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136753,4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135 612,6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136 531,2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136 531,2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136 272,5</w:t>
            </w:r>
          </w:p>
        </w:tc>
      </w:tr>
      <w:tr w:rsidR="00F515E1" w:rsidRPr="00AE7367" w:rsidTr="005D24FF">
        <w:trPr>
          <w:trHeight w:val="108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муниципальным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автономным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учреждениемза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счет доходов,  полученных от платных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услуг и иной приносящей доход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RPr="00AE7367" w:rsidTr="005D24FF">
        <w:trPr>
          <w:trHeight w:val="113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стоимость имущества, закрепленного 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автономным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оперативного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11 196,2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11 572,0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11 572,0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11 192,2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10 472,7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10 970,0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10 970,0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10 711,3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BE4032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4078">
              <w:rPr>
                <w:rFonts w:ascii="Times New Roman" w:hAnsi="Times New Roman" w:cs="Times New Roman"/>
                <w:sz w:val="20"/>
                <w:szCs w:val="20"/>
              </w:rPr>
              <w:t>1513,6</w:t>
            </w:r>
          </w:p>
        </w:tc>
      </w:tr>
      <w:tr w:rsidR="00F515E1" w:rsidRPr="00AE7367" w:rsidTr="005D24FF">
        <w:trPr>
          <w:trHeight w:val="45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безвозмездное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5E1" w:rsidRPr="00BE4032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468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480,9</w:t>
            </w:r>
          </w:p>
        </w:tc>
      </w:tr>
      <w:tr w:rsidR="00F515E1" w:rsidRPr="00AE7367" w:rsidTr="005D24FF">
        <w:trPr>
          <w:trHeight w:val="48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412,8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RPr="00AE7367" w:rsidTr="005D24FF">
        <w:trPr>
          <w:trHeight w:val="50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иного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движимогоимущества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F515E1" w:rsidRPr="00AE7367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RPr="00AE7367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RPr="00AE7367" w:rsidTr="005D24FF">
        <w:trPr>
          <w:trHeight w:val="44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безвозмездное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D7C58">
        <w:rPr>
          <w:rFonts w:ascii="Times New Roman" w:hAnsi="Times New Roman" w:cs="Times New Roman"/>
          <w:b/>
        </w:rPr>
        <w:t>3.2. Информация об использовании имущества, закрепленного за муниципальным автономным учреждением</w:t>
      </w:r>
    </w:p>
    <w:p w:rsidR="00F515E1" w:rsidRPr="00AD7C58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tbl>
      <w:tblPr>
        <w:tblW w:w="1034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561"/>
        <w:gridCol w:w="714"/>
        <w:gridCol w:w="1309"/>
        <w:gridCol w:w="1309"/>
        <w:gridCol w:w="1309"/>
        <w:gridCol w:w="1309"/>
      </w:tblGrid>
      <w:tr w:rsidR="00F515E1" w:rsidTr="005D24FF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15E1" w:rsidTr="005D24FF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F515E1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15E1" w:rsidTr="005D24FF">
        <w:trPr>
          <w:trHeight w:val="112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7B618D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закрепленного </w:t>
            </w:r>
            <w:proofErr w:type="gramStart"/>
            <w:r w:rsidRPr="007B618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B618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515E1" w:rsidRPr="007B618D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автономным учреждением на праве </w:t>
            </w:r>
            <w:proofErr w:type="gramStart"/>
            <w:r w:rsidRPr="007B618D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  <w:r w:rsidRPr="007B6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E1" w:rsidRPr="007B618D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15E1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Tr="005D24FF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5E1" w:rsidTr="005D24FF">
        <w:trPr>
          <w:trHeight w:val="44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</w:t>
            </w:r>
            <w:proofErr w:type="gramEnd"/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15E1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Tr="005D24FF">
        <w:trPr>
          <w:trHeight w:val="52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неиспользованных</w:t>
            </w:r>
            <w:proofErr w:type="gramEnd"/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Tr="005D24FF">
        <w:trPr>
          <w:trHeight w:val="27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Tr="005D24FF">
        <w:trPr>
          <w:trHeight w:val="41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</w:t>
            </w:r>
            <w:proofErr w:type="gramEnd"/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Tr="005D24FF">
        <w:trPr>
          <w:trHeight w:val="119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ценного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закрепленного за муниципальным  автономным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1954A6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1954A6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1954A6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</w:tr>
      <w:tr w:rsidR="00F515E1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Tr="005D24FF">
        <w:trPr>
          <w:trHeight w:val="70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неиспользованных</w:t>
            </w:r>
            <w:proofErr w:type="gramEnd"/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особо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ценногодвижимого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Tr="005D24FF">
        <w:trPr>
          <w:trHeight w:val="110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муниципальным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автономным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праве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оперативногоуправления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7698,3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7984,02</w:t>
            </w:r>
          </w:p>
        </w:tc>
      </w:tr>
      <w:tr w:rsidR="00F515E1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Tr="005D24FF">
        <w:trPr>
          <w:trHeight w:val="22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4569,3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4569,3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4569,3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4569,3</w:t>
            </w:r>
          </w:p>
        </w:tc>
      </w:tr>
      <w:tr w:rsidR="00F515E1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Tr="005D24FF">
        <w:trPr>
          <w:trHeight w:val="27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  <w:hyperlink w:anchor="Par917" w:history="1">
              <w:r w:rsidRPr="00AE736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76"/>
            <w:bookmarkEnd w:id="2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</w:t>
            </w:r>
          </w:p>
        </w:tc>
      </w:tr>
      <w:tr w:rsidR="00F515E1" w:rsidTr="005D24FF">
        <w:trPr>
          <w:trHeight w:val="39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AE736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79"/>
            <w:bookmarkEnd w:id="3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</w:tr>
      <w:tr w:rsidR="00F515E1" w:rsidTr="005D24FF">
        <w:trPr>
          <w:trHeight w:val="48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(замощений, заборов и </w:t>
            </w:r>
            <w:proofErr w:type="gramEnd"/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3 129,0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3 414,72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3 414,72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3414,72</w:t>
            </w:r>
          </w:p>
        </w:tc>
      </w:tr>
      <w:tr w:rsidR="00F515E1" w:rsidTr="005D24FF">
        <w:trPr>
          <w:trHeight w:val="110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неиспользуемого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муниципальным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автономным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оперативного 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Tr="005D24F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E1" w:rsidTr="005D24FF">
        <w:trPr>
          <w:trHeight w:val="233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  <w:hyperlink w:anchor="Par917" w:history="1">
              <w:r w:rsidRPr="00AE736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98"/>
            <w:bookmarkEnd w:id="4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Tr="005D24FF">
        <w:trPr>
          <w:trHeight w:val="40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  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hyperlink w:anchor="Par917" w:history="1">
              <w:r w:rsidRPr="00AE736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901"/>
            <w:bookmarkEnd w:id="5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5E1" w:rsidTr="005D24FF">
        <w:trPr>
          <w:trHeight w:val="149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полученных от сдачи 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аренду в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установленномпорядке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 закрепленного </w:t>
            </w: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 автономным </w:t>
            </w:r>
            <w:proofErr w:type="spellStart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учреждениемна</w:t>
            </w:r>
            <w:proofErr w:type="spellEnd"/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 праве оперативного 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3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15E1" w:rsidRPr="00AE7367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5E1" w:rsidRPr="00967ECE" w:rsidRDefault="00F515E1" w:rsidP="005D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78C">
              <w:rPr>
                <w:rFonts w:ascii="Times New Roman" w:hAnsi="Times New Roman" w:cs="Times New Roman"/>
                <w:sz w:val="20"/>
                <w:szCs w:val="20"/>
              </w:rPr>
              <w:t>392,3</w:t>
            </w:r>
          </w:p>
        </w:tc>
      </w:tr>
    </w:tbl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15E1" w:rsidRPr="007B618D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18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15E1" w:rsidRPr="007B618D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917"/>
      <w:bookmarkEnd w:id="6"/>
      <w:r w:rsidRPr="007B618D">
        <w:rPr>
          <w:rFonts w:ascii="Times New Roman" w:hAnsi="Times New Roman" w:cs="Times New Roman"/>
          <w:sz w:val="16"/>
          <w:szCs w:val="16"/>
        </w:rPr>
        <w:t xml:space="preserve">&lt;*&gt; В графах 4-7 по </w:t>
      </w:r>
      <w:hyperlink w:anchor="Par876" w:history="1">
        <w:r w:rsidRPr="007B618D">
          <w:rPr>
            <w:rFonts w:ascii="Times New Roman" w:hAnsi="Times New Roman" w:cs="Times New Roman"/>
            <w:color w:val="0000FF"/>
            <w:sz w:val="16"/>
            <w:szCs w:val="16"/>
          </w:rPr>
          <w:t>строкам 3.1.1</w:t>
        </w:r>
      </w:hyperlink>
      <w:r w:rsidRPr="007B618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879" w:history="1">
        <w:r w:rsidRPr="007B618D">
          <w:rPr>
            <w:rFonts w:ascii="Times New Roman" w:hAnsi="Times New Roman" w:cs="Times New Roman"/>
            <w:color w:val="0000FF"/>
            <w:sz w:val="16"/>
            <w:szCs w:val="16"/>
          </w:rPr>
          <w:t>3.1.2</w:t>
        </w:r>
      </w:hyperlink>
      <w:r w:rsidRPr="007B618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898" w:history="1">
        <w:r w:rsidRPr="007B618D">
          <w:rPr>
            <w:rFonts w:ascii="Times New Roman" w:hAnsi="Times New Roman" w:cs="Times New Roman"/>
            <w:color w:val="0000FF"/>
            <w:sz w:val="16"/>
            <w:szCs w:val="16"/>
          </w:rPr>
          <w:t>4.1</w:t>
        </w:r>
      </w:hyperlink>
      <w:r w:rsidRPr="007B618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901" w:history="1">
        <w:r w:rsidRPr="007B618D">
          <w:rPr>
            <w:rFonts w:ascii="Times New Roman" w:hAnsi="Times New Roman" w:cs="Times New Roman"/>
            <w:color w:val="0000FF"/>
            <w:sz w:val="16"/>
            <w:szCs w:val="16"/>
          </w:rPr>
          <w:t>4.2</w:t>
        </w:r>
      </w:hyperlink>
      <w:r w:rsidRPr="007B618D">
        <w:rPr>
          <w:rFonts w:ascii="Times New Roman" w:hAnsi="Times New Roman" w:cs="Times New Roman"/>
          <w:sz w:val="16"/>
          <w:szCs w:val="16"/>
        </w:rPr>
        <w:t xml:space="preserve"> указываются площади </w:t>
      </w:r>
      <w:proofErr w:type="gramStart"/>
      <w:r w:rsidRPr="007B618D">
        <w:rPr>
          <w:rFonts w:ascii="Times New Roman" w:hAnsi="Times New Roman" w:cs="Times New Roman"/>
          <w:sz w:val="16"/>
          <w:szCs w:val="16"/>
        </w:rPr>
        <w:t>недвижимого</w:t>
      </w:r>
      <w:proofErr w:type="gramEnd"/>
      <w:r w:rsidRPr="007B618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515E1" w:rsidRPr="007B618D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618D">
        <w:rPr>
          <w:rFonts w:ascii="Times New Roman" w:hAnsi="Times New Roman" w:cs="Times New Roman"/>
          <w:sz w:val="16"/>
          <w:szCs w:val="16"/>
        </w:rPr>
        <w:t>имущества, переданного в аренду, безвозмездное пользование по всем договорам, заключенным в течение отчетного периода.</w:t>
      </w:r>
    </w:p>
    <w:p w:rsidR="00F515E1" w:rsidRDefault="00F515E1" w:rsidP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 w:rsidP="00F515E1">
      <w:pPr>
        <w:pStyle w:val="ConsPlusNonformat"/>
      </w:pPr>
    </w:p>
    <w:p w:rsidR="00F515E1" w:rsidRDefault="00F515E1" w:rsidP="00F515E1">
      <w:pPr>
        <w:pStyle w:val="ConsPlusNonformat"/>
      </w:pPr>
    </w:p>
    <w:p w:rsidR="00F515E1" w:rsidRDefault="00F515E1" w:rsidP="00F515E1">
      <w:pPr>
        <w:pStyle w:val="ConsPlusNonformat"/>
      </w:pPr>
    </w:p>
    <w:p w:rsidR="00263016" w:rsidRDefault="0026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15E1" w:rsidRDefault="00F51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071A" w:rsidRDefault="0051071A">
      <w:pPr>
        <w:pStyle w:val="ConsPlusNonformat"/>
      </w:pPr>
    </w:p>
    <w:p w:rsidR="00913061" w:rsidRDefault="00913061">
      <w:pPr>
        <w:pStyle w:val="ConsPlusNonformat"/>
      </w:pPr>
      <w:r>
        <w:lastRenderedPageBreak/>
        <w:t>Главный бухгалтер муниципального</w:t>
      </w:r>
    </w:p>
    <w:p w:rsidR="00913061" w:rsidRDefault="00913061">
      <w:pPr>
        <w:pStyle w:val="ConsPlusNonformat"/>
      </w:pPr>
      <w:r>
        <w:t>автономного учреждения       _______________ ____</w:t>
      </w:r>
      <w:r w:rsidR="00AE7367">
        <w:t>Г.С. Осина</w:t>
      </w:r>
      <w:r>
        <w:t>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913061" w:rsidRDefault="0091306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 xml:space="preserve">автономного учреждения       _______________ </w:t>
      </w:r>
      <w:proofErr w:type="spellStart"/>
      <w:r>
        <w:t>____</w:t>
      </w:r>
      <w:r w:rsidR="00AE7367">
        <w:t>О.А.Черняк</w:t>
      </w:r>
      <w:proofErr w:type="spellEnd"/>
      <w:r>
        <w:t>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194DC5" w:rsidRDefault="00194DC5">
      <w:pPr>
        <w:pStyle w:val="ConsPlusNonformat"/>
      </w:pPr>
    </w:p>
    <w:p w:rsidR="00913061" w:rsidRDefault="0091306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913061" w:rsidRDefault="00913061">
      <w:pPr>
        <w:pStyle w:val="ConsPlusNonformat"/>
      </w:pPr>
      <w:r>
        <w:t>за составление отчета)    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194DC5" w:rsidRDefault="00194DC5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194DC5" w:rsidRDefault="00194DC5">
      <w:pPr>
        <w:pStyle w:val="ConsPlusNonformat"/>
      </w:pP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13061" w:rsidRDefault="00913061">
      <w:pPr>
        <w:pStyle w:val="ConsPlusNonformat"/>
      </w:pPr>
      <w:r>
        <w:t>отношений администрации города Перми)</w:t>
      </w:r>
    </w:p>
    <w:p w:rsidR="00913061" w:rsidRDefault="00913061">
      <w:pPr>
        <w:pStyle w:val="ConsPlusNonformat"/>
      </w:pPr>
    </w:p>
    <w:p w:rsidR="00AE7367" w:rsidRDefault="00AE7367">
      <w:pPr>
        <w:pStyle w:val="ConsPlusNonformat"/>
      </w:pPr>
    </w:p>
    <w:p w:rsidR="00AE7367" w:rsidRDefault="00AE7367">
      <w:pPr>
        <w:pStyle w:val="ConsPlusNonformat"/>
      </w:pPr>
    </w:p>
    <w:p w:rsidR="00AE7367" w:rsidRDefault="00AE7367">
      <w:pPr>
        <w:pStyle w:val="ConsPlusNonformat"/>
      </w:pPr>
    </w:p>
    <w:p w:rsidR="00AE7367" w:rsidRDefault="00AE7367">
      <w:pPr>
        <w:pStyle w:val="ConsPlusNonformat"/>
      </w:pPr>
    </w:p>
    <w:p w:rsidR="00463305" w:rsidRDefault="00463305">
      <w:pPr>
        <w:pStyle w:val="ConsPlusNonformat"/>
      </w:pPr>
    </w:p>
    <w:p w:rsidR="00463305" w:rsidRDefault="00463305">
      <w:pPr>
        <w:pStyle w:val="ConsPlusNonformat"/>
      </w:pPr>
    </w:p>
    <w:p w:rsidR="00463305" w:rsidRDefault="00463305">
      <w:pPr>
        <w:pStyle w:val="ConsPlusNonformat"/>
      </w:pPr>
    </w:p>
    <w:p w:rsidR="00463305" w:rsidRDefault="00463305">
      <w:pPr>
        <w:pStyle w:val="ConsPlusNonformat"/>
      </w:pPr>
    </w:p>
    <w:p w:rsidR="00463305" w:rsidRDefault="00463305">
      <w:pPr>
        <w:pStyle w:val="ConsPlusNonformat"/>
      </w:pPr>
    </w:p>
    <w:p w:rsidR="00463305" w:rsidRDefault="00463305">
      <w:pPr>
        <w:pStyle w:val="ConsPlusNonformat"/>
      </w:pPr>
    </w:p>
    <w:p w:rsidR="00463305" w:rsidRDefault="00463305">
      <w:pPr>
        <w:pStyle w:val="ConsPlusNonformat"/>
      </w:pPr>
    </w:p>
    <w:p w:rsidR="00463305" w:rsidRDefault="00463305">
      <w:pPr>
        <w:pStyle w:val="ConsPlusNonformat"/>
      </w:pPr>
    </w:p>
    <w:p w:rsidR="00463305" w:rsidRDefault="00463305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p w:rsidR="00263016" w:rsidRDefault="00263016">
      <w:pPr>
        <w:pStyle w:val="ConsPlusNonformat"/>
      </w:pPr>
    </w:p>
    <w:sectPr w:rsidR="00263016" w:rsidSect="00AD7C58">
      <w:pgSz w:w="11905" w:h="16838"/>
      <w:pgMar w:top="567" w:right="848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D9A"/>
    <w:multiLevelType w:val="multilevel"/>
    <w:tmpl w:val="6F2680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6423B90"/>
    <w:multiLevelType w:val="multilevel"/>
    <w:tmpl w:val="8244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061"/>
    <w:rsid w:val="000033B1"/>
    <w:rsid w:val="00004C88"/>
    <w:rsid w:val="00021D31"/>
    <w:rsid w:val="00043D36"/>
    <w:rsid w:val="000723BA"/>
    <w:rsid w:val="000732C1"/>
    <w:rsid w:val="000740EF"/>
    <w:rsid w:val="00086ACC"/>
    <w:rsid w:val="000930BB"/>
    <w:rsid w:val="000971FE"/>
    <w:rsid w:val="000A15E8"/>
    <w:rsid w:val="000B70EC"/>
    <w:rsid w:val="000C2AF9"/>
    <w:rsid w:val="000C70DA"/>
    <w:rsid w:val="000D4BB8"/>
    <w:rsid w:val="000E65A3"/>
    <w:rsid w:val="000F72E9"/>
    <w:rsid w:val="00107975"/>
    <w:rsid w:val="0011124A"/>
    <w:rsid w:val="00115AAC"/>
    <w:rsid w:val="00116224"/>
    <w:rsid w:val="001231A9"/>
    <w:rsid w:val="00123FAA"/>
    <w:rsid w:val="001266C6"/>
    <w:rsid w:val="001314AC"/>
    <w:rsid w:val="00132AC0"/>
    <w:rsid w:val="00132EDC"/>
    <w:rsid w:val="00152086"/>
    <w:rsid w:val="0015481E"/>
    <w:rsid w:val="001612DB"/>
    <w:rsid w:val="00173DE5"/>
    <w:rsid w:val="0017443A"/>
    <w:rsid w:val="00175EAB"/>
    <w:rsid w:val="00176287"/>
    <w:rsid w:val="001818B9"/>
    <w:rsid w:val="0018427F"/>
    <w:rsid w:val="00194DC5"/>
    <w:rsid w:val="001954A6"/>
    <w:rsid w:val="0019662E"/>
    <w:rsid w:val="00196CFA"/>
    <w:rsid w:val="001B0449"/>
    <w:rsid w:val="001B1295"/>
    <w:rsid w:val="001B3A28"/>
    <w:rsid w:val="001B79A0"/>
    <w:rsid w:val="001C1085"/>
    <w:rsid w:val="001C3189"/>
    <w:rsid w:val="001D2E50"/>
    <w:rsid w:val="001D6169"/>
    <w:rsid w:val="001D7BC3"/>
    <w:rsid w:val="001E3605"/>
    <w:rsid w:val="001E5676"/>
    <w:rsid w:val="001E6309"/>
    <w:rsid w:val="001F067B"/>
    <w:rsid w:val="001F4C30"/>
    <w:rsid w:val="00201126"/>
    <w:rsid w:val="00202AC2"/>
    <w:rsid w:val="002072AB"/>
    <w:rsid w:val="002232AD"/>
    <w:rsid w:val="002304FC"/>
    <w:rsid w:val="00237F9A"/>
    <w:rsid w:val="00246013"/>
    <w:rsid w:val="00251A64"/>
    <w:rsid w:val="00263016"/>
    <w:rsid w:val="00270300"/>
    <w:rsid w:val="002812F2"/>
    <w:rsid w:val="00282D31"/>
    <w:rsid w:val="0028361F"/>
    <w:rsid w:val="00284B0A"/>
    <w:rsid w:val="002943AD"/>
    <w:rsid w:val="00296F9E"/>
    <w:rsid w:val="002A5657"/>
    <w:rsid w:val="002A6307"/>
    <w:rsid w:val="002A7A59"/>
    <w:rsid w:val="002B1603"/>
    <w:rsid w:val="002B3F0C"/>
    <w:rsid w:val="002C0D35"/>
    <w:rsid w:val="002C4D9D"/>
    <w:rsid w:val="002D384D"/>
    <w:rsid w:val="002E2B6E"/>
    <w:rsid w:val="002E7F07"/>
    <w:rsid w:val="00321F6D"/>
    <w:rsid w:val="00322228"/>
    <w:rsid w:val="00330DBA"/>
    <w:rsid w:val="003318AC"/>
    <w:rsid w:val="0033485E"/>
    <w:rsid w:val="0034011C"/>
    <w:rsid w:val="00340AA9"/>
    <w:rsid w:val="00352E5A"/>
    <w:rsid w:val="00357924"/>
    <w:rsid w:val="00365344"/>
    <w:rsid w:val="00373DF5"/>
    <w:rsid w:val="00382FAA"/>
    <w:rsid w:val="0038566D"/>
    <w:rsid w:val="0038726C"/>
    <w:rsid w:val="00394B6F"/>
    <w:rsid w:val="00396387"/>
    <w:rsid w:val="00397843"/>
    <w:rsid w:val="003C065D"/>
    <w:rsid w:val="003C0B21"/>
    <w:rsid w:val="003C1580"/>
    <w:rsid w:val="003D3D9F"/>
    <w:rsid w:val="003E26E6"/>
    <w:rsid w:val="003F0C7A"/>
    <w:rsid w:val="003F6B52"/>
    <w:rsid w:val="00402656"/>
    <w:rsid w:val="00402EB7"/>
    <w:rsid w:val="004033F9"/>
    <w:rsid w:val="00416B83"/>
    <w:rsid w:val="00424B8C"/>
    <w:rsid w:val="004558D9"/>
    <w:rsid w:val="00463305"/>
    <w:rsid w:val="00467ED4"/>
    <w:rsid w:val="00475032"/>
    <w:rsid w:val="004A4418"/>
    <w:rsid w:val="004B4EA9"/>
    <w:rsid w:val="004C2EC8"/>
    <w:rsid w:val="004C3CEF"/>
    <w:rsid w:val="004D0C3C"/>
    <w:rsid w:val="004E0F3E"/>
    <w:rsid w:val="004E204F"/>
    <w:rsid w:val="004E3027"/>
    <w:rsid w:val="004E75CA"/>
    <w:rsid w:val="004F317F"/>
    <w:rsid w:val="004F4FCB"/>
    <w:rsid w:val="004F5554"/>
    <w:rsid w:val="005021A0"/>
    <w:rsid w:val="00502B15"/>
    <w:rsid w:val="00506FD0"/>
    <w:rsid w:val="0051071A"/>
    <w:rsid w:val="005135BA"/>
    <w:rsid w:val="00520448"/>
    <w:rsid w:val="00526174"/>
    <w:rsid w:val="00532652"/>
    <w:rsid w:val="00534745"/>
    <w:rsid w:val="00543157"/>
    <w:rsid w:val="005462F2"/>
    <w:rsid w:val="0054773F"/>
    <w:rsid w:val="00551E9B"/>
    <w:rsid w:val="005551BB"/>
    <w:rsid w:val="00576052"/>
    <w:rsid w:val="00582140"/>
    <w:rsid w:val="005824EB"/>
    <w:rsid w:val="005922D1"/>
    <w:rsid w:val="005A2715"/>
    <w:rsid w:val="005A298A"/>
    <w:rsid w:val="005A4438"/>
    <w:rsid w:val="005A513E"/>
    <w:rsid w:val="005B7B30"/>
    <w:rsid w:val="005C1AF7"/>
    <w:rsid w:val="005C2883"/>
    <w:rsid w:val="005C799F"/>
    <w:rsid w:val="005D3F6D"/>
    <w:rsid w:val="005D65A7"/>
    <w:rsid w:val="005E15B2"/>
    <w:rsid w:val="005F29AB"/>
    <w:rsid w:val="005F47AD"/>
    <w:rsid w:val="005F4DA1"/>
    <w:rsid w:val="006039C9"/>
    <w:rsid w:val="00604139"/>
    <w:rsid w:val="006165BB"/>
    <w:rsid w:val="00621588"/>
    <w:rsid w:val="00633BE5"/>
    <w:rsid w:val="00647C61"/>
    <w:rsid w:val="00656D85"/>
    <w:rsid w:val="006573CB"/>
    <w:rsid w:val="006604B6"/>
    <w:rsid w:val="00680681"/>
    <w:rsid w:val="00691887"/>
    <w:rsid w:val="006B4B2B"/>
    <w:rsid w:val="006B5749"/>
    <w:rsid w:val="006C1802"/>
    <w:rsid w:val="006C185D"/>
    <w:rsid w:val="006C70D4"/>
    <w:rsid w:val="006D3FE7"/>
    <w:rsid w:val="006D7838"/>
    <w:rsid w:val="006E71D9"/>
    <w:rsid w:val="006F0237"/>
    <w:rsid w:val="006F474D"/>
    <w:rsid w:val="006F670D"/>
    <w:rsid w:val="007022EF"/>
    <w:rsid w:val="007129C5"/>
    <w:rsid w:val="00727D79"/>
    <w:rsid w:val="007309AE"/>
    <w:rsid w:val="00741AEA"/>
    <w:rsid w:val="00744DE5"/>
    <w:rsid w:val="00750C02"/>
    <w:rsid w:val="00750F99"/>
    <w:rsid w:val="00763EB3"/>
    <w:rsid w:val="007A3556"/>
    <w:rsid w:val="007A7DF7"/>
    <w:rsid w:val="007B4743"/>
    <w:rsid w:val="007B618D"/>
    <w:rsid w:val="007B6774"/>
    <w:rsid w:val="007E728A"/>
    <w:rsid w:val="007F6585"/>
    <w:rsid w:val="00801ECA"/>
    <w:rsid w:val="00806644"/>
    <w:rsid w:val="00822E17"/>
    <w:rsid w:val="00827526"/>
    <w:rsid w:val="0083557C"/>
    <w:rsid w:val="0085215E"/>
    <w:rsid w:val="008604F7"/>
    <w:rsid w:val="008612A4"/>
    <w:rsid w:val="008678C7"/>
    <w:rsid w:val="00875FED"/>
    <w:rsid w:val="00877433"/>
    <w:rsid w:val="008775D2"/>
    <w:rsid w:val="00883DC9"/>
    <w:rsid w:val="00890484"/>
    <w:rsid w:val="008A1823"/>
    <w:rsid w:val="008A4468"/>
    <w:rsid w:val="008A703D"/>
    <w:rsid w:val="008B50EF"/>
    <w:rsid w:val="008C6E84"/>
    <w:rsid w:val="008D4BC1"/>
    <w:rsid w:val="008D7802"/>
    <w:rsid w:val="008F22EC"/>
    <w:rsid w:val="008F2E98"/>
    <w:rsid w:val="008F3B27"/>
    <w:rsid w:val="009001DF"/>
    <w:rsid w:val="009006C4"/>
    <w:rsid w:val="00900765"/>
    <w:rsid w:val="00902E6D"/>
    <w:rsid w:val="00903F60"/>
    <w:rsid w:val="00905459"/>
    <w:rsid w:val="0091175B"/>
    <w:rsid w:val="00913061"/>
    <w:rsid w:val="00924BF0"/>
    <w:rsid w:val="00933590"/>
    <w:rsid w:val="00933C57"/>
    <w:rsid w:val="00933D8C"/>
    <w:rsid w:val="00947057"/>
    <w:rsid w:val="00955B4F"/>
    <w:rsid w:val="00955D4E"/>
    <w:rsid w:val="00957E13"/>
    <w:rsid w:val="0096351E"/>
    <w:rsid w:val="00980630"/>
    <w:rsid w:val="0098117F"/>
    <w:rsid w:val="00981D2A"/>
    <w:rsid w:val="009902F3"/>
    <w:rsid w:val="0099471E"/>
    <w:rsid w:val="009948E6"/>
    <w:rsid w:val="009965D5"/>
    <w:rsid w:val="00997D0C"/>
    <w:rsid w:val="009A4B61"/>
    <w:rsid w:val="009C1CA1"/>
    <w:rsid w:val="009D0620"/>
    <w:rsid w:val="009D0F8E"/>
    <w:rsid w:val="009D48E4"/>
    <w:rsid w:val="009E7BEC"/>
    <w:rsid w:val="009F4366"/>
    <w:rsid w:val="009F71FC"/>
    <w:rsid w:val="00A015DB"/>
    <w:rsid w:val="00A03A16"/>
    <w:rsid w:val="00A073DD"/>
    <w:rsid w:val="00A103BE"/>
    <w:rsid w:val="00A10429"/>
    <w:rsid w:val="00A237B8"/>
    <w:rsid w:val="00A31E91"/>
    <w:rsid w:val="00A4127C"/>
    <w:rsid w:val="00A45554"/>
    <w:rsid w:val="00A47852"/>
    <w:rsid w:val="00A51112"/>
    <w:rsid w:val="00A62D84"/>
    <w:rsid w:val="00A644AD"/>
    <w:rsid w:val="00A77E97"/>
    <w:rsid w:val="00A8008F"/>
    <w:rsid w:val="00A8671C"/>
    <w:rsid w:val="00A92B2E"/>
    <w:rsid w:val="00A96BCA"/>
    <w:rsid w:val="00A97622"/>
    <w:rsid w:val="00AA5361"/>
    <w:rsid w:val="00AC06C5"/>
    <w:rsid w:val="00AC1609"/>
    <w:rsid w:val="00AC27C7"/>
    <w:rsid w:val="00AD1B03"/>
    <w:rsid w:val="00AD5274"/>
    <w:rsid w:val="00AD607B"/>
    <w:rsid w:val="00AD7C58"/>
    <w:rsid w:val="00AE0AC7"/>
    <w:rsid w:val="00AE62D3"/>
    <w:rsid w:val="00AE7367"/>
    <w:rsid w:val="00AF75F8"/>
    <w:rsid w:val="00B07197"/>
    <w:rsid w:val="00B16F36"/>
    <w:rsid w:val="00B22A26"/>
    <w:rsid w:val="00B30EAB"/>
    <w:rsid w:val="00B419E6"/>
    <w:rsid w:val="00B523EF"/>
    <w:rsid w:val="00B53C72"/>
    <w:rsid w:val="00B54DDB"/>
    <w:rsid w:val="00B775B4"/>
    <w:rsid w:val="00B80087"/>
    <w:rsid w:val="00B83933"/>
    <w:rsid w:val="00BA0D7D"/>
    <w:rsid w:val="00BA16E7"/>
    <w:rsid w:val="00BA34D1"/>
    <w:rsid w:val="00BB0604"/>
    <w:rsid w:val="00BB0FA4"/>
    <w:rsid w:val="00BB1F13"/>
    <w:rsid w:val="00BC217C"/>
    <w:rsid w:val="00BC24FE"/>
    <w:rsid w:val="00BC5402"/>
    <w:rsid w:val="00BD0B79"/>
    <w:rsid w:val="00BE14F2"/>
    <w:rsid w:val="00BE7D44"/>
    <w:rsid w:val="00BF2E2E"/>
    <w:rsid w:val="00BF48E1"/>
    <w:rsid w:val="00BF6AEA"/>
    <w:rsid w:val="00BF7CBF"/>
    <w:rsid w:val="00C028FB"/>
    <w:rsid w:val="00C05FC7"/>
    <w:rsid w:val="00C126D2"/>
    <w:rsid w:val="00C20A07"/>
    <w:rsid w:val="00C215BF"/>
    <w:rsid w:val="00C2478D"/>
    <w:rsid w:val="00C3451F"/>
    <w:rsid w:val="00C37CA5"/>
    <w:rsid w:val="00C406AB"/>
    <w:rsid w:val="00C46C7A"/>
    <w:rsid w:val="00C5152F"/>
    <w:rsid w:val="00C51B6E"/>
    <w:rsid w:val="00C54F3C"/>
    <w:rsid w:val="00C56528"/>
    <w:rsid w:val="00C74F51"/>
    <w:rsid w:val="00C77EB4"/>
    <w:rsid w:val="00C95A94"/>
    <w:rsid w:val="00CA0330"/>
    <w:rsid w:val="00CA4B70"/>
    <w:rsid w:val="00CB3557"/>
    <w:rsid w:val="00CD3C83"/>
    <w:rsid w:val="00CD4595"/>
    <w:rsid w:val="00CE0012"/>
    <w:rsid w:val="00CF2C27"/>
    <w:rsid w:val="00CF4848"/>
    <w:rsid w:val="00CF5830"/>
    <w:rsid w:val="00D05EE0"/>
    <w:rsid w:val="00D11375"/>
    <w:rsid w:val="00D15900"/>
    <w:rsid w:val="00D22780"/>
    <w:rsid w:val="00D357EA"/>
    <w:rsid w:val="00D36C47"/>
    <w:rsid w:val="00D40D19"/>
    <w:rsid w:val="00D418C6"/>
    <w:rsid w:val="00D457C2"/>
    <w:rsid w:val="00D75C90"/>
    <w:rsid w:val="00D85AA0"/>
    <w:rsid w:val="00DA75CB"/>
    <w:rsid w:val="00DB7E63"/>
    <w:rsid w:val="00DC69B5"/>
    <w:rsid w:val="00DD0D2E"/>
    <w:rsid w:val="00DE57F2"/>
    <w:rsid w:val="00E1054B"/>
    <w:rsid w:val="00E16A69"/>
    <w:rsid w:val="00E17AAC"/>
    <w:rsid w:val="00E234D6"/>
    <w:rsid w:val="00E4311A"/>
    <w:rsid w:val="00E4475D"/>
    <w:rsid w:val="00E45348"/>
    <w:rsid w:val="00E619F8"/>
    <w:rsid w:val="00E61E33"/>
    <w:rsid w:val="00E64DD8"/>
    <w:rsid w:val="00E66230"/>
    <w:rsid w:val="00E67152"/>
    <w:rsid w:val="00E67D12"/>
    <w:rsid w:val="00E915B7"/>
    <w:rsid w:val="00E93FCA"/>
    <w:rsid w:val="00E9645E"/>
    <w:rsid w:val="00EA21FD"/>
    <w:rsid w:val="00EA36C5"/>
    <w:rsid w:val="00ED0F64"/>
    <w:rsid w:val="00ED1FE1"/>
    <w:rsid w:val="00ED2B9E"/>
    <w:rsid w:val="00ED4B15"/>
    <w:rsid w:val="00EE7B2E"/>
    <w:rsid w:val="00EF7746"/>
    <w:rsid w:val="00F20F5D"/>
    <w:rsid w:val="00F256C6"/>
    <w:rsid w:val="00F34FA1"/>
    <w:rsid w:val="00F501B0"/>
    <w:rsid w:val="00F515E1"/>
    <w:rsid w:val="00F51FBC"/>
    <w:rsid w:val="00F562A9"/>
    <w:rsid w:val="00F56C27"/>
    <w:rsid w:val="00F73835"/>
    <w:rsid w:val="00F85419"/>
    <w:rsid w:val="00F95D57"/>
    <w:rsid w:val="00F960E5"/>
    <w:rsid w:val="00F96A25"/>
    <w:rsid w:val="00FA121E"/>
    <w:rsid w:val="00FB1F60"/>
    <w:rsid w:val="00FB64A4"/>
    <w:rsid w:val="00FD1B33"/>
    <w:rsid w:val="00FD6CB8"/>
    <w:rsid w:val="00FD7EAE"/>
    <w:rsid w:val="00FE4F7A"/>
    <w:rsid w:val="00FF1378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99"/>
    <w:qFormat/>
    <w:rsid w:val="00B800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CE94-F98E-4A27-940D-826E4849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7150</Words>
  <Characters>40758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47813</CharactersWithSpaces>
  <SharedDoc>false</SharedDoc>
  <HLinks>
    <vt:vector size="66" baseType="variant"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kurikalova-sp</dc:creator>
  <cp:lastModifiedBy>Андрей</cp:lastModifiedBy>
  <cp:revision>2</cp:revision>
  <cp:lastPrinted>2017-02-14T08:27:00Z</cp:lastPrinted>
  <dcterms:created xsi:type="dcterms:W3CDTF">2017-02-21T07:45:00Z</dcterms:created>
  <dcterms:modified xsi:type="dcterms:W3CDTF">2017-02-21T07:45:00Z</dcterms:modified>
</cp:coreProperties>
</file>