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56" w:rsidRPr="00933CCD" w:rsidRDefault="00784B56" w:rsidP="0016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C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содержанию</w:t>
      </w:r>
      <w:r w:rsidRPr="00933CCD">
        <w:rPr>
          <w:rFonts w:ascii="Times New Roman" w:hAnsi="Times New Roman" w:cs="Times New Roman"/>
          <w:b/>
          <w:sz w:val="28"/>
          <w:szCs w:val="28"/>
        </w:rPr>
        <w:t xml:space="preserve"> Проекта по развитию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представляемого на Конкурс</w:t>
      </w:r>
    </w:p>
    <w:p w:rsidR="00F62F50" w:rsidRDefault="00F62F50"/>
    <w:p w:rsidR="00CF4F03" w:rsidRPr="00CF4F03" w:rsidRDefault="00CF4F03" w:rsidP="00CF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 xml:space="preserve">Проект должен представлять актуальное исследование по выбранной теме согласно перечню тем, содержать обоснованные выводы, ссылки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F4F03">
        <w:rPr>
          <w:rFonts w:ascii="Times New Roman" w:hAnsi="Times New Roman" w:cs="Times New Roman"/>
          <w:sz w:val="28"/>
          <w:szCs w:val="28"/>
        </w:rPr>
        <w:t>на использованную литературу и другие источники, список которых должен прилагаться.</w:t>
      </w:r>
    </w:p>
    <w:p w:rsidR="00CF4F03" w:rsidRPr="00CF4F03" w:rsidRDefault="00CF4F03" w:rsidP="00CF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>При написании Проекта участники Конкурса должны руководствоваться следующими критериями:</w:t>
      </w:r>
    </w:p>
    <w:p w:rsidR="00CF4F03" w:rsidRPr="00CF4F03" w:rsidRDefault="00CF4F03" w:rsidP="00CF4F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 xml:space="preserve">соответствие содержания Проекта выбранной теме, наличие целей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F4F03">
        <w:rPr>
          <w:rFonts w:ascii="Times New Roman" w:hAnsi="Times New Roman" w:cs="Times New Roman"/>
          <w:sz w:val="28"/>
          <w:szCs w:val="28"/>
        </w:rPr>
        <w:t>и задач Проекта;</w:t>
      </w:r>
    </w:p>
    <w:p w:rsidR="00CF4F03" w:rsidRPr="00CF4F03" w:rsidRDefault="00CF4F03" w:rsidP="00CF4F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темы;</w:t>
      </w:r>
    </w:p>
    <w:p w:rsidR="00CF4F03" w:rsidRPr="00CF4F03" w:rsidRDefault="00CF4F03" w:rsidP="00CF4F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>новизна и оригинальность подхода к раскрытию темы;</w:t>
      </w:r>
    </w:p>
    <w:p w:rsidR="00CF4F03" w:rsidRPr="00CF4F03" w:rsidRDefault="00CF4F03" w:rsidP="00CF4F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>практическая значимость (возможность внедрения в практику);</w:t>
      </w:r>
    </w:p>
    <w:p w:rsidR="00CF4F03" w:rsidRPr="00CF4F03" w:rsidRDefault="00CF4F03" w:rsidP="00CF4F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03">
        <w:rPr>
          <w:rFonts w:ascii="Times New Roman" w:hAnsi="Times New Roman" w:cs="Times New Roman"/>
          <w:sz w:val="28"/>
          <w:szCs w:val="28"/>
        </w:rPr>
        <w:t>финансово-экономическая обоснованность.</w:t>
      </w:r>
    </w:p>
    <w:p w:rsidR="00784B56" w:rsidRDefault="00784B56"/>
    <w:sectPr w:rsidR="0078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1DF"/>
    <w:multiLevelType w:val="hybridMultilevel"/>
    <w:tmpl w:val="2B303B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9248AA"/>
    <w:multiLevelType w:val="hybridMultilevel"/>
    <w:tmpl w:val="E60AC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8C1856"/>
    <w:multiLevelType w:val="hybridMultilevel"/>
    <w:tmpl w:val="9DEE6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D3"/>
    <w:rsid w:val="00164593"/>
    <w:rsid w:val="00784B56"/>
    <w:rsid w:val="00CF4F03"/>
    <w:rsid w:val="00D666D3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569F-BFD5-4E59-9AE3-3199897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4</cp:revision>
  <dcterms:created xsi:type="dcterms:W3CDTF">2018-03-15T07:47:00Z</dcterms:created>
  <dcterms:modified xsi:type="dcterms:W3CDTF">2019-01-18T06:39:00Z</dcterms:modified>
</cp:coreProperties>
</file>