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F6" w:rsidRDefault="004D5CF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5CF6" w:rsidRDefault="004D5CF6">
      <w:pPr>
        <w:pStyle w:val="ConsPlusNormal"/>
        <w:jc w:val="both"/>
        <w:outlineLvl w:val="0"/>
      </w:pPr>
    </w:p>
    <w:p w:rsidR="004D5CF6" w:rsidRDefault="004D5CF6">
      <w:pPr>
        <w:pStyle w:val="ConsPlusTitle"/>
        <w:jc w:val="center"/>
      </w:pPr>
      <w:r>
        <w:t>АДМИНИСТРАЦИЯ ГОРОДА ПЕРМИ</w:t>
      </w:r>
    </w:p>
    <w:p w:rsidR="004D5CF6" w:rsidRDefault="004D5CF6">
      <w:pPr>
        <w:pStyle w:val="ConsPlusTitle"/>
        <w:jc w:val="center"/>
      </w:pPr>
    </w:p>
    <w:p w:rsidR="004D5CF6" w:rsidRDefault="004D5CF6">
      <w:pPr>
        <w:pStyle w:val="ConsPlusTitle"/>
        <w:jc w:val="center"/>
      </w:pPr>
      <w:r>
        <w:t>ПОСТАНОВЛЕНИЕ</w:t>
      </w:r>
    </w:p>
    <w:p w:rsidR="004D5CF6" w:rsidRDefault="004D5CF6">
      <w:pPr>
        <w:pStyle w:val="ConsPlusTitle"/>
        <w:jc w:val="center"/>
      </w:pPr>
      <w:r>
        <w:t>от 25 мая 2021 г. N 373</w:t>
      </w:r>
    </w:p>
    <w:p w:rsidR="004D5CF6" w:rsidRDefault="004D5CF6">
      <w:pPr>
        <w:pStyle w:val="ConsPlusTitle"/>
        <w:jc w:val="center"/>
      </w:pPr>
    </w:p>
    <w:p w:rsidR="004D5CF6" w:rsidRDefault="004D5CF6">
      <w:pPr>
        <w:pStyle w:val="ConsPlusTitle"/>
        <w:jc w:val="center"/>
      </w:pPr>
      <w:r>
        <w:t>ОБ ИТОГАХ КОНКУРСА "ЛУЧШИЙ СТУДЕНЧЕСКИЙ ПРОЕКТ</w:t>
      </w:r>
    </w:p>
    <w:p w:rsidR="004D5CF6" w:rsidRDefault="004D5CF6">
      <w:pPr>
        <w:pStyle w:val="ConsPlusTitle"/>
        <w:jc w:val="center"/>
      </w:pPr>
      <w:r>
        <w:t>ПО РАЗВИТИЮ МЕСТНОГО САМОУПРАВЛЕНИЯ" В 2021 ГОДУ</w:t>
      </w:r>
    </w:p>
    <w:p w:rsidR="004D5CF6" w:rsidRDefault="004D5CF6">
      <w:pPr>
        <w:pStyle w:val="ConsPlusNormal"/>
        <w:jc w:val="both"/>
      </w:pPr>
    </w:p>
    <w:p w:rsidR="004D5CF6" w:rsidRDefault="004D5CF6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Перми от 26 сентября 2017 г. N 764 "Об утверждении Положения о конкурсе "Лучший студенческий проект по развитию местного самоуправления", протокола заседания конкурсной комиссии по определению победителей конкурса "Лучший студенческий проект по развитию местного самоуправления" от 20 мая 2021 г. N 1 администрация города Перми постановляет:</w:t>
      </w:r>
    </w:p>
    <w:p w:rsidR="004D5CF6" w:rsidRDefault="004D5CF6">
      <w:pPr>
        <w:pStyle w:val="ConsPlusNormal"/>
        <w:jc w:val="both"/>
      </w:pPr>
    </w:p>
    <w:p w:rsidR="004D5CF6" w:rsidRDefault="004D5CF6">
      <w:pPr>
        <w:pStyle w:val="ConsPlusNormal"/>
        <w:ind w:firstLine="540"/>
        <w:jc w:val="both"/>
      </w:pPr>
      <w:r>
        <w:t>1. Победителями конкурса "Лучший студенческий проект по развитию местного самоуправления" в 2021 году (далее - Конкурс) признаны:</w:t>
      </w:r>
    </w:p>
    <w:p w:rsidR="004D5CF6" w:rsidRDefault="004D5CF6">
      <w:pPr>
        <w:pStyle w:val="ConsPlusNormal"/>
        <w:spacing w:before="280"/>
        <w:ind w:firstLine="540"/>
        <w:jc w:val="both"/>
      </w:pPr>
      <w:r>
        <w:t xml:space="preserve">1.1. </w:t>
      </w:r>
      <w:proofErr w:type="spellStart"/>
      <w:r>
        <w:t>Вшивкова</w:t>
      </w:r>
      <w:proofErr w:type="spellEnd"/>
      <w:r>
        <w:t xml:space="preserve"> Евгения Васильевна, автор проекта "Развитие технологий городской инфраструктуры в рамках проекта "Умный город";</w:t>
      </w:r>
    </w:p>
    <w:p w:rsidR="004D5CF6" w:rsidRDefault="004D5CF6">
      <w:pPr>
        <w:pStyle w:val="ConsPlusNormal"/>
        <w:spacing w:before="280"/>
        <w:ind w:firstLine="540"/>
        <w:jc w:val="both"/>
      </w:pPr>
      <w:r>
        <w:t>1.2. Николаева Ксения Сергеевна, автор проекта "Создание и развитие системы мероприятий по экологическому воспитанию и просвещению населения города";</w:t>
      </w:r>
    </w:p>
    <w:p w:rsidR="004D5CF6" w:rsidRDefault="004D5CF6">
      <w:pPr>
        <w:pStyle w:val="ConsPlusNormal"/>
        <w:spacing w:before="280"/>
        <w:ind w:firstLine="540"/>
        <w:jc w:val="both"/>
      </w:pPr>
      <w:r>
        <w:t xml:space="preserve">1.3. </w:t>
      </w:r>
      <w:proofErr w:type="spellStart"/>
      <w:r>
        <w:t>Тюрикова</w:t>
      </w:r>
      <w:proofErr w:type="spellEnd"/>
      <w:r>
        <w:t xml:space="preserve"> Анна Алексеевна, автор проекта "Создание и развитие системы мероприятий по экологическому воспитанию и просвещению населения города";</w:t>
      </w:r>
    </w:p>
    <w:p w:rsidR="004D5CF6" w:rsidRDefault="004D5CF6">
      <w:pPr>
        <w:pStyle w:val="ConsPlusNormal"/>
        <w:spacing w:before="280"/>
        <w:ind w:firstLine="540"/>
        <w:jc w:val="both"/>
      </w:pPr>
      <w:r>
        <w:t>1.4. Худякова Анастасия Владимировна, автор проекта "Создание и развитие системы мероприятий по экологическому воспитанию и просвещению населения города".</w:t>
      </w:r>
    </w:p>
    <w:p w:rsidR="004D5CF6" w:rsidRDefault="004D5CF6">
      <w:pPr>
        <w:pStyle w:val="ConsPlusNormal"/>
        <w:spacing w:before="280"/>
        <w:ind w:firstLine="540"/>
        <w:jc w:val="both"/>
      </w:pPr>
      <w:r>
        <w:t>2. Руководителям функциональных органов (подразделений) администрации города Перми подготовить предложения по возможности реализации проектов победителей Конкурса в срок до 31 декабря 2021 г.</w:t>
      </w:r>
    </w:p>
    <w:p w:rsidR="004D5CF6" w:rsidRDefault="004D5CF6">
      <w:pPr>
        <w:pStyle w:val="ConsPlusNormal"/>
        <w:spacing w:before="280"/>
        <w:ind w:firstLine="540"/>
        <w:jc w:val="both"/>
      </w:pPr>
      <w:r>
        <w:t xml:space="preserve">3. Муниципальному казенному учреждению "Центр бухгалтерского учета и отчетности" города Перми произвести выплату денежного вознаграждения </w:t>
      </w:r>
      <w:proofErr w:type="spellStart"/>
      <w:r>
        <w:t>Вшивковой</w:t>
      </w:r>
      <w:proofErr w:type="spellEnd"/>
      <w:r>
        <w:t xml:space="preserve"> Е.В., Николаевой К.С., </w:t>
      </w:r>
      <w:proofErr w:type="spellStart"/>
      <w:r>
        <w:t>Тюриковой</w:t>
      </w:r>
      <w:proofErr w:type="spellEnd"/>
      <w:r>
        <w:t xml:space="preserve"> А.А., Худяковой А.В. 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конкурсе "Лучший студенческий проект по развитию местного самоуправления", утвержденным постановлением администрации города Перми от 26 сентября 2017 г. N 764.</w:t>
      </w:r>
    </w:p>
    <w:p w:rsidR="004D5CF6" w:rsidRDefault="004D5CF6">
      <w:pPr>
        <w:pStyle w:val="ConsPlusNormal"/>
        <w:spacing w:before="280"/>
        <w:ind w:firstLine="540"/>
        <w:jc w:val="both"/>
      </w:pPr>
      <w:r>
        <w:lastRenderedPageBreak/>
        <w:t>4. Настоящее постановление вступает в силу со дня подписания.</w:t>
      </w:r>
    </w:p>
    <w:p w:rsidR="004D5CF6" w:rsidRDefault="004D5CF6">
      <w:pPr>
        <w:pStyle w:val="ConsPlusNormal"/>
        <w:spacing w:before="28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D5CF6" w:rsidRDefault="004D5CF6">
      <w:pPr>
        <w:pStyle w:val="ConsPlusNormal"/>
        <w:spacing w:before="280"/>
        <w:ind w:firstLine="540"/>
        <w:jc w:val="both"/>
      </w:pPr>
      <w:r>
        <w:t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4D5CF6" w:rsidRDefault="004D5CF6">
      <w:pPr>
        <w:pStyle w:val="ConsPlusNormal"/>
        <w:spacing w:before="280"/>
        <w:ind w:firstLine="540"/>
        <w:jc w:val="both"/>
      </w:pPr>
      <w:r>
        <w:t>7. Контроль за исполнением настоящего постановления возложить на руководителя аппарата администрации города Перми Ивашкину С.И.</w:t>
      </w:r>
    </w:p>
    <w:p w:rsidR="004D5CF6" w:rsidRDefault="004D5CF6">
      <w:pPr>
        <w:pStyle w:val="ConsPlusNormal"/>
        <w:jc w:val="both"/>
      </w:pPr>
    </w:p>
    <w:p w:rsidR="004D5CF6" w:rsidRDefault="004D5CF6">
      <w:pPr>
        <w:pStyle w:val="ConsPlusNormal"/>
        <w:jc w:val="right"/>
      </w:pPr>
      <w:r>
        <w:t>Глава города Перми</w:t>
      </w:r>
    </w:p>
    <w:p w:rsidR="004D5CF6" w:rsidRDefault="004D5CF6">
      <w:pPr>
        <w:pStyle w:val="ConsPlusNormal"/>
        <w:jc w:val="right"/>
      </w:pPr>
      <w:r>
        <w:t>А.Н.ДЕМКИН</w:t>
      </w:r>
    </w:p>
    <w:p w:rsidR="004D5CF6" w:rsidRDefault="004D5CF6">
      <w:pPr>
        <w:pStyle w:val="ConsPlusNormal"/>
        <w:jc w:val="both"/>
      </w:pPr>
    </w:p>
    <w:p w:rsidR="004D5CF6" w:rsidRDefault="004D5CF6">
      <w:pPr>
        <w:pStyle w:val="ConsPlusNormal"/>
        <w:jc w:val="both"/>
      </w:pPr>
    </w:p>
    <w:p w:rsidR="004D5CF6" w:rsidRDefault="004D5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3E4" w:rsidRDefault="008E23E4">
      <w:bookmarkStart w:id="0" w:name="_GoBack"/>
      <w:bookmarkEnd w:id="0"/>
    </w:p>
    <w:sectPr w:rsidR="008E23E4" w:rsidSect="00C1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F6"/>
    <w:rsid w:val="004D5CF6"/>
    <w:rsid w:val="008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A849C-D8F4-4AA8-AC1B-125E78FA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CF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D5CF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D5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97C0921563DF4B51AFDE82812D02F45CA51E84D82506204F28CB649F4B9A9F05B8943F147674622F208860BBE16C2105A665CB1B6DC2F1CBBEACCl807E" TargetMode="External"/><Relationship Id="rId5" Type="http://schemas.openxmlformats.org/officeDocument/2006/relationships/hyperlink" Target="consultantplus://offline/ref=6FD97C0921563DF4B51AFDE82812D02F45CA51E84D82506204F28CB649F4B9A9F05B8943E3473F4A23FA16870CAB409356l00E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 Светлана Владимировна</dc:creator>
  <cp:keywords/>
  <dc:description/>
  <cp:lastModifiedBy>Баяндина Светлана Владимировна</cp:lastModifiedBy>
  <cp:revision>1</cp:revision>
  <dcterms:created xsi:type="dcterms:W3CDTF">2021-06-18T04:52:00Z</dcterms:created>
  <dcterms:modified xsi:type="dcterms:W3CDTF">2021-06-18T04:53:00Z</dcterms:modified>
</cp:coreProperties>
</file>