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19D" w:rsidRDefault="0012619D" w:rsidP="0012619D">
      <w:pPr>
        <w:pStyle w:val="a3"/>
        <w:rPr>
          <w:rFonts w:ascii="Helvetica" w:hAnsi="Helvetica" w:cs="Helvetica"/>
          <w:color w:val="333333"/>
          <w:sz w:val="21"/>
          <w:szCs w:val="21"/>
        </w:rPr>
      </w:pPr>
      <w:r>
        <w:rPr>
          <w:rFonts w:ascii="Helvetica" w:hAnsi="Helvetica" w:cs="Helvetica"/>
          <w:color w:val="333333"/>
          <w:sz w:val="21"/>
          <w:szCs w:val="21"/>
        </w:rPr>
        <w:t>Муниципальное казенное учреждение "Пермская городская Служба спасе</w:t>
      </w:r>
      <w:r>
        <w:rPr>
          <w:rFonts w:ascii="Helvetica" w:hAnsi="Helvetica" w:cs="Helvetica"/>
          <w:color w:val="333333"/>
          <w:sz w:val="21"/>
          <w:szCs w:val="21"/>
        </w:rPr>
        <w:softHyphen/>
        <w:t>ния" в 2015 году продолжало несение  круглосуточного оперативного дежурства в составе сил и средств Пермского городского звена территориальной подсистемы предупреждения и ликвидации чрезвычайных ситуаций и происшествий.</w:t>
      </w:r>
    </w:p>
    <w:p w:rsidR="0012619D" w:rsidRDefault="0012619D" w:rsidP="0012619D">
      <w:pPr>
        <w:pStyle w:val="a3"/>
        <w:rPr>
          <w:rFonts w:ascii="Helvetica" w:hAnsi="Helvetica" w:cs="Helvetica"/>
          <w:color w:val="333333"/>
          <w:sz w:val="21"/>
          <w:szCs w:val="21"/>
        </w:rPr>
      </w:pPr>
      <w:r>
        <w:rPr>
          <w:rFonts w:ascii="Helvetica" w:hAnsi="Helvetica" w:cs="Helvetica"/>
          <w:color w:val="333333"/>
          <w:sz w:val="21"/>
          <w:szCs w:val="21"/>
        </w:rPr>
        <w:t>Структура Службы и порядок её применения оставались неизменными точно так же, как и главная задача, стоящая перед коллективом -  обеспечение оперативной готовности и повышение качества оперативного реагирования дежурных сил на чрезвычайные происшествия и ситуации с неизменной  целью спасти максимально возможное количество граждан, попавших в безвыходные обстоятельства смертельной угрозы.</w:t>
      </w:r>
    </w:p>
    <w:p w:rsidR="0012619D" w:rsidRDefault="0012619D" w:rsidP="0012619D">
      <w:pPr>
        <w:pStyle w:val="a3"/>
        <w:rPr>
          <w:rFonts w:ascii="Helvetica" w:hAnsi="Helvetica" w:cs="Helvetica"/>
          <w:color w:val="333333"/>
          <w:sz w:val="21"/>
          <w:szCs w:val="21"/>
        </w:rPr>
      </w:pPr>
      <w:r>
        <w:rPr>
          <w:rFonts w:ascii="Helvetica" w:hAnsi="Helvetica" w:cs="Helvetica"/>
          <w:color w:val="333333"/>
          <w:sz w:val="21"/>
          <w:szCs w:val="21"/>
        </w:rPr>
        <w:t>Выполнение этой задачи осуществлялось по двум основным направлениям:</w:t>
      </w:r>
    </w:p>
    <w:p w:rsidR="0012619D" w:rsidRDefault="0012619D" w:rsidP="0012619D">
      <w:pPr>
        <w:pStyle w:val="a3"/>
        <w:rPr>
          <w:rFonts w:ascii="Helvetica" w:hAnsi="Helvetica" w:cs="Helvetica"/>
          <w:color w:val="333333"/>
          <w:sz w:val="21"/>
          <w:szCs w:val="21"/>
        </w:rPr>
      </w:pPr>
      <w:r>
        <w:rPr>
          <w:rFonts w:ascii="Helvetica" w:hAnsi="Helvetica" w:cs="Helvetica"/>
          <w:color w:val="333333"/>
          <w:sz w:val="21"/>
          <w:szCs w:val="21"/>
        </w:rPr>
        <w:t>1. информационное обеспечение и сопровождению задач гражданской защиты  по предупреждению и ликвидации чрезвычайных событий;</w:t>
      </w:r>
    </w:p>
    <w:p w:rsidR="0012619D" w:rsidRDefault="0012619D" w:rsidP="0012619D">
      <w:pPr>
        <w:pStyle w:val="a3"/>
        <w:rPr>
          <w:rFonts w:ascii="Helvetica" w:hAnsi="Helvetica" w:cs="Helvetica"/>
          <w:color w:val="333333"/>
          <w:sz w:val="21"/>
          <w:szCs w:val="21"/>
        </w:rPr>
      </w:pPr>
      <w:r>
        <w:rPr>
          <w:rFonts w:ascii="Helvetica" w:hAnsi="Helvetica" w:cs="Helvetica"/>
          <w:color w:val="333333"/>
          <w:sz w:val="21"/>
          <w:szCs w:val="21"/>
        </w:rPr>
        <w:t>2. проведение аварийно-спасательных, поисковых и других неотложных работ в зонах действия поражающих факторов ЧС и ЧП.</w:t>
      </w:r>
    </w:p>
    <w:p w:rsidR="0012619D" w:rsidRDefault="0012619D" w:rsidP="0012619D">
      <w:pPr>
        <w:pStyle w:val="a3"/>
        <w:rPr>
          <w:rFonts w:ascii="Helvetica" w:hAnsi="Helvetica" w:cs="Helvetica"/>
          <w:color w:val="333333"/>
          <w:sz w:val="21"/>
          <w:szCs w:val="21"/>
        </w:rPr>
      </w:pPr>
      <w:r>
        <w:rPr>
          <w:rFonts w:ascii="Helvetica" w:hAnsi="Helvetica" w:cs="Helvetica"/>
          <w:color w:val="333333"/>
          <w:sz w:val="21"/>
          <w:szCs w:val="21"/>
        </w:rPr>
        <w:t>Единая дежурно-диспетчерская служба города с телефоном срочного вызова «112», работающая в составе нашего учреждения, обеспечивает первое направление работ.</w:t>
      </w:r>
    </w:p>
    <w:p w:rsidR="0012619D" w:rsidRDefault="0012619D" w:rsidP="0012619D">
      <w:pPr>
        <w:pStyle w:val="a3"/>
        <w:rPr>
          <w:rFonts w:ascii="Helvetica" w:hAnsi="Helvetica" w:cs="Helvetica"/>
          <w:color w:val="333333"/>
          <w:sz w:val="21"/>
          <w:szCs w:val="21"/>
        </w:rPr>
      </w:pPr>
      <w:r>
        <w:rPr>
          <w:rFonts w:ascii="Helvetica" w:hAnsi="Helvetica" w:cs="Helvetica"/>
          <w:color w:val="333333"/>
          <w:sz w:val="21"/>
          <w:szCs w:val="21"/>
        </w:rPr>
        <w:t> За истекший период 2015г. органом повседневного управления городского звена ТП РСЧС (ЕДДС г. Перми) проведена следующая работа:</w:t>
      </w:r>
    </w:p>
    <w:p w:rsidR="0012619D" w:rsidRDefault="0012619D" w:rsidP="0012619D">
      <w:pPr>
        <w:pStyle w:val="a3"/>
        <w:rPr>
          <w:rFonts w:ascii="Helvetica" w:hAnsi="Helvetica" w:cs="Helvetica"/>
          <w:color w:val="333333"/>
          <w:sz w:val="21"/>
          <w:szCs w:val="21"/>
        </w:rPr>
      </w:pPr>
      <w:r>
        <w:rPr>
          <w:rFonts w:ascii="Helvetica" w:hAnsi="Helvetica" w:cs="Helvetica"/>
          <w:color w:val="333333"/>
          <w:sz w:val="21"/>
          <w:szCs w:val="21"/>
        </w:rPr>
        <w:t>- принято более 358 тысяч звонков и сообщений от граждан и дежурно-диспетчерских служб и организаций г. Перми и Пермского края;</w:t>
      </w:r>
    </w:p>
    <w:p w:rsidR="0012619D" w:rsidRDefault="0012619D" w:rsidP="0012619D">
      <w:pPr>
        <w:pStyle w:val="a3"/>
        <w:rPr>
          <w:rFonts w:ascii="Helvetica" w:hAnsi="Helvetica" w:cs="Helvetica"/>
          <w:color w:val="333333"/>
          <w:sz w:val="21"/>
          <w:szCs w:val="21"/>
        </w:rPr>
      </w:pPr>
      <w:r>
        <w:rPr>
          <w:rFonts w:ascii="Helvetica" w:hAnsi="Helvetica" w:cs="Helvetica"/>
          <w:color w:val="333333"/>
          <w:sz w:val="21"/>
          <w:szCs w:val="21"/>
        </w:rPr>
        <w:t>- более 66 тысяч  раз было организовано взаимодействие с ДДС экстренных и аварийных служб и организации ГЗ ТП РСЧС и вышестоящим органом повседневного управления;</w:t>
      </w:r>
    </w:p>
    <w:p w:rsidR="0012619D" w:rsidRDefault="0012619D" w:rsidP="0012619D">
      <w:pPr>
        <w:pStyle w:val="a3"/>
        <w:rPr>
          <w:rFonts w:ascii="Helvetica" w:hAnsi="Helvetica" w:cs="Helvetica"/>
          <w:color w:val="333333"/>
          <w:sz w:val="21"/>
          <w:szCs w:val="21"/>
        </w:rPr>
      </w:pPr>
      <w:r>
        <w:rPr>
          <w:rFonts w:ascii="Helvetica" w:hAnsi="Helvetica" w:cs="Helvetica"/>
          <w:color w:val="333333"/>
          <w:sz w:val="21"/>
          <w:szCs w:val="21"/>
        </w:rPr>
        <w:t xml:space="preserve">- по 3597 оперативным событиям, </w:t>
      </w:r>
      <w:proofErr w:type="gramStart"/>
      <w:r>
        <w:rPr>
          <w:rFonts w:ascii="Helvetica" w:hAnsi="Helvetica" w:cs="Helvetica"/>
          <w:color w:val="333333"/>
          <w:sz w:val="21"/>
          <w:szCs w:val="21"/>
        </w:rPr>
        <w:t>оперативной-дежурной</w:t>
      </w:r>
      <w:proofErr w:type="gramEnd"/>
      <w:r>
        <w:rPr>
          <w:rFonts w:ascii="Helvetica" w:hAnsi="Helvetica" w:cs="Helvetica"/>
          <w:color w:val="333333"/>
          <w:sz w:val="21"/>
          <w:szCs w:val="21"/>
        </w:rPr>
        <w:t xml:space="preserve"> сменой ЕДДС г. Перми непосредственно организовано привлечение и координация совместных действий необходимых сил и средств для их ликвидации;</w:t>
      </w:r>
    </w:p>
    <w:p w:rsidR="0012619D" w:rsidRDefault="0012619D" w:rsidP="0012619D">
      <w:pPr>
        <w:pStyle w:val="a3"/>
        <w:rPr>
          <w:rFonts w:ascii="Helvetica" w:hAnsi="Helvetica" w:cs="Helvetica"/>
          <w:color w:val="333333"/>
          <w:sz w:val="21"/>
          <w:szCs w:val="21"/>
        </w:rPr>
      </w:pPr>
      <w:r>
        <w:rPr>
          <w:rFonts w:ascii="Helvetica" w:hAnsi="Helvetica" w:cs="Helvetica"/>
          <w:color w:val="333333"/>
          <w:sz w:val="21"/>
          <w:szCs w:val="21"/>
        </w:rPr>
        <w:t>-  более 45 тысяч обращений граждан были незамедлительно переданы в соответствующей ДДС экстренной оперативной службы или организации (объекта) по предназначению;</w:t>
      </w:r>
    </w:p>
    <w:p w:rsidR="0012619D" w:rsidRDefault="0012619D" w:rsidP="0012619D">
      <w:pPr>
        <w:pStyle w:val="a3"/>
        <w:rPr>
          <w:rFonts w:ascii="Helvetica" w:hAnsi="Helvetica" w:cs="Helvetica"/>
          <w:color w:val="333333"/>
          <w:sz w:val="21"/>
          <w:szCs w:val="21"/>
        </w:rPr>
      </w:pPr>
      <w:r>
        <w:rPr>
          <w:rFonts w:ascii="Helvetica" w:hAnsi="Helvetica" w:cs="Helvetica"/>
          <w:color w:val="333333"/>
          <w:sz w:val="21"/>
          <w:szCs w:val="21"/>
        </w:rPr>
        <w:t>- более 47 тысяч  раз была оказана консультативная помощь по обращениям населения г. Перми и Пермского края;</w:t>
      </w:r>
    </w:p>
    <w:p w:rsidR="0012619D" w:rsidRDefault="0012619D" w:rsidP="0012619D">
      <w:pPr>
        <w:pStyle w:val="a3"/>
        <w:rPr>
          <w:rFonts w:ascii="Helvetica" w:hAnsi="Helvetica" w:cs="Helvetica"/>
          <w:color w:val="333333"/>
          <w:sz w:val="21"/>
          <w:szCs w:val="21"/>
        </w:rPr>
      </w:pPr>
      <w:r>
        <w:rPr>
          <w:rFonts w:ascii="Helvetica" w:hAnsi="Helvetica" w:cs="Helvetica"/>
          <w:color w:val="333333"/>
          <w:sz w:val="21"/>
          <w:szCs w:val="21"/>
        </w:rPr>
        <w:t xml:space="preserve">-  С 01 января 2015г. была ликвидирована центральная диспетчерская служба ЖКХ. Выполнение их специфических функций было возложено на ЕДДС г. Перми. Вследствие чего, значительно выросло количество обращений граждан по телефону вызова экстренных оперативных служб «112» в ЕДДС г. Перми. Так за 11 месяцев 2015г. было </w:t>
      </w:r>
      <w:proofErr w:type="gramStart"/>
      <w:r>
        <w:rPr>
          <w:rFonts w:ascii="Helvetica" w:hAnsi="Helvetica" w:cs="Helvetica"/>
          <w:color w:val="333333"/>
          <w:sz w:val="21"/>
          <w:szCs w:val="21"/>
        </w:rPr>
        <w:t>принято и обработано</w:t>
      </w:r>
      <w:proofErr w:type="gramEnd"/>
      <w:r>
        <w:rPr>
          <w:rFonts w:ascii="Helvetica" w:hAnsi="Helvetica" w:cs="Helvetica"/>
          <w:color w:val="333333"/>
          <w:sz w:val="21"/>
          <w:szCs w:val="21"/>
        </w:rPr>
        <w:t xml:space="preserve"> на 35% обращений больше, чем за АППГ. Из общего числа принятых звонков в </w:t>
      </w:r>
      <w:proofErr w:type="spellStart"/>
      <w:r>
        <w:rPr>
          <w:rFonts w:ascii="Helvetica" w:hAnsi="Helvetica" w:cs="Helvetica"/>
          <w:color w:val="333333"/>
          <w:sz w:val="21"/>
          <w:szCs w:val="21"/>
        </w:rPr>
        <w:t>т.г</w:t>
      </w:r>
      <w:proofErr w:type="spellEnd"/>
      <w:r>
        <w:rPr>
          <w:rFonts w:ascii="Helvetica" w:hAnsi="Helvetica" w:cs="Helvetica"/>
          <w:color w:val="333333"/>
          <w:sz w:val="21"/>
          <w:szCs w:val="21"/>
        </w:rPr>
        <w:t>. порядка 20% (22633) составили звонки по проблемам ЖКХ.</w:t>
      </w:r>
    </w:p>
    <w:p w:rsidR="0012619D" w:rsidRDefault="0012619D" w:rsidP="0012619D">
      <w:pPr>
        <w:pStyle w:val="a3"/>
        <w:rPr>
          <w:rFonts w:ascii="Helvetica" w:hAnsi="Helvetica" w:cs="Helvetica"/>
          <w:color w:val="333333"/>
          <w:sz w:val="21"/>
          <w:szCs w:val="21"/>
        </w:rPr>
      </w:pPr>
      <w:r>
        <w:rPr>
          <w:rFonts w:ascii="Helvetica" w:hAnsi="Helvetica" w:cs="Helvetica"/>
          <w:color w:val="333333"/>
          <w:sz w:val="21"/>
          <w:szCs w:val="21"/>
        </w:rPr>
        <w:t>Ежедневно:</w:t>
      </w:r>
    </w:p>
    <w:p w:rsidR="0012619D" w:rsidRDefault="0012619D" w:rsidP="0012619D">
      <w:pPr>
        <w:pStyle w:val="a3"/>
        <w:rPr>
          <w:rFonts w:ascii="Helvetica" w:hAnsi="Helvetica" w:cs="Helvetica"/>
          <w:color w:val="333333"/>
          <w:sz w:val="21"/>
          <w:szCs w:val="21"/>
        </w:rPr>
      </w:pPr>
      <w:r>
        <w:rPr>
          <w:rFonts w:ascii="Helvetica" w:hAnsi="Helvetica" w:cs="Helvetica"/>
          <w:color w:val="333333"/>
          <w:sz w:val="21"/>
          <w:szCs w:val="21"/>
        </w:rPr>
        <w:t>- обеспечивалась деятельность системы вызова экстренных оперативных служб по единому телефонному номеру «112»;</w:t>
      </w:r>
    </w:p>
    <w:p w:rsidR="0012619D" w:rsidRDefault="0012619D" w:rsidP="0012619D">
      <w:pPr>
        <w:pStyle w:val="a3"/>
        <w:rPr>
          <w:rFonts w:ascii="Helvetica" w:hAnsi="Helvetica" w:cs="Helvetica"/>
          <w:color w:val="333333"/>
          <w:sz w:val="21"/>
          <w:szCs w:val="21"/>
        </w:rPr>
      </w:pPr>
      <w:r>
        <w:rPr>
          <w:rFonts w:ascii="Helvetica" w:hAnsi="Helvetica" w:cs="Helvetica"/>
          <w:color w:val="333333"/>
          <w:sz w:val="21"/>
          <w:szCs w:val="21"/>
        </w:rPr>
        <w:t>- проводились обобщение и анализ информации о происшествиях, ЧС за текущие сутки и представление соответствующих докладов по подчиненности с предоставлением их руководству администрации города Перми;</w:t>
      </w:r>
    </w:p>
    <w:p w:rsidR="0012619D" w:rsidRDefault="0012619D" w:rsidP="0012619D">
      <w:pPr>
        <w:pStyle w:val="a3"/>
        <w:rPr>
          <w:rFonts w:ascii="Helvetica" w:hAnsi="Helvetica" w:cs="Helvetica"/>
          <w:color w:val="333333"/>
          <w:sz w:val="21"/>
          <w:szCs w:val="21"/>
        </w:rPr>
      </w:pPr>
      <w:r>
        <w:rPr>
          <w:rFonts w:ascii="Helvetica" w:hAnsi="Helvetica" w:cs="Helvetica"/>
          <w:color w:val="333333"/>
          <w:sz w:val="21"/>
          <w:szCs w:val="21"/>
        </w:rPr>
        <w:lastRenderedPageBreak/>
        <w:t xml:space="preserve">- осуществлялись </w:t>
      </w:r>
      <w:proofErr w:type="gramStart"/>
      <w:r>
        <w:rPr>
          <w:rFonts w:ascii="Helvetica" w:hAnsi="Helvetica" w:cs="Helvetica"/>
          <w:color w:val="333333"/>
          <w:sz w:val="21"/>
          <w:szCs w:val="21"/>
        </w:rPr>
        <w:t>контроль за</w:t>
      </w:r>
      <w:proofErr w:type="gramEnd"/>
      <w:r>
        <w:rPr>
          <w:rFonts w:ascii="Helvetica" w:hAnsi="Helvetica" w:cs="Helvetica"/>
          <w:color w:val="333333"/>
          <w:sz w:val="21"/>
          <w:szCs w:val="21"/>
        </w:rPr>
        <w:t xml:space="preserve"> готовностью ДДС,  сил и средств ГЗ ТП РСЧ к реагированию на происшествия, ЧС и их оперативное информирование об обстановке и ее изменениях на территории города Перми;</w:t>
      </w:r>
    </w:p>
    <w:p w:rsidR="0012619D" w:rsidRDefault="0012619D" w:rsidP="0012619D">
      <w:pPr>
        <w:pStyle w:val="a3"/>
        <w:rPr>
          <w:rFonts w:ascii="Helvetica" w:hAnsi="Helvetica" w:cs="Helvetica"/>
          <w:color w:val="333333"/>
          <w:sz w:val="21"/>
          <w:szCs w:val="21"/>
        </w:rPr>
      </w:pPr>
      <w:r>
        <w:rPr>
          <w:rFonts w:ascii="Helvetica" w:hAnsi="Helvetica" w:cs="Helvetica"/>
          <w:color w:val="333333"/>
          <w:sz w:val="21"/>
          <w:szCs w:val="21"/>
        </w:rPr>
        <w:t>- проводилось информирование Главы администрации города, заместителей главы администрации, председателя КЧС и ОПБ города, руководителей заинтересованных функциональных и территориальных подразделений администрации г. Перми о текущих оперативных событиях, чрезвычайных ситуациях;</w:t>
      </w:r>
    </w:p>
    <w:p w:rsidR="0012619D" w:rsidRDefault="0012619D" w:rsidP="0012619D">
      <w:pPr>
        <w:pStyle w:val="a3"/>
        <w:rPr>
          <w:rFonts w:ascii="Helvetica" w:hAnsi="Helvetica" w:cs="Helvetica"/>
          <w:color w:val="333333"/>
          <w:sz w:val="21"/>
          <w:szCs w:val="21"/>
        </w:rPr>
      </w:pPr>
      <w:r>
        <w:rPr>
          <w:rFonts w:ascii="Helvetica" w:hAnsi="Helvetica" w:cs="Helvetica"/>
          <w:color w:val="333333"/>
          <w:sz w:val="21"/>
          <w:szCs w:val="21"/>
        </w:rPr>
        <w:t>- проводилось оповещение должностных лиц и подразделений администрации города, организаций, предприятий, потенциально опасных объектов о прогнозе опасных и неблагоприятных природных явлений и прогнозах чрезвычайных ситуаций (происшествий);</w:t>
      </w:r>
    </w:p>
    <w:p w:rsidR="0012619D" w:rsidRDefault="0012619D" w:rsidP="0012619D">
      <w:pPr>
        <w:pStyle w:val="a3"/>
        <w:rPr>
          <w:rFonts w:ascii="Helvetica" w:hAnsi="Helvetica" w:cs="Helvetica"/>
          <w:color w:val="333333"/>
          <w:sz w:val="21"/>
          <w:szCs w:val="21"/>
        </w:rPr>
      </w:pPr>
      <w:r>
        <w:rPr>
          <w:rFonts w:ascii="Helvetica" w:hAnsi="Helvetica" w:cs="Helvetica"/>
          <w:color w:val="333333"/>
          <w:sz w:val="21"/>
          <w:szCs w:val="21"/>
        </w:rPr>
        <w:t>В 2015 году руководящим составом ЕДДС совместно с сотрудниками ЦУКС края, МКУ ПГУГЗ, ДОБ проводилась работа по переработке имеющегося положения о ЕДДС г. Перми и приведении его к соответствию требованиям рекомендованного Правительственной КЧС и ОПБ положения о ЕДДС муниципальных образований в РФ.</w:t>
      </w:r>
    </w:p>
    <w:p w:rsidR="0012619D" w:rsidRDefault="0012619D" w:rsidP="0012619D">
      <w:pPr>
        <w:pStyle w:val="a3"/>
        <w:rPr>
          <w:rFonts w:ascii="Helvetica" w:hAnsi="Helvetica" w:cs="Helvetica"/>
          <w:color w:val="333333"/>
          <w:sz w:val="21"/>
          <w:szCs w:val="21"/>
        </w:rPr>
      </w:pPr>
      <w:proofErr w:type="gramStart"/>
      <w:r>
        <w:rPr>
          <w:rFonts w:ascii="Helvetica" w:hAnsi="Helvetica" w:cs="Helvetica"/>
          <w:color w:val="333333"/>
          <w:sz w:val="21"/>
          <w:szCs w:val="21"/>
        </w:rPr>
        <w:t>В текущем году перезаключены соглашения об информационном взаимодействии с 2 службами функциональной подсистемы, с 2 службами территориальной подсистемы.</w:t>
      </w:r>
      <w:proofErr w:type="gramEnd"/>
      <w:r>
        <w:rPr>
          <w:rFonts w:ascii="Helvetica" w:hAnsi="Helvetica" w:cs="Helvetica"/>
          <w:color w:val="333333"/>
          <w:sz w:val="21"/>
          <w:szCs w:val="21"/>
        </w:rPr>
        <w:t xml:space="preserve"> Заключено соглашение с МКУ «Пермское городское управление гражданской защиты».</w:t>
      </w:r>
    </w:p>
    <w:p w:rsidR="0012619D" w:rsidRDefault="0012619D" w:rsidP="0012619D">
      <w:pPr>
        <w:pStyle w:val="a3"/>
        <w:rPr>
          <w:rFonts w:ascii="Helvetica" w:hAnsi="Helvetica" w:cs="Helvetica"/>
          <w:color w:val="333333"/>
          <w:sz w:val="21"/>
          <w:szCs w:val="21"/>
        </w:rPr>
      </w:pPr>
      <w:r>
        <w:rPr>
          <w:rFonts w:ascii="Helvetica" w:hAnsi="Helvetica" w:cs="Helvetica"/>
          <w:color w:val="333333"/>
          <w:sz w:val="21"/>
          <w:szCs w:val="21"/>
        </w:rPr>
        <w:t>Подготовлены проекты соглашений об информационном взаимодействии между ДОБ администрации г. Перми с потенциально – опасными объектами и СМИ расположенными на территории г. Перми. Проводится работа по согласованию и подписанию соглашений. Подписано соглашение о решении задач в области информирования населения с ООО ИРК ВЕТТА. На стадии подписания находится соглашение с ООО «Пермская радиовещательная компания».</w:t>
      </w:r>
    </w:p>
    <w:p w:rsidR="0012619D" w:rsidRDefault="0012619D" w:rsidP="0012619D">
      <w:pPr>
        <w:pStyle w:val="a3"/>
        <w:rPr>
          <w:rFonts w:ascii="Helvetica" w:hAnsi="Helvetica" w:cs="Helvetica"/>
          <w:color w:val="333333"/>
          <w:sz w:val="21"/>
          <w:szCs w:val="21"/>
        </w:rPr>
      </w:pPr>
      <w:r>
        <w:rPr>
          <w:rFonts w:ascii="Helvetica" w:hAnsi="Helvetica" w:cs="Helvetica"/>
          <w:color w:val="333333"/>
          <w:sz w:val="21"/>
          <w:szCs w:val="21"/>
        </w:rPr>
        <w:t> В 2015г. ЦУКС ГУ МЧС России по Пермскому краю непосредственно с ОДС ЕДДС г. Перми проведено 7 тренировок.</w:t>
      </w:r>
    </w:p>
    <w:p w:rsidR="0012619D" w:rsidRDefault="0012619D" w:rsidP="0012619D">
      <w:pPr>
        <w:pStyle w:val="a3"/>
        <w:rPr>
          <w:rFonts w:ascii="Helvetica" w:hAnsi="Helvetica" w:cs="Helvetica"/>
          <w:color w:val="333333"/>
          <w:sz w:val="21"/>
          <w:szCs w:val="21"/>
        </w:rPr>
      </w:pPr>
      <w:r>
        <w:rPr>
          <w:rFonts w:ascii="Helvetica" w:hAnsi="Helvetica" w:cs="Helvetica"/>
          <w:color w:val="333333"/>
          <w:sz w:val="21"/>
          <w:szCs w:val="21"/>
        </w:rPr>
        <w:t xml:space="preserve">Личный состав ОДС ЕДДС г. Перми принял участие в следующих </w:t>
      </w:r>
      <w:proofErr w:type="gramStart"/>
      <w:r>
        <w:rPr>
          <w:rFonts w:ascii="Helvetica" w:hAnsi="Helvetica" w:cs="Helvetica"/>
          <w:color w:val="333333"/>
          <w:sz w:val="21"/>
          <w:szCs w:val="21"/>
        </w:rPr>
        <w:t>мероприятиях</w:t>
      </w:r>
      <w:proofErr w:type="gramEnd"/>
      <w:r>
        <w:rPr>
          <w:rFonts w:ascii="Helvetica" w:hAnsi="Helvetica" w:cs="Helvetica"/>
          <w:color w:val="333333"/>
          <w:sz w:val="21"/>
          <w:szCs w:val="21"/>
        </w:rPr>
        <w:t>:</w:t>
      </w:r>
    </w:p>
    <w:p w:rsidR="0012619D" w:rsidRDefault="0012619D" w:rsidP="0012619D">
      <w:pPr>
        <w:pStyle w:val="a3"/>
        <w:rPr>
          <w:rFonts w:ascii="Helvetica" w:hAnsi="Helvetica" w:cs="Helvetica"/>
          <w:color w:val="333333"/>
          <w:sz w:val="21"/>
          <w:szCs w:val="21"/>
        </w:rPr>
      </w:pPr>
      <w:r>
        <w:rPr>
          <w:rFonts w:ascii="Helvetica" w:hAnsi="Helvetica" w:cs="Helvetica"/>
          <w:color w:val="333333"/>
          <w:sz w:val="21"/>
          <w:szCs w:val="21"/>
        </w:rPr>
        <w:t xml:space="preserve">-  1 </w:t>
      </w:r>
      <w:proofErr w:type="gramStart"/>
      <w:r>
        <w:rPr>
          <w:rFonts w:ascii="Helvetica" w:hAnsi="Helvetica" w:cs="Helvetica"/>
          <w:color w:val="333333"/>
          <w:sz w:val="21"/>
          <w:szCs w:val="21"/>
        </w:rPr>
        <w:t>тренировка</w:t>
      </w:r>
      <w:proofErr w:type="gramEnd"/>
      <w:r>
        <w:rPr>
          <w:rFonts w:ascii="Helvetica" w:hAnsi="Helvetica" w:cs="Helvetica"/>
          <w:color w:val="333333"/>
          <w:sz w:val="21"/>
          <w:szCs w:val="21"/>
        </w:rPr>
        <w:t xml:space="preserve"> проводимая Национальным ЦУКС МЧС России;</w:t>
      </w:r>
    </w:p>
    <w:p w:rsidR="0012619D" w:rsidRDefault="0012619D" w:rsidP="0012619D">
      <w:pPr>
        <w:pStyle w:val="a3"/>
        <w:rPr>
          <w:rFonts w:ascii="Helvetica" w:hAnsi="Helvetica" w:cs="Helvetica"/>
          <w:color w:val="333333"/>
          <w:sz w:val="21"/>
          <w:szCs w:val="21"/>
        </w:rPr>
      </w:pPr>
      <w:r>
        <w:rPr>
          <w:rFonts w:ascii="Helvetica" w:hAnsi="Helvetica" w:cs="Helvetica"/>
          <w:color w:val="333333"/>
          <w:sz w:val="21"/>
          <w:szCs w:val="21"/>
        </w:rPr>
        <w:t>- 1 Всероссийская тренировка по ГО;</w:t>
      </w:r>
    </w:p>
    <w:p w:rsidR="0012619D" w:rsidRDefault="0012619D" w:rsidP="0012619D">
      <w:pPr>
        <w:pStyle w:val="a3"/>
        <w:rPr>
          <w:rFonts w:ascii="Helvetica" w:hAnsi="Helvetica" w:cs="Helvetica"/>
          <w:color w:val="333333"/>
          <w:sz w:val="21"/>
          <w:szCs w:val="21"/>
        </w:rPr>
      </w:pPr>
      <w:r>
        <w:rPr>
          <w:rFonts w:ascii="Helvetica" w:hAnsi="Helvetica" w:cs="Helvetica"/>
          <w:color w:val="333333"/>
          <w:sz w:val="21"/>
          <w:szCs w:val="21"/>
        </w:rPr>
        <w:t>-  2 тренировки проводимых Приволжским Региональным Центром МЧС России с ТП РСЧС Пермского края;</w:t>
      </w:r>
    </w:p>
    <w:p w:rsidR="0012619D" w:rsidRDefault="0012619D" w:rsidP="0012619D">
      <w:pPr>
        <w:pStyle w:val="a3"/>
        <w:rPr>
          <w:rFonts w:ascii="Helvetica" w:hAnsi="Helvetica" w:cs="Helvetica"/>
          <w:color w:val="333333"/>
          <w:sz w:val="21"/>
          <w:szCs w:val="21"/>
        </w:rPr>
      </w:pPr>
      <w:r>
        <w:rPr>
          <w:rFonts w:ascii="Helvetica" w:hAnsi="Helvetica" w:cs="Helvetica"/>
          <w:color w:val="333333"/>
          <w:sz w:val="21"/>
          <w:szCs w:val="21"/>
        </w:rPr>
        <w:t>-  5 тренировок  проводимых с силами Гражданской Защиты ТП РСЧ;</w:t>
      </w:r>
    </w:p>
    <w:p w:rsidR="0012619D" w:rsidRDefault="0012619D" w:rsidP="0012619D">
      <w:pPr>
        <w:pStyle w:val="a3"/>
        <w:rPr>
          <w:rFonts w:ascii="Helvetica" w:hAnsi="Helvetica" w:cs="Helvetica"/>
          <w:color w:val="333333"/>
          <w:sz w:val="21"/>
          <w:szCs w:val="21"/>
        </w:rPr>
      </w:pPr>
      <w:r>
        <w:rPr>
          <w:rFonts w:ascii="Helvetica" w:hAnsi="Helvetica" w:cs="Helvetica"/>
          <w:color w:val="333333"/>
          <w:sz w:val="21"/>
          <w:szCs w:val="21"/>
        </w:rPr>
        <w:t xml:space="preserve">- 3 </w:t>
      </w:r>
      <w:proofErr w:type="gramStart"/>
      <w:r>
        <w:rPr>
          <w:rFonts w:ascii="Helvetica" w:hAnsi="Helvetica" w:cs="Helvetica"/>
          <w:color w:val="333333"/>
          <w:sz w:val="21"/>
          <w:szCs w:val="21"/>
        </w:rPr>
        <w:t>тренировки</w:t>
      </w:r>
      <w:proofErr w:type="gramEnd"/>
      <w:r>
        <w:rPr>
          <w:rFonts w:ascii="Helvetica" w:hAnsi="Helvetica" w:cs="Helvetica"/>
          <w:color w:val="333333"/>
          <w:sz w:val="21"/>
          <w:szCs w:val="21"/>
        </w:rPr>
        <w:t xml:space="preserve"> проводимые по линии УФСБ по Пермскому краю.</w:t>
      </w:r>
    </w:p>
    <w:p w:rsidR="0012619D" w:rsidRDefault="0012619D" w:rsidP="0012619D">
      <w:pPr>
        <w:pStyle w:val="a3"/>
        <w:rPr>
          <w:rFonts w:ascii="Helvetica" w:hAnsi="Helvetica" w:cs="Helvetica"/>
          <w:color w:val="333333"/>
          <w:sz w:val="21"/>
          <w:szCs w:val="21"/>
        </w:rPr>
      </w:pPr>
      <w:r>
        <w:rPr>
          <w:rFonts w:ascii="Helvetica" w:hAnsi="Helvetica" w:cs="Helvetica"/>
          <w:color w:val="333333"/>
          <w:sz w:val="21"/>
          <w:szCs w:val="21"/>
        </w:rPr>
        <w:t xml:space="preserve">По всем тренировкам и учениям оперативной – дежурной сменой ЕДДС г. Перми </w:t>
      </w:r>
      <w:proofErr w:type="gramStart"/>
      <w:r>
        <w:rPr>
          <w:rFonts w:ascii="Helvetica" w:hAnsi="Helvetica" w:cs="Helvetica"/>
          <w:color w:val="333333"/>
          <w:sz w:val="21"/>
          <w:szCs w:val="21"/>
        </w:rPr>
        <w:t>отработаны и предоставлены</w:t>
      </w:r>
      <w:proofErr w:type="gramEnd"/>
      <w:r>
        <w:rPr>
          <w:rFonts w:ascii="Helvetica" w:hAnsi="Helvetica" w:cs="Helvetica"/>
          <w:color w:val="333333"/>
          <w:sz w:val="21"/>
          <w:szCs w:val="21"/>
        </w:rPr>
        <w:t xml:space="preserve"> все необходимые отчетные документы в полном объёме и в установленные сроки.</w:t>
      </w:r>
    </w:p>
    <w:p w:rsidR="0012619D" w:rsidRDefault="0012619D" w:rsidP="0012619D">
      <w:pPr>
        <w:pStyle w:val="a3"/>
        <w:rPr>
          <w:rFonts w:ascii="Helvetica" w:hAnsi="Helvetica" w:cs="Helvetica"/>
          <w:color w:val="333333"/>
          <w:sz w:val="21"/>
          <w:szCs w:val="21"/>
        </w:rPr>
      </w:pPr>
      <w:r>
        <w:rPr>
          <w:rFonts w:ascii="Helvetica" w:hAnsi="Helvetica" w:cs="Helvetica"/>
          <w:color w:val="333333"/>
          <w:sz w:val="21"/>
          <w:szCs w:val="21"/>
        </w:rPr>
        <w:t>Из 16 человек личного состава ОДС ЕДДС г. Перми обучения в УМЦ ГО и ЧС Пермского края прошли 12 человек, обучение вновь принятых в 2015 году сотрудников ОДС запланировано на 2016 год.</w:t>
      </w:r>
    </w:p>
    <w:p w:rsidR="0012619D" w:rsidRDefault="0012619D" w:rsidP="0012619D">
      <w:pPr>
        <w:pStyle w:val="a3"/>
        <w:rPr>
          <w:rFonts w:ascii="Helvetica" w:hAnsi="Helvetica" w:cs="Helvetica"/>
          <w:color w:val="333333"/>
          <w:sz w:val="21"/>
          <w:szCs w:val="21"/>
        </w:rPr>
      </w:pPr>
      <w:r>
        <w:rPr>
          <w:rFonts w:ascii="Helvetica" w:hAnsi="Helvetica" w:cs="Helvetica"/>
          <w:color w:val="333333"/>
          <w:sz w:val="21"/>
          <w:szCs w:val="21"/>
        </w:rPr>
        <w:t>По результатам проведённого ГУ МЧС России по Пермскому смотр – конкурса «Лучшая единая дежурно-диспетчерская служба муниципального образования Пермского края в 2015году» ЕДДС г. Перми заняла 2-е место.</w:t>
      </w:r>
    </w:p>
    <w:p w:rsidR="0012619D" w:rsidRDefault="0012619D" w:rsidP="0012619D">
      <w:pPr>
        <w:pStyle w:val="a3"/>
        <w:rPr>
          <w:rFonts w:ascii="Helvetica" w:hAnsi="Helvetica" w:cs="Helvetica"/>
          <w:color w:val="333333"/>
          <w:sz w:val="21"/>
          <w:szCs w:val="21"/>
        </w:rPr>
      </w:pPr>
      <w:proofErr w:type="gramStart"/>
      <w:r>
        <w:rPr>
          <w:rFonts w:ascii="Helvetica" w:hAnsi="Helvetica" w:cs="Helvetica"/>
          <w:color w:val="333333"/>
          <w:sz w:val="21"/>
          <w:szCs w:val="21"/>
        </w:rPr>
        <w:lastRenderedPageBreak/>
        <w:t>Также надежно и квалифицированно работал в текущем году поисково-спасательный отряд Службы спасения.</w:t>
      </w:r>
      <w:proofErr w:type="gramEnd"/>
    </w:p>
    <w:p w:rsidR="0012619D" w:rsidRDefault="0012619D" w:rsidP="0012619D">
      <w:pPr>
        <w:pStyle w:val="a3"/>
        <w:rPr>
          <w:rFonts w:ascii="Helvetica" w:hAnsi="Helvetica" w:cs="Helvetica"/>
          <w:color w:val="333333"/>
          <w:sz w:val="21"/>
          <w:szCs w:val="21"/>
        </w:rPr>
      </w:pPr>
      <w:r>
        <w:rPr>
          <w:rFonts w:ascii="Helvetica" w:hAnsi="Helvetica" w:cs="Helvetica"/>
          <w:color w:val="333333"/>
          <w:sz w:val="21"/>
          <w:szCs w:val="21"/>
        </w:rPr>
        <w:t xml:space="preserve">Из 65 работающих в </w:t>
      </w:r>
      <w:proofErr w:type="gramStart"/>
      <w:r>
        <w:rPr>
          <w:rFonts w:ascii="Helvetica" w:hAnsi="Helvetica" w:cs="Helvetica"/>
          <w:color w:val="333333"/>
          <w:sz w:val="21"/>
          <w:szCs w:val="21"/>
        </w:rPr>
        <w:t>составе</w:t>
      </w:r>
      <w:proofErr w:type="gramEnd"/>
      <w:r>
        <w:rPr>
          <w:rFonts w:ascii="Helvetica" w:hAnsi="Helvetica" w:cs="Helvetica"/>
          <w:color w:val="333333"/>
          <w:sz w:val="21"/>
          <w:szCs w:val="21"/>
        </w:rPr>
        <w:t xml:space="preserve"> отряда аттестованных спасателей, первый класс профессиональной квалификации имеют 40 человек. У каждого из них на счету десятки спасенных человеческих жизней и огромный опыт проведения всех видов спасательных работ. Этот совместный опыт работы и общее единое понимание организации спасательного дела избавляет Службу от системных и иных ошибок.  </w:t>
      </w:r>
    </w:p>
    <w:p w:rsidR="0012619D" w:rsidRDefault="0012619D" w:rsidP="0012619D">
      <w:pPr>
        <w:pStyle w:val="a3"/>
        <w:rPr>
          <w:rFonts w:ascii="Helvetica" w:hAnsi="Helvetica" w:cs="Helvetica"/>
          <w:color w:val="333333"/>
          <w:sz w:val="21"/>
          <w:szCs w:val="21"/>
        </w:rPr>
      </w:pPr>
      <w:r>
        <w:rPr>
          <w:rFonts w:ascii="Helvetica" w:hAnsi="Helvetica" w:cs="Helvetica"/>
          <w:color w:val="333333"/>
          <w:sz w:val="21"/>
          <w:szCs w:val="21"/>
        </w:rPr>
        <w:t>В 2015 году группы оперативного реагирования городской Службы спасения осуществили более 2-х тысяч оперативных выездов на экстремальные события.</w:t>
      </w:r>
    </w:p>
    <w:p w:rsidR="0012619D" w:rsidRDefault="0012619D" w:rsidP="0012619D">
      <w:pPr>
        <w:pStyle w:val="a3"/>
        <w:rPr>
          <w:rFonts w:ascii="Helvetica" w:hAnsi="Helvetica" w:cs="Helvetica"/>
          <w:color w:val="333333"/>
          <w:sz w:val="21"/>
          <w:szCs w:val="21"/>
        </w:rPr>
      </w:pPr>
      <w:r>
        <w:rPr>
          <w:rFonts w:ascii="Helvetica" w:hAnsi="Helvetica" w:cs="Helvetica"/>
          <w:color w:val="333333"/>
          <w:sz w:val="21"/>
          <w:szCs w:val="21"/>
        </w:rPr>
        <w:t>В том числе:</w:t>
      </w:r>
    </w:p>
    <w:p w:rsidR="0012619D" w:rsidRDefault="0012619D" w:rsidP="0012619D">
      <w:pPr>
        <w:pStyle w:val="a3"/>
        <w:rPr>
          <w:rFonts w:ascii="Helvetica" w:hAnsi="Helvetica" w:cs="Helvetica"/>
          <w:color w:val="333333"/>
          <w:sz w:val="21"/>
          <w:szCs w:val="21"/>
        </w:rPr>
      </w:pPr>
      <w:r>
        <w:rPr>
          <w:rFonts w:ascii="Helvetica" w:hAnsi="Helvetica" w:cs="Helvetica"/>
          <w:color w:val="333333"/>
          <w:sz w:val="21"/>
          <w:szCs w:val="21"/>
        </w:rPr>
        <w:t>               на ДТП –  88 раз,</w:t>
      </w:r>
    </w:p>
    <w:p w:rsidR="0012619D" w:rsidRDefault="0012619D" w:rsidP="0012619D">
      <w:pPr>
        <w:pStyle w:val="a3"/>
        <w:rPr>
          <w:rFonts w:ascii="Helvetica" w:hAnsi="Helvetica" w:cs="Helvetica"/>
          <w:color w:val="333333"/>
          <w:sz w:val="21"/>
          <w:szCs w:val="21"/>
        </w:rPr>
      </w:pPr>
      <w:r>
        <w:rPr>
          <w:rFonts w:ascii="Helvetica" w:hAnsi="Helvetica" w:cs="Helvetica"/>
          <w:color w:val="333333"/>
          <w:sz w:val="21"/>
          <w:szCs w:val="21"/>
        </w:rPr>
        <w:t>               на пожары –68  раз,</w:t>
      </w:r>
    </w:p>
    <w:p w:rsidR="0012619D" w:rsidRDefault="0012619D" w:rsidP="0012619D">
      <w:pPr>
        <w:pStyle w:val="a3"/>
        <w:rPr>
          <w:rFonts w:ascii="Helvetica" w:hAnsi="Helvetica" w:cs="Helvetica"/>
          <w:color w:val="333333"/>
          <w:sz w:val="21"/>
          <w:szCs w:val="21"/>
        </w:rPr>
      </w:pPr>
      <w:r>
        <w:rPr>
          <w:rFonts w:ascii="Helvetica" w:hAnsi="Helvetica" w:cs="Helvetica"/>
          <w:color w:val="333333"/>
          <w:sz w:val="21"/>
          <w:szCs w:val="21"/>
        </w:rPr>
        <w:t>               на поисково-спасательные работы на воде – 32 раза.</w:t>
      </w:r>
    </w:p>
    <w:p w:rsidR="0012619D" w:rsidRDefault="0012619D" w:rsidP="0012619D">
      <w:pPr>
        <w:pStyle w:val="a3"/>
        <w:rPr>
          <w:rFonts w:ascii="Helvetica" w:hAnsi="Helvetica" w:cs="Helvetica"/>
          <w:color w:val="333333"/>
          <w:sz w:val="21"/>
          <w:szCs w:val="21"/>
        </w:rPr>
      </w:pPr>
      <w:r>
        <w:rPr>
          <w:rFonts w:ascii="Helvetica" w:hAnsi="Helvetica" w:cs="Helvetica"/>
          <w:color w:val="333333"/>
          <w:sz w:val="21"/>
          <w:szCs w:val="21"/>
        </w:rPr>
        <w:t>Спасателями предотвращено 51 случай суицида, проведено деблокирование  43 пострадавших.</w:t>
      </w:r>
    </w:p>
    <w:p w:rsidR="0012619D" w:rsidRDefault="0012619D" w:rsidP="0012619D">
      <w:pPr>
        <w:pStyle w:val="a3"/>
        <w:rPr>
          <w:rFonts w:ascii="Helvetica" w:hAnsi="Helvetica" w:cs="Helvetica"/>
          <w:color w:val="333333"/>
          <w:sz w:val="21"/>
          <w:szCs w:val="21"/>
        </w:rPr>
      </w:pPr>
      <w:r>
        <w:rPr>
          <w:rFonts w:ascii="Helvetica" w:hAnsi="Helvetica" w:cs="Helvetica"/>
          <w:color w:val="333333"/>
          <w:sz w:val="21"/>
          <w:szCs w:val="21"/>
        </w:rPr>
        <w:t xml:space="preserve">Поисково-спасательный отряд 24 раза противодействовал распространению </w:t>
      </w:r>
      <w:proofErr w:type="gramStart"/>
      <w:r>
        <w:rPr>
          <w:rFonts w:ascii="Helvetica" w:hAnsi="Helvetica" w:cs="Helvetica"/>
          <w:color w:val="333333"/>
          <w:sz w:val="21"/>
          <w:szCs w:val="21"/>
        </w:rPr>
        <w:t>аварийно-химически</w:t>
      </w:r>
      <w:proofErr w:type="gramEnd"/>
      <w:r>
        <w:rPr>
          <w:rFonts w:ascii="Helvetica" w:hAnsi="Helvetica" w:cs="Helvetica"/>
          <w:color w:val="333333"/>
          <w:sz w:val="21"/>
          <w:szCs w:val="21"/>
        </w:rPr>
        <w:t xml:space="preserve"> опасных веществ. Спасателями  проведено 19 поисков заблудившихся горожан в лесных </w:t>
      </w:r>
      <w:proofErr w:type="gramStart"/>
      <w:r>
        <w:rPr>
          <w:rFonts w:ascii="Helvetica" w:hAnsi="Helvetica" w:cs="Helvetica"/>
          <w:color w:val="333333"/>
          <w:sz w:val="21"/>
          <w:szCs w:val="21"/>
        </w:rPr>
        <w:t>массивах</w:t>
      </w:r>
      <w:proofErr w:type="gramEnd"/>
      <w:r>
        <w:rPr>
          <w:rFonts w:ascii="Helvetica" w:hAnsi="Helvetica" w:cs="Helvetica"/>
          <w:color w:val="333333"/>
          <w:sz w:val="21"/>
          <w:szCs w:val="21"/>
        </w:rPr>
        <w:t>.</w:t>
      </w:r>
    </w:p>
    <w:p w:rsidR="0012619D" w:rsidRDefault="0012619D" w:rsidP="0012619D">
      <w:pPr>
        <w:pStyle w:val="a3"/>
        <w:rPr>
          <w:rFonts w:ascii="Helvetica" w:hAnsi="Helvetica" w:cs="Helvetica"/>
          <w:color w:val="333333"/>
          <w:sz w:val="21"/>
          <w:szCs w:val="21"/>
        </w:rPr>
      </w:pPr>
      <w:proofErr w:type="gramStart"/>
      <w:r>
        <w:rPr>
          <w:rFonts w:ascii="Helvetica" w:hAnsi="Helvetica" w:cs="Helvetica"/>
          <w:color w:val="333333"/>
          <w:sz w:val="21"/>
          <w:szCs w:val="21"/>
        </w:rPr>
        <w:t>По состоянию на сегодня, в текущем году Службой  спасено от неотвратимой гибели 522 горожан.</w:t>
      </w:r>
      <w:proofErr w:type="gramEnd"/>
    </w:p>
    <w:p w:rsidR="0012619D" w:rsidRDefault="0012619D" w:rsidP="0012619D">
      <w:pPr>
        <w:pStyle w:val="a3"/>
        <w:rPr>
          <w:rFonts w:ascii="Helvetica" w:hAnsi="Helvetica" w:cs="Helvetica"/>
          <w:color w:val="333333"/>
          <w:sz w:val="21"/>
          <w:szCs w:val="21"/>
        </w:rPr>
      </w:pPr>
      <w:r>
        <w:rPr>
          <w:rFonts w:ascii="Helvetica" w:hAnsi="Helvetica" w:cs="Helvetica"/>
          <w:color w:val="333333"/>
          <w:sz w:val="21"/>
          <w:szCs w:val="21"/>
        </w:rPr>
        <w:t xml:space="preserve"> В </w:t>
      </w:r>
      <w:proofErr w:type="gramStart"/>
      <w:r>
        <w:rPr>
          <w:rFonts w:ascii="Helvetica" w:hAnsi="Helvetica" w:cs="Helvetica"/>
          <w:color w:val="333333"/>
          <w:sz w:val="21"/>
          <w:szCs w:val="21"/>
        </w:rPr>
        <w:t>рамках</w:t>
      </w:r>
      <w:proofErr w:type="gramEnd"/>
      <w:r>
        <w:rPr>
          <w:rFonts w:ascii="Helvetica" w:hAnsi="Helvetica" w:cs="Helvetica"/>
          <w:color w:val="333333"/>
          <w:sz w:val="21"/>
          <w:szCs w:val="21"/>
        </w:rPr>
        <w:t xml:space="preserve"> требовании МЧС России, уделяя постоянное внимание надлежащей профессиональной подготовке спасателей, Дирекция Службы в соответствии с Планом основных мероприятий на год проводила работу по обучению и переподготовке всего персонала отряда, что позволило спасателям своевременно  проходить аттестацию в территориальной аттестационной комиссии.</w:t>
      </w:r>
    </w:p>
    <w:p w:rsidR="0012619D" w:rsidRDefault="0012619D" w:rsidP="0012619D">
      <w:pPr>
        <w:pStyle w:val="a3"/>
        <w:rPr>
          <w:rFonts w:ascii="Helvetica" w:hAnsi="Helvetica" w:cs="Helvetica"/>
          <w:color w:val="333333"/>
          <w:sz w:val="21"/>
          <w:szCs w:val="21"/>
        </w:rPr>
      </w:pPr>
      <w:r>
        <w:rPr>
          <w:rFonts w:ascii="Helvetica" w:hAnsi="Helvetica" w:cs="Helvetica"/>
          <w:color w:val="333333"/>
          <w:sz w:val="21"/>
          <w:szCs w:val="21"/>
        </w:rPr>
        <w:t>Большое внимание уделялось руководством Службы плановой профессиональной подготовке спасателей и оперативных дежурных.        </w:t>
      </w:r>
    </w:p>
    <w:p w:rsidR="0012619D" w:rsidRDefault="0012619D" w:rsidP="0012619D">
      <w:pPr>
        <w:pStyle w:val="a3"/>
        <w:rPr>
          <w:rFonts w:ascii="Helvetica" w:hAnsi="Helvetica" w:cs="Helvetica"/>
          <w:color w:val="333333"/>
          <w:sz w:val="21"/>
          <w:szCs w:val="21"/>
        </w:rPr>
      </w:pPr>
      <w:r>
        <w:rPr>
          <w:rFonts w:ascii="Helvetica" w:hAnsi="Helvetica" w:cs="Helvetica"/>
          <w:color w:val="333333"/>
          <w:sz w:val="21"/>
          <w:szCs w:val="21"/>
        </w:rPr>
        <w:t xml:space="preserve">Отдельно проведены такие важные учебные мероприятия как         водолазные тренировки личного состава водолазной станции с решением задач по подводному поиску,    теоретические и практические занятия со спасателями всех групп оперативного реагирования по высотным аварийно-спасательным работам,   контрольные занятия со спасателями по работе со </w:t>
      </w:r>
      <w:proofErr w:type="gramStart"/>
      <w:r>
        <w:rPr>
          <w:rFonts w:ascii="Helvetica" w:hAnsi="Helvetica" w:cs="Helvetica"/>
          <w:color w:val="333333"/>
          <w:sz w:val="21"/>
          <w:szCs w:val="21"/>
        </w:rPr>
        <w:t>средствами</w:t>
      </w:r>
      <w:proofErr w:type="gramEnd"/>
      <w:r>
        <w:rPr>
          <w:rFonts w:ascii="Helvetica" w:hAnsi="Helvetica" w:cs="Helvetica"/>
          <w:color w:val="333333"/>
          <w:sz w:val="21"/>
          <w:szCs w:val="21"/>
        </w:rPr>
        <w:t xml:space="preserve"> изолирующими органы дыхания при работе в измененной газовой среде, по расширенному изучению правовых и нормативных основ спасательного дела.</w:t>
      </w:r>
    </w:p>
    <w:p w:rsidR="0012619D" w:rsidRDefault="0012619D" w:rsidP="0012619D">
      <w:pPr>
        <w:pStyle w:val="a3"/>
        <w:rPr>
          <w:rFonts w:ascii="Helvetica" w:hAnsi="Helvetica" w:cs="Helvetica"/>
          <w:color w:val="333333"/>
          <w:sz w:val="21"/>
          <w:szCs w:val="21"/>
        </w:rPr>
      </w:pPr>
      <w:r>
        <w:rPr>
          <w:rFonts w:ascii="Helvetica" w:hAnsi="Helvetica" w:cs="Helvetica"/>
          <w:color w:val="333333"/>
          <w:sz w:val="21"/>
          <w:szCs w:val="21"/>
        </w:rPr>
        <w:t>Важной составной частью проводимых службой аварийно-спасательных работ, как и в прошлые годы, стала работа по охране жизни людей на воде:</w:t>
      </w:r>
    </w:p>
    <w:p w:rsidR="0012619D" w:rsidRDefault="0012619D" w:rsidP="0012619D">
      <w:pPr>
        <w:pStyle w:val="a3"/>
        <w:rPr>
          <w:rFonts w:ascii="Helvetica" w:hAnsi="Helvetica" w:cs="Helvetica"/>
          <w:color w:val="333333"/>
          <w:sz w:val="21"/>
          <w:szCs w:val="21"/>
        </w:rPr>
      </w:pPr>
      <w:proofErr w:type="gramStart"/>
      <w:r>
        <w:rPr>
          <w:rFonts w:ascii="Helvetica" w:hAnsi="Helvetica" w:cs="Helvetica"/>
          <w:color w:val="333333"/>
          <w:sz w:val="21"/>
          <w:szCs w:val="21"/>
        </w:rPr>
        <w:t>Во исполнение постановления администрации г. Перми от 9 июня 2008 года № 503 «О благоустройстве территорий и безопасности людей в местах массового отдыха у воды на территории г. Перми» в ходе подготовки к купальному сезону и в период массового купания в организованных для этого местах Службой спланирован и выполнен весь необходимый объем порученных работ: проведены водолазные осмотровые и очистные работы;</w:t>
      </w:r>
      <w:proofErr w:type="gramEnd"/>
      <w:r>
        <w:rPr>
          <w:rFonts w:ascii="Helvetica" w:hAnsi="Helvetica" w:cs="Helvetica"/>
          <w:color w:val="333333"/>
          <w:sz w:val="21"/>
          <w:szCs w:val="21"/>
        </w:rPr>
        <w:t xml:space="preserve"> завершена комплектация спасательных постов всем необходимыми спасательными средствами, оборудованием, </w:t>
      </w:r>
      <w:proofErr w:type="spellStart"/>
      <w:r>
        <w:rPr>
          <w:rFonts w:ascii="Helvetica" w:hAnsi="Helvetica" w:cs="Helvetica"/>
          <w:color w:val="333333"/>
          <w:sz w:val="21"/>
          <w:szCs w:val="21"/>
        </w:rPr>
        <w:t>плавсредствами</w:t>
      </w:r>
      <w:proofErr w:type="spellEnd"/>
      <w:r>
        <w:rPr>
          <w:rFonts w:ascii="Helvetica" w:hAnsi="Helvetica" w:cs="Helvetica"/>
          <w:color w:val="333333"/>
          <w:sz w:val="21"/>
          <w:szCs w:val="21"/>
        </w:rPr>
        <w:t xml:space="preserve"> и медикаментами.</w:t>
      </w:r>
    </w:p>
    <w:p w:rsidR="0012619D" w:rsidRDefault="0012619D" w:rsidP="0012619D">
      <w:pPr>
        <w:pStyle w:val="a3"/>
        <w:rPr>
          <w:rFonts w:ascii="Helvetica" w:hAnsi="Helvetica" w:cs="Helvetica"/>
          <w:color w:val="333333"/>
          <w:sz w:val="21"/>
          <w:szCs w:val="21"/>
        </w:rPr>
      </w:pPr>
      <w:r>
        <w:rPr>
          <w:rFonts w:ascii="Helvetica" w:hAnsi="Helvetica" w:cs="Helvetica"/>
          <w:color w:val="333333"/>
          <w:sz w:val="21"/>
          <w:szCs w:val="21"/>
        </w:rPr>
        <w:lastRenderedPageBreak/>
        <w:t>В связи с тем, что в конце мая установилась жаркая погода,  руководством Администрации г. Перми было принято решение об открытии пляжного сезона раньше установленной в Постановлении даты (15 июня). Службе спасения пришлось срочно внести коррективы в процесс подготовки матросов-спасателей. </w:t>
      </w:r>
    </w:p>
    <w:p w:rsidR="0012619D" w:rsidRDefault="0012619D" w:rsidP="0012619D">
      <w:pPr>
        <w:pStyle w:val="a3"/>
        <w:rPr>
          <w:rFonts w:ascii="Helvetica" w:hAnsi="Helvetica" w:cs="Helvetica"/>
          <w:color w:val="333333"/>
          <w:sz w:val="21"/>
          <w:szCs w:val="21"/>
        </w:rPr>
      </w:pPr>
      <w:r>
        <w:rPr>
          <w:rFonts w:ascii="Helvetica" w:hAnsi="Helvetica" w:cs="Helvetica"/>
          <w:color w:val="333333"/>
          <w:sz w:val="21"/>
          <w:szCs w:val="21"/>
        </w:rPr>
        <w:t>−   к 1 июня была завершена комплектация спасательных постов на воде всем необходимыми спасательными средствами;</w:t>
      </w:r>
    </w:p>
    <w:p w:rsidR="0012619D" w:rsidRDefault="0012619D" w:rsidP="0012619D">
      <w:pPr>
        <w:pStyle w:val="a3"/>
        <w:rPr>
          <w:rFonts w:ascii="Helvetica" w:hAnsi="Helvetica" w:cs="Helvetica"/>
          <w:color w:val="333333"/>
          <w:sz w:val="21"/>
          <w:szCs w:val="21"/>
        </w:rPr>
      </w:pPr>
      <w:r>
        <w:rPr>
          <w:rFonts w:ascii="Helvetica" w:hAnsi="Helvetica" w:cs="Helvetica"/>
          <w:color w:val="333333"/>
          <w:sz w:val="21"/>
          <w:szCs w:val="21"/>
        </w:rPr>
        <w:t>−   проведён отбор 56 кандидатов на должность сезонных матросов-спасателей для несения оперативного дежурства в пяти, определенных постановлением, организованных местах массового купания населения в городе.</w:t>
      </w:r>
    </w:p>
    <w:p w:rsidR="0012619D" w:rsidRDefault="0012619D" w:rsidP="0012619D">
      <w:pPr>
        <w:pStyle w:val="a3"/>
        <w:rPr>
          <w:rFonts w:ascii="Helvetica" w:hAnsi="Helvetica" w:cs="Helvetica"/>
          <w:color w:val="333333"/>
          <w:sz w:val="21"/>
          <w:szCs w:val="21"/>
        </w:rPr>
      </w:pPr>
      <w:r>
        <w:rPr>
          <w:rFonts w:ascii="Helvetica" w:hAnsi="Helvetica" w:cs="Helvetica"/>
          <w:color w:val="333333"/>
          <w:sz w:val="21"/>
          <w:szCs w:val="21"/>
        </w:rPr>
        <w:t>−   из числа зачисленных в штат спасателей скомплектованы дежурные смены, утверждены графики работы, определены командиры постов.</w:t>
      </w:r>
    </w:p>
    <w:p w:rsidR="0012619D" w:rsidRDefault="0012619D" w:rsidP="0012619D">
      <w:pPr>
        <w:pStyle w:val="a3"/>
        <w:rPr>
          <w:rFonts w:ascii="Helvetica" w:hAnsi="Helvetica" w:cs="Helvetica"/>
          <w:color w:val="333333"/>
          <w:sz w:val="21"/>
          <w:szCs w:val="21"/>
        </w:rPr>
      </w:pPr>
      <w:r>
        <w:rPr>
          <w:rFonts w:ascii="Helvetica" w:hAnsi="Helvetica" w:cs="Helvetica"/>
          <w:color w:val="333333"/>
          <w:sz w:val="21"/>
          <w:szCs w:val="21"/>
        </w:rPr>
        <w:t>К 02 июня Служба была готова к несению дежурства на спасательных постах в местах организованного отдыха на воде.</w:t>
      </w:r>
    </w:p>
    <w:p w:rsidR="0012619D" w:rsidRDefault="0012619D" w:rsidP="0012619D">
      <w:pPr>
        <w:pStyle w:val="a3"/>
        <w:rPr>
          <w:rFonts w:ascii="Helvetica" w:hAnsi="Helvetica" w:cs="Helvetica"/>
          <w:color w:val="333333"/>
          <w:sz w:val="21"/>
          <w:szCs w:val="21"/>
        </w:rPr>
      </w:pPr>
      <w:r>
        <w:rPr>
          <w:rFonts w:ascii="Helvetica" w:hAnsi="Helvetica" w:cs="Helvetica"/>
          <w:color w:val="333333"/>
          <w:sz w:val="21"/>
          <w:szCs w:val="21"/>
        </w:rPr>
        <w:t>Ежедневное дежурство на спасательных постах в период купального сезона 2015 года было проведено с 02 июня по 28 августа. В ходе оперативного дежурства матросами-спасателями было предотвращено 577 несчастных случаев на воде (в 2014 г. – 575), непосредственно матросами-спасателями спасено 7 человек  (в 2014 г. – 8).  </w:t>
      </w:r>
    </w:p>
    <w:p w:rsidR="0012619D" w:rsidRDefault="0012619D" w:rsidP="0012619D">
      <w:pPr>
        <w:pStyle w:val="a3"/>
        <w:rPr>
          <w:rFonts w:ascii="Helvetica" w:hAnsi="Helvetica" w:cs="Helvetica"/>
          <w:color w:val="333333"/>
          <w:sz w:val="21"/>
          <w:szCs w:val="21"/>
        </w:rPr>
      </w:pPr>
      <w:r>
        <w:rPr>
          <w:rFonts w:ascii="Helvetica" w:hAnsi="Helvetica" w:cs="Helvetica"/>
          <w:color w:val="333333"/>
          <w:sz w:val="21"/>
          <w:szCs w:val="21"/>
        </w:rPr>
        <w:t>В период дежурства 780 раз (в 2014 г. - 590 раз) оказывалась первая помощь гражданам при полученных ими травмах различной этиологии.</w:t>
      </w:r>
    </w:p>
    <w:p w:rsidR="0012619D" w:rsidRDefault="0012619D" w:rsidP="0012619D">
      <w:pPr>
        <w:pStyle w:val="a3"/>
        <w:rPr>
          <w:rFonts w:ascii="Helvetica" w:hAnsi="Helvetica" w:cs="Helvetica"/>
          <w:color w:val="333333"/>
          <w:sz w:val="21"/>
          <w:szCs w:val="21"/>
        </w:rPr>
      </w:pPr>
      <w:r>
        <w:rPr>
          <w:rFonts w:ascii="Helvetica" w:hAnsi="Helvetica" w:cs="Helvetica"/>
          <w:color w:val="333333"/>
          <w:sz w:val="21"/>
          <w:szCs w:val="21"/>
        </w:rPr>
        <w:t xml:space="preserve">Жертв в </w:t>
      </w:r>
      <w:proofErr w:type="gramStart"/>
      <w:r>
        <w:rPr>
          <w:rFonts w:ascii="Helvetica" w:hAnsi="Helvetica" w:cs="Helvetica"/>
          <w:color w:val="333333"/>
          <w:sz w:val="21"/>
          <w:szCs w:val="21"/>
        </w:rPr>
        <w:t>зонах</w:t>
      </w:r>
      <w:proofErr w:type="gramEnd"/>
      <w:r>
        <w:rPr>
          <w:rFonts w:ascii="Helvetica" w:hAnsi="Helvetica" w:cs="Helvetica"/>
          <w:color w:val="333333"/>
          <w:sz w:val="21"/>
          <w:szCs w:val="21"/>
        </w:rPr>
        <w:t xml:space="preserve"> ответственности спасательных постов Пермской городской Службы спасения в организованных местах купания, как  и в прошлые годы, не допущено.</w:t>
      </w:r>
    </w:p>
    <w:p w:rsidR="0012619D" w:rsidRDefault="0012619D" w:rsidP="0012619D">
      <w:pPr>
        <w:pStyle w:val="a3"/>
        <w:rPr>
          <w:rFonts w:ascii="Helvetica" w:hAnsi="Helvetica" w:cs="Helvetica"/>
          <w:color w:val="333333"/>
          <w:sz w:val="21"/>
          <w:szCs w:val="21"/>
        </w:rPr>
      </w:pPr>
      <w:r>
        <w:rPr>
          <w:rFonts w:ascii="Helvetica" w:hAnsi="Helvetica" w:cs="Helvetica"/>
          <w:color w:val="333333"/>
          <w:sz w:val="21"/>
          <w:szCs w:val="21"/>
        </w:rPr>
        <w:t>Группы оперативного реагирования Службы спасения участвовали практически во всех учениях и тренировках, организуемых Главным управлением МЧС по Пермскому краю, государственным краевым учреждением «Гражданская защита», Управлением гражданской защиты города Перми, а также объектами экономики с потенциально опасными производствами. </w:t>
      </w:r>
    </w:p>
    <w:p w:rsidR="00FD5333" w:rsidRDefault="00FD5333">
      <w:bookmarkStart w:id="0" w:name="_GoBack"/>
      <w:bookmarkEnd w:id="0"/>
    </w:p>
    <w:sectPr w:rsidR="00FD53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19D"/>
    <w:rsid w:val="0012619D"/>
    <w:rsid w:val="00FD5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61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61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94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1510</Words>
  <Characters>8608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2017-01-18T09:31:00Z</dcterms:created>
  <dcterms:modified xsi:type="dcterms:W3CDTF">2017-01-18T09:31:00Z</dcterms:modified>
</cp:coreProperties>
</file>