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D9" w:rsidRDefault="000F2A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2AD9" w:rsidRDefault="000F2AD9">
      <w:pPr>
        <w:pStyle w:val="ConsPlusNormal"/>
        <w:jc w:val="both"/>
        <w:outlineLvl w:val="0"/>
      </w:pPr>
    </w:p>
    <w:p w:rsidR="000F2AD9" w:rsidRDefault="000F2AD9">
      <w:pPr>
        <w:pStyle w:val="ConsPlusTitle"/>
        <w:jc w:val="center"/>
        <w:outlineLvl w:val="0"/>
      </w:pPr>
      <w:r>
        <w:t>АДМИНИСТРАЦИЯ ГОРОДА ПЕРМИ</w:t>
      </w:r>
    </w:p>
    <w:p w:rsidR="000F2AD9" w:rsidRDefault="000F2AD9">
      <w:pPr>
        <w:pStyle w:val="ConsPlusTitle"/>
        <w:jc w:val="center"/>
      </w:pPr>
    </w:p>
    <w:p w:rsidR="000F2AD9" w:rsidRDefault="000F2AD9">
      <w:pPr>
        <w:pStyle w:val="ConsPlusTitle"/>
        <w:jc w:val="center"/>
      </w:pPr>
      <w:r>
        <w:t>ПОСТАНОВЛЕНИЕ</w:t>
      </w:r>
    </w:p>
    <w:p w:rsidR="000F2AD9" w:rsidRDefault="000F2AD9">
      <w:pPr>
        <w:pStyle w:val="ConsPlusTitle"/>
        <w:jc w:val="center"/>
      </w:pPr>
      <w:r>
        <w:t>от 22 марта 2012 г. N 112</w:t>
      </w:r>
    </w:p>
    <w:p w:rsidR="000F2AD9" w:rsidRDefault="000F2AD9">
      <w:pPr>
        <w:pStyle w:val="ConsPlusTitle"/>
        <w:jc w:val="center"/>
      </w:pPr>
    </w:p>
    <w:p w:rsidR="000F2AD9" w:rsidRDefault="000F2AD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F2AD9" w:rsidRDefault="000F2AD9">
      <w:pPr>
        <w:pStyle w:val="ConsPlusTitle"/>
        <w:jc w:val="center"/>
      </w:pPr>
      <w:r>
        <w:t>ДЕПАРТАМЕНТОМ ОБРАЗОВАНИЯ АДМИНИСТРАЦИИ ГОРОДА ПЕРМИ</w:t>
      </w:r>
    </w:p>
    <w:p w:rsidR="000F2AD9" w:rsidRDefault="000F2AD9">
      <w:pPr>
        <w:pStyle w:val="ConsPlusTitle"/>
        <w:jc w:val="center"/>
      </w:pPr>
      <w:r>
        <w:t>МУНИЦИПАЛЬНОЙ УСЛУГИ "ПРЕДОСТАВЛЕНИЕ ИНФОРМАЦИИ</w:t>
      </w:r>
    </w:p>
    <w:p w:rsidR="000F2AD9" w:rsidRDefault="000F2AD9">
      <w:pPr>
        <w:pStyle w:val="ConsPlusTitle"/>
        <w:jc w:val="center"/>
      </w:pPr>
      <w:r>
        <w:t>ОБ ОРГАНИЗАЦИИ ОБЩЕДОСТУПНОГО И БЕСПЛАТНОГО ДОШКОЛЬНОГО,</w:t>
      </w:r>
    </w:p>
    <w:p w:rsidR="000F2AD9" w:rsidRDefault="000F2AD9">
      <w:pPr>
        <w:pStyle w:val="ConsPlusTitle"/>
        <w:jc w:val="center"/>
      </w:pPr>
      <w:r>
        <w:t>НАЧАЛЬНОГО ОБЩЕГО, ОСНОВНОГО ОБЩЕГО, СРЕДНЕГО (ПОЛНОГО)</w:t>
      </w:r>
    </w:p>
    <w:p w:rsidR="000F2AD9" w:rsidRDefault="000F2AD9">
      <w:pPr>
        <w:pStyle w:val="ConsPlusTitle"/>
        <w:jc w:val="center"/>
      </w:pPr>
      <w:r>
        <w:t>ОБЩЕГО ОБРАЗОВАНИЯ, А ТАКЖЕ ДОПОЛНИТЕЛЬНОГО ОБРАЗОВАНИЯ</w:t>
      </w:r>
    </w:p>
    <w:p w:rsidR="000F2AD9" w:rsidRDefault="000F2AD9">
      <w:pPr>
        <w:pStyle w:val="ConsPlusTitle"/>
        <w:jc w:val="center"/>
      </w:pPr>
      <w:r>
        <w:t>В ОБЩЕОБРАЗОВАТЕЛЬНЫХ УЧРЕЖДЕНИЯХ, РАСПОЛОЖЕННЫХ</w:t>
      </w:r>
    </w:p>
    <w:p w:rsidR="000F2AD9" w:rsidRDefault="000F2AD9">
      <w:pPr>
        <w:pStyle w:val="ConsPlusTitle"/>
        <w:jc w:val="center"/>
      </w:pPr>
      <w:r>
        <w:t>НА ТЕРРИТОРИИ ГОРОДА ПЕРМИ"</w:t>
      </w:r>
    </w:p>
    <w:p w:rsidR="000F2AD9" w:rsidRDefault="000F2A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2A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2AD9" w:rsidRDefault="000F2A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2AD9" w:rsidRDefault="000F2A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25.12.2012 </w:t>
            </w:r>
            <w:hyperlink r:id="rId5" w:history="1">
              <w:r>
                <w:rPr>
                  <w:color w:val="0000FF"/>
                </w:rPr>
                <w:t>N 966</w:t>
              </w:r>
            </w:hyperlink>
            <w:r>
              <w:rPr>
                <w:color w:val="392C69"/>
              </w:rPr>
              <w:t>,</w:t>
            </w:r>
          </w:p>
          <w:p w:rsidR="000F2AD9" w:rsidRDefault="000F2A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22.01.2015 </w:t>
            </w:r>
            <w:hyperlink r:id="rId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12.05.2016 </w:t>
            </w:r>
            <w:hyperlink r:id="rId7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23.05.2017 </w:t>
            </w:r>
            <w:hyperlink r:id="rId8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администрация города Перми постановляет:</w:t>
      </w: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образования администрации города Перми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города Перми".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2. Информационно-аналитическому управлению администрации города Перми разместить постановление на официальном Интернет-сайте муниципального образования город Пермь.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официального опубликования.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главы администрации города Перми Кочурову Н.Г.</w:t>
      </w: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jc w:val="right"/>
      </w:pPr>
      <w:r>
        <w:t>Глава администрации города Перми</w:t>
      </w:r>
    </w:p>
    <w:p w:rsidR="000F2AD9" w:rsidRDefault="000F2AD9">
      <w:pPr>
        <w:pStyle w:val="ConsPlusNormal"/>
        <w:jc w:val="right"/>
      </w:pPr>
      <w:r>
        <w:t>А.Ю.МАХОВИКОВ</w:t>
      </w: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jc w:val="right"/>
        <w:outlineLvl w:val="0"/>
      </w:pPr>
      <w:r>
        <w:t>УТВЕРЖДЕН</w:t>
      </w:r>
    </w:p>
    <w:p w:rsidR="000F2AD9" w:rsidRDefault="000F2AD9">
      <w:pPr>
        <w:pStyle w:val="ConsPlusNormal"/>
        <w:jc w:val="right"/>
      </w:pPr>
      <w:r>
        <w:t>Постановлением</w:t>
      </w:r>
    </w:p>
    <w:p w:rsidR="000F2AD9" w:rsidRDefault="000F2AD9">
      <w:pPr>
        <w:pStyle w:val="ConsPlusNormal"/>
        <w:jc w:val="right"/>
      </w:pPr>
      <w:r>
        <w:t>администрации города Перми</w:t>
      </w:r>
    </w:p>
    <w:p w:rsidR="000F2AD9" w:rsidRDefault="000F2AD9">
      <w:pPr>
        <w:pStyle w:val="ConsPlusNormal"/>
        <w:jc w:val="right"/>
      </w:pPr>
      <w:r>
        <w:t>от 22.03.2012 N 112</w:t>
      </w: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0F2AD9" w:rsidRDefault="000F2AD9">
      <w:pPr>
        <w:pStyle w:val="ConsPlusTitle"/>
        <w:jc w:val="center"/>
      </w:pPr>
      <w:r>
        <w:t>ПРЕДОСТАВЛЕНИЯ ДЕПАРТАМЕНТОМ ОБРАЗОВАНИЯ АДМИНИСТРАЦИИ</w:t>
      </w:r>
    </w:p>
    <w:p w:rsidR="000F2AD9" w:rsidRDefault="000F2AD9">
      <w:pPr>
        <w:pStyle w:val="ConsPlusTitle"/>
        <w:jc w:val="center"/>
      </w:pPr>
      <w:r>
        <w:t>ГОРОДА ПЕРМИ МУНИЦИПАЛЬНОЙ УСЛУГИ "ПРЕДОСТАВЛЕНИЕ ИНФОРМАЦИИ</w:t>
      </w:r>
    </w:p>
    <w:p w:rsidR="000F2AD9" w:rsidRDefault="000F2AD9">
      <w:pPr>
        <w:pStyle w:val="ConsPlusTitle"/>
        <w:jc w:val="center"/>
      </w:pPr>
      <w:r>
        <w:t>ОБ ОРГАНИЗАЦИИ ОБЩЕДОСТУПНОГО И БЕСПЛАТНОГО ДОШКОЛЬНОГО,</w:t>
      </w:r>
    </w:p>
    <w:p w:rsidR="000F2AD9" w:rsidRDefault="000F2AD9">
      <w:pPr>
        <w:pStyle w:val="ConsPlusTitle"/>
        <w:jc w:val="center"/>
      </w:pPr>
      <w:r>
        <w:t>НАЧАЛЬНОГО ОБЩЕГО, ОСНОВНОГО ОБЩЕГО, СРЕДНЕГО (ПОЛНОГО)</w:t>
      </w:r>
    </w:p>
    <w:p w:rsidR="000F2AD9" w:rsidRDefault="000F2AD9">
      <w:pPr>
        <w:pStyle w:val="ConsPlusTitle"/>
        <w:jc w:val="center"/>
      </w:pPr>
      <w:r>
        <w:t>ОБЩЕГО ОБРАЗОВАНИЯ, А ТАКЖЕ ДОПОЛНИТЕЛЬНОГО ОБРАЗОВАНИЯ</w:t>
      </w:r>
    </w:p>
    <w:p w:rsidR="000F2AD9" w:rsidRDefault="000F2AD9">
      <w:pPr>
        <w:pStyle w:val="ConsPlusTitle"/>
        <w:jc w:val="center"/>
      </w:pPr>
      <w:r>
        <w:t>В ОБЩЕОБРАЗОВАТЕЛЬНЫХ УЧРЕЖДЕНИЯХ, РАСПОЛОЖЕННЫХ</w:t>
      </w:r>
    </w:p>
    <w:p w:rsidR="000F2AD9" w:rsidRDefault="000F2AD9">
      <w:pPr>
        <w:pStyle w:val="ConsPlusTitle"/>
        <w:jc w:val="center"/>
      </w:pPr>
      <w:r>
        <w:t>НА ТЕРРИТОРИИ ГОРОДА ПЕРМИ"</w:t>
      </w:r>
    </w:p>
    <w:p w:rsidR="000F2AD9" w:rsidRDefault="000F2A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2A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2AD9" w:rsidRDefault="000F2A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2AD9" w:rsidRDefault="000F2A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25.12.2012 </w:t>
            </w:r>
            <w:hyperlink r:id="rId10" w:history="1">
              <w:r>
                <w:rPr>
                  <w:color w:val="0000FF"/>
                </w:rPr>
                <w:t>N 966</w:t>
              </w:r>
            </w:hyperlink>
            <w:r>
              <w:rPr>
                <w:color w:val="392C69"/>
              </w:rPr>
              <w:t>,</w:t>
            </w:r>
          </w:p>
          <w:p w:rsidR="000F2AD9" w:rsidRDefault="000F2A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22.01.2015 </w:t>
            </w:r>
            <w:hyperlink r:id="rId11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12.05.2016 </w:t>
            </w:r>
            <w:hyperlink r:id="rId12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23.05.2017 </w:t>
            </w:r>
            <w:hyperlink r:id="rId13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jc w:val="center"/>
        <w:outlineLvl w:val="1"/>
      </w:pPr>
      <w:r>
        <w:t>I. Общие положения</w:t>
      </w: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ind w:firstLine="540"/>
        <w:jc w:val="both"/>
      </w:pPr>
      <w:r>
        <w:t>1.1. Административный регламент предоставления департаментом образования администрации города Перми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города Перми" (далее - Административный регламент) разработан в целях: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обеспечения информационной открытости и прозрачности системы образования города Перми;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информированности населения о существующей сети образовательных учреждений и повышения доступности муниципальных услуг;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реализации права родителей (законных представителей) несовершеннолетних граждан на выбор формы получения образования, образовательного учреждения.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1.2. Настоящий Административный регламент определяет сроки и последовательность действий департамента образования администрации города Перми (далее - департамент образования) по предоставлению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города Перми" (далее - муниципальная услуга), порядок и формы контроля предоставления муниципальной услуги, обжалования решений и действий должностных лиц, участвующих в предоставлении муниципальной услуги.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1.3. В качестве заявителей могут выступать совершеннолетние лица (граждане Российской Федерации, иностранные граждане, лица без гражданства), а также от имени несовершеннолетних лиц (граждан Российской Федерации, иностранных граждан, лиц без гражданства) - их родители (законные представители).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1.4. Предоставление муниципальной услуги осуществляется департаментом образования через отделы образования районов (далее - РОО), являющиеся структурными подразделениями департамента образования.</w:t>
      </w:r>
    </w:p>
    <w:p w:rsidR="000F2AD9" w:rsidRDefault="000F2AD9">
      <w:pPr>
        <w:pStyle w:val="ConsPlusNormal"/>
        <w:spacing w:before="220"/>
        <w:ind w:firstLine="540"/>
        <w:jc w:val="both"/>
      </w:pPr>
      <w:hyperlink w:anchor="P309" w:history="1">
        <w:r>
          <w:rPr>
            <w:color w:val="0000FF"/>
          </w:rPr>
          <w:t>Информация</w:t>
        </w:r>
      </w:hyperlink>
      <w:r>
        <w:t xml:space="preserve"> о местонахождении и графике работы департамента образования, включая РОО, приведена в приложении 1 к настоящему Административному регламенту.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lastRenderedPageBreak/>
        <w:t>Информация о муниципальной услуге размещается на Едином портале государственных и муниципальных услуг в сети Интернет: www.gosuslugi.ru, а также на официальном Интернет-сайте муниципального образования город Пермь: www.gorodperm.ru.</w:t>
      </w:r>
    </w:p>
    <w:p w:rsidR="000F2AD9" w:rsidRDefault="000F2AD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25.12.2012 N 966)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Информация о муниципальной услуге может быть получена по электронной почте: do@gorodperm.ru.</w:t>
      </w:r>
    </w:p>
    <w:p w:rsidR="000F2AD9" w:rsidRDefault="000F2AD9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25.12.2012 N 966)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Заявления в письменной форме могут быть направлены в Департамент через многофункциональный центр предоставления государственных и муниципальных услуг (краевое государственное автономное учреждение "Пермский краевой многофункциональный центр предоставления государственных и муниципальных услуг") (далее - МФЦ).</w:t>
      </w:r>
    </w:p>
    <w:p w:rsidR="000F2AD9" w:rsidRDefault="000F2AD9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12.05.2016 N 327)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Юридический адрес МФЦ: 614006, г. Пермь, ул. Куйбышева, 14.</w:t>
      </w:r>
    </w:p>
    <w:p w:rsidR="000F2AD9" w:rsidRDefault="000F2AD9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12.05.2016 N 327)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График работы администрации МФЦ: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понедельник - четверг: с 09.00 час. до 18.00 час.;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пятница: с 09.00 час. до 17.00 час.;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номер телефона: (342) 270-11-20 общий (110, 128 добавочные).</w:t>
      </w:r>
    </w:p>
    <w:p w:rsidR="000F2AD9" w:rsidRDefault="000F2AD9">
      <w:pPr>
        <w:pStyle w:val="ConsPlusNormal"/>
        <w:jc w:val="both"/>
      </w:pPr>
      <w:r>
        <w:t xml:space="preserve">(введено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12.05.2016 N 327)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Адреса офисов МФЦ на территории города Перми: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г. Пермь, ул. Куйбышева, 9;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г. Пермь, ул. Лодыгина, 28в;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г. Пермь, ул. Адмирала Ушакова, 11;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г. Пермь, ул. Бригадирская, 8;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г. Пермь, ул. 9-го Мая, 3;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г. Пермь, ул. Федосеева, 7;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г. Пермь, ул. Уральская, 47а;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г. Пермь, ул. Коспашская, 12;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номер телефона: (342) 270-11-20.</w:t>
      </w:r>
    </w:p>
    <w:p w:rsidR="000F2AD9" w:rsidRDefault="000F2AD9">
      <w:pPr>
        <w:pStyle w:val="ConsPlusNormal"/>
        <w:jc w:val="both"/>
      </w:pPr>
      <w:r>
        <w:t xml:space="preserve">(введено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12.05.2016 N 327)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График приема и регистрации заявлений: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понедельник, вторник, среда, пятница: 08.00 час. - 19.00 час.;</w:t>
      </w:r>
    </w:p>
    <w:p w:rsidR="000F2AD9" w:rsidRDefault="000F2AD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23.05.2017 N 386)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четверг: 08.00 час. - 20.00 час.;</w:t>
      </w:r>
    </w:p>
    <w:p w:rsidR="000F2AD9" w:rsidRDefault="000F2AD9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23.05.2017 N 386)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суббота: 09.00 час. - 17.00 час.;</w:t>
      </w:r>
    </w:p>
    <w:p w:rsidR="000F2AD9" w:rsidRDefault="000F2AD9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23.05.2017 N 386)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lastRenderedPageBreak/>
        <w:t>без перерыва на обед;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г. Пермь, ул. Транспортная, 2;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номер телефона: (342) 270-11-20.</w:t>
      </w:r>
    </w:p>
    <w:p w:rsidR="000F2AD9" w:rsidRDefault="000F2AD9">
      <w:pPr>
        <w:pStyle w:val="ConsPlusNormal"/>
        <w:jc w:val="both"/>
      </w:pPr>
      <w:r>
        <w:t xml:space="preserve">(введено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12.05.2016 N 327)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График приема и регистрации заявлений: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понедельник - пятница: с 09.00 час. до 18.00 час.</w:t>
      </w:r>
    </w:p>
    <w:p w:rsidR="000F2AD9" w:rsidRDefault="000F2AD9">
      <w:pPr>
        <w:pStyle w:val="ConsPlusNormal"/>
        <w:jc w:val="both"/>
      </w:pPr>
      <w:r>
        <w:t xml:space="preserve">(введено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12.05.2016 N 327)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Адрес электронной почты МФЦ: mfc@permkrai.ru.</w:t>
      </w:r>
    </w:p>
    <w:p w:rsidR="000F2AD9" w:rsidRDefault="000F2AD9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12.05.2016 N 327)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http://mfc.permkrai.ru/.</w:t>
      </w:r>
    </w:p>
    <w:p w:rsidR="000F2AD9" w:rsidRDefault="000F2AD9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12.05.2016 N 327)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1.5. Информирование о местонахождении, графике работы департамента образования и РОО, порядке предоставления муниципальной услуги осуществляется ответственным специалистом департамента образования при личном контакте, с использованием средств телефонной связи, посредством почтовой связи и электронной почты, на официальном сайте департамента образования, а также посредством публикации в средствах массовой информации.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1.6. Информирование о ходе предоставления муниципальной услуги осуществляется ответственным специалистом департамента образования: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при личном контакте или с использованием средств телефонной связи - немедленно;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посредством почтовой связи и электронной почты - в течение 5 дней.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Заявитель в обязательном порядке информируется ответственным специалистом департамента образования: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либо о сроке и месте предоставления муниципальной услуги;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либо об отказе в предоставлении муниципальной услуги.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1.7. Информация о переносе срока предоставления муниципальной услуги или об отказе в ее предоставлении сообщается при личной встрече или по телефону, указанному заявителем, или направляется заявителю письмом или по электронной почте при наличии соответствующих данных в заявлении.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1.8. Консультации проводятся ответственными специалистами департамента образования по следующим вопросам: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сроки предоставления муниципальной услуги;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Консультации по вопросам предоставления муниципальной услуги осуществляются ответственными специалистами департамента образования: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при личном контакте с заявителями, посредством телефонной связи - немедленно;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lastRenderedPageBreak/>
        <w:t>посредством почтовой или электронной почты (электронный адрес) - в течение 5 дней с момента регистрации запроса о предоставлении муниципальной услуги.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ответственный специалист департамента образования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департамента образования и отдела, в который позвонил гражданин, фамилии, имени, отчестве и должности специалиста, принявшего телефонный звонок.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Консультации предоставляются в течение всего срока предоставления муниципальной услуги.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1.9. На информационных стендах в зданиях департамента образования и РОО размещается следующая информация: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место и время приема заявителей;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текст Административного регламента с приложениями или выдержки из него, такие как: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информация о сроках предоставления муниципальной услуги в целом и сроках выполнения отдельных административных процедур;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порядок информирования о ходе предоставления муниципальной услуги;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порядок получения консультаций;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порядок обжалования решений, действий или бездействия должностных лиц, предоставляющих муниципальную услугу.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1.10. На сайте департамента образования размещается следующая информация: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перечень адресов местонахождения, справочных телефонов департамента образования и РОО;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текст Административного регламента с приложениями или выдержки из него, такие как: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информация о сроках предоставления муниципальной услуги в целом и сроках выполнения отдельных административных процедур;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порядок информирования о ходе предоставления муниципальной услуги;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порядок получения консультаций;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порядок обжалования решений, действий или бездействия должностных лиц, предоставляющих муниципальную услугу.</w:t>
      </w: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ind w:firstLine="540"/>
        <w:jc w:val="both"/>
      </w:pPr>
      <w:r>
        <w:t>2.1. Муниципальная услуга -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и дополнительного образования в общеобразовательных учреждениях, расположенных на территории города Перми.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2.2. Муниципальная услуга предоставляется департаментом образования через РОО.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В предоставлении муниципальной услуги участвует МФЦ.</w:t>
      </w:r>
    </w:p>
    <w:p w:rsidR="000F2AD9" w:rsidRDefault="000F2AD9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12.05.2016 N 327)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2.3. Основанием для предоставления муниципальной услуги являются следующие нормативные документы:</w:t>
      </w:r>
    </w:p>
    <w:p w:rsidR="000F2AD9" w:rsidRDefault="000F2AD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Конвенция</w:t>
        </w:r>
      </w:hyperlink>
      <w:r>
        <w:t xml:space="preserve"> о правах ребенка, одобренная Генеральной Ассамблеей ООН 20 ноября 1989 г.;</w:t>
      </w:r>
    </w:p>
    <w:p w:rsidR="000F2AD9" w:rsidRDefault="000F2AD9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30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 мая 2006 г. N 59-ФЗ "О порядке рассмотрения обращений граждан Российской Федерации";</w:t>
      </w:r>
    </w:p>
    <w:p w:rsidR="000F2AD9" w:rsidRDefault="000F2AD9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Закон</w:t>
        </w:r>
      </w:hyperlink>
      <w:r>
        <w:t xml:space="preserve"> Российской Федерации от 7 февраля 1992 г. N 2300-1 "О защите прав потребителей";</w:t>
      </w:r>
    </w:p>
    <w:p w:rsidR="000F2AD9" w:rsidRDefault="000F2AD9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Закон</w:t>
        </w:r>
      </w:hyperlink>
      <w:r>
        <w:t xml:space="preserve"> Российской Федерации от 10 июля 1992 г. N 3266-1 "Об образовании";</w:t>
      </w:r>
    </w:p>
    <w:p w:rsidR="000F2AD9" w:rsidRDefault="000F2AD9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ноября 1994 г. N 1237 "Об утверждении Типового положения о вечернем (сменном) общеобразовательном учреждении";</w:t>
      </w:r>
    </w:p>
    <w:p w:rsidR="000F2AD9" w:rsidRDefault="000F2AD9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марта 1997 г. N 288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здоровья";</w:t>
      </w:r>
    </w:p>
    <w:p w:rsidR="000F2AD9" w:rsidRDefault="000F2AD9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сентября 1997 г. N 1204 "Об утверждении Типового положения об образовательном учреждении для детей дошкольного и младшего школьного возраста";</w:t>
      </w:r>
    </w:p>
    <w:p w:rsidR="000F2AD9" w:rsidRDefault="000F2AD9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марта 2001 г. N 196 "Об утверждении Типового положения об общеобразовательном учреждении";</w:t>
      </w:r>
    </w:p>
    <w:p w:rsidR="000F2AD9" w:rsidRDefault="000F2AD9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сентября 2008 г. N 666 "Об утверждении Типового положения о дошкольном образовательном учреждении";</w:t>
      </w:r>
    </w:p>
    <w:p w:rsidR="000F2AD9" w:rsidRDefault="000F2AD9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15 февраля 2010 г. N 117 "Об утверждении Типового положения о кадетской школе и кадетской школе-интернате";</w:t>
      </w:r>
    </w:p>
    <w:p w:rsidR="000F2AD9" w:rsidRDefault="000F2AD9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решение</w:t>
        </w:r>
      </w:hyperlink>
      <w:r>
        <w:t xml:space="preserve"> Пермской городской Думы от 12 сентября 2006 г. N 224 "О департаменте образования администрации города Перми" (далее - Положение о департаменте образования);</w:t>
      </w:r>
    </w:p>
    <w:p w:rsidR="000F2AD9" w:rsidRDefault="000F2AD9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6 июня 2011 г. N 260 "Об утверждении Регламента работы по рассмотрению обращений граждан в администрации города Перми".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 xml:space="preserve">2.4. Результатом предоставления муниципальной услуги является получение заявителем в </w:t>
      </w:r>
      <w:r>
        <w:lastRenderedPageBreak/>
        <w:t>письменной или устной форме информации об организации общедоступного и бесплатного дошкольного образования,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учреждениях, расположенных на территории города Перми.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2.5. Общий срок предоставления муниципальной услуги должен составлять не более 15 дней. В случае необходимости запроса дополнительной информации в образовательных учреждениях срок предоставления муниципальной услуги может быть продлен начальником департамента образования или уполномоченным им лицом не более чем на 15 дней с обязательным уведомлением заявителя и обоснованием необходимости продления срока предоставления услуги.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Если установленный срок предоставления услуги истекает в выходной или праздничный день, днем предоставления услуги считается следующий за ним рабочий день.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2.6. Устанавливаются следующие сроки приема, рассмотрения обращения заявителя и выдачи результата предоставления муниципальной услуги: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2.6.1. максимальный срок ожидания в очереди при подаче обращения о предоставлении муниципальной услуги и его регистрации должен составлять не более 15 минут;</w:t>
      </w:r>
    </w:p>
    <w:p w:rsidR="000F2AD9" w:rsidRDefault="000F2AD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12.05.2016 N 327)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2.6.2. максимальный срок ожидания в очереди при получении заявителем через приемную департамента образования и РОО результата предоставления муниципальной услуги должен составлять не более 15 минут;</w:t>
      </w:r>
    </w:p>
    <w:p w:rsidR="000F2AD9" w:rsidRDefault="000F2AD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12.05.2016 N 327)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2.6.3. рассмотрение обращения при подаче его заявителем в письменной форме через приемную департамента образования и РОО, официальный сайт департамента образования, по электронной почте осуществляется в срок, который не должен превышать 15 дней.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2.7. Предоставление муниципальной услуги осуществляется в соответствии с нормативными правовыми актами Российской Федерации, Пермского края, муниципальными правовыми актами.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2.8. При обращении заявителя о предоставлении муниципальной услуги представление документов не требуется.</w:t>
      </w:r>
    </w:p>
    <w:p w:rsidR="000F2AD9" w:rsidRDefault="000F2AD9">
      <w:pPr>
        <w:pStyle w:val="ConsPlusNormal"/>
        <w:spacing w:before="220"/>
        <w:ind w:firstLine="540"/>
        <w:jc w:val="both"/>
      </w:pPr>
      <w:bookmarkStart w:id="1" w:name="P169"/>
      <w:bookmarkEnd w:id="1"/>
      <w:r>
        <w:t>2.9. Основания для отказа в предоставлении муниципальной услуги: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2.9.1. в приеме и регистрации обращения отказывается в следующих случаях: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в письменном обращении отсутствуют фамилия заявителя, личная подпись, почтовый адрес, по которому должен быть направлен ответ;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текст письменного обращения не поддается прочтению, о чем сообщается заявителю, если его фамилия и почтовый адрес поддаются прочтению;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-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запрашиваемая заявителем информация не относится к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учреждениях, расположенных на территории города Перми;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lastRenderedPageBreak/>
        <w:t>2.9.2. в предоставлении муниципальной услуги отказывается в следующих случаях: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ответ не может быть дан без разглашения сведений конфиденциального характера, определенных законодательством Российской Федерации;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2.10. Муниципальная услуга предоставляется бесплатно.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2.11. Требования к местам ожидания и оборудованию мест ожидания: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у входа в помещения, которые используются для предоставления муниципальной услуги, для заявителей предусматриваются места ожидания. Места ожидания оборудуются стульями и столами, противопожарной системой, системой охраны;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в местах ожидания на видном месте размещаются схемы расположения средств пожаротушения и путей эвакуации заявителей и специалистов департамента образования.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В помещениях создаются комфортные условия для реализации прав граждан с ограниченными возможностями здоровья при предоставлении муниципальной услуги.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2.12. Требования к парковочным местам.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Доступ родителей (законных представителей) к таким парковочным местам является бесплатным.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2.13. Требования к оформлению входа в здание.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12.05.2016 N 327.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В помещении департамента образования и РОО или при входе в него размещается информационный стенд.</w:t>
      </w:r>
    </w:p>
    <w:p w:rsidR="000F2AD9" w:rsidRDefault="000F2AD9">
      <w:pPr>
        <w:pStyle w:val="ConsPlusNonformat"/>
        <w:jc w:val="both"/>
      </w:pPr>
      <w:r>
        <w:t xml:space="preserve">        1</w:t>
      </w:r>
    </w:p>
    <w:p w:rsidR="000F2AD9" w:rsidRDefault="000F2AD9">
      <w:pPr>
        <w:pStyle w:val="ConsPlusNonformat"/>
        <w:jc w:val="both"/>
      </w:pPr>
      <w:r>
        <w:t xml:space="preserve">    2.13 .  В  помещениях,  в которых предоставляется муниципальная услуга,</w:t>
      </w:r>
    </w:p>
    <w:p w:rsidR="000F2AD9" w:rsidRDefault="000F2AD9">
      <w:pPr>
        <w:pStyle w:val="ConsPlusNonformat"/>
        <w:jc w:val="both"/>
      </w:pPr>
      <w:r>
        <w:t>обеспечиваются  инвалидам  и иным маломобильным группам населения следующие</w:t>
      </w:r>
    </w:p>
    <w:p w:rsidR="000F2AD9" w:rsidRDefault="000F2AD9">
      <w:pPr>
        <w:pStyle w:val="ConsPlusNonformat"/>
        <w:jc w:val="both"/>
      </w:pPr>
      <w:r>
        <w:t>условия доступности:</w:t>
      </w:r>
    </w:p>
    <w:p w:rsidR="000F2AD9" w:rsidRDefault="000F2AD9">
      <w:pPr>
        <w:pStyle w:val="ConsPlusNormal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прилегающей к зданию Департамента;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 xml:space="preserve">возможность посадки в транспортное средство и высадки из него перед входом в </w:t>
      </w:r>
      <w:r>
        <w:lastRenderedPageBreak/>
        <w:t>Департамент, в том числе с использованием кресла-коляски;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обеспечение допуска сурдопереводчика и тифлосурдопереводчика;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обеспечение допуска в Департамент собаки-проводника.</w:t>
      </w:r>
    </w:p>
    <w:p w:rsidR="000F2AD9" w:rsidRDefault="000F2AD9">
      <w:pPr>
        <w:pStyle w:val="ConsPlusNonformat"/>
        <w:jc w:val="both"/>
      </w:pPr>
      <w:r>
        <w:t xml:space="preserve">        1</w:t>
      </w:r>
    </w:p>
    <w:p w:rsidR="000F2AD9" w:rsidRDefault="000F2AD9">
      <w:pPr>
        <w:pStyle w:val="ConsPlusNonformat"/>
        <w:jc w:val="both"/>
      </w:pPr>
      <w:r>
        <w:t xml:space="preserve">(п. 2.13 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12.05.2016 N 327)</w:t>
      </w:r>
    </w:p>
    <w:p w:rsidR="000F2AD9" w:rsidRDefault="000F2AD9">
      <w:pPr>
        <w:pStyle w:val="ConsPlusNormal"/>
        <w:ind w:firstLine="540"/>
        <w:jc w:val="both"/>
      </w:pPr>
      <w:r>
        <w:t>2.14. Обращение о предоставлении муниципальной услуги в электронном виде направляется посредством официального сайта департамента образования http://permedu.ru.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2.15. Информирование заявителей проводится: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в устной форме при личном обращении или обращении по телефону;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в письменной форме при обращении заявителей путем почтовых отправлений или сообщений по электронной почте или посредством факсимильной связи.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2.16. Устанавливаются следующие показатели доступности и качества муниципальной услуги: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доля муниципальных услуг, оказанных в установленные сроки, от общего числа оказанных услуг;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доля ответов, содержащих достоверную информацию, от общего числа ответов;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доля обоснованных отказов в предоставлении муниципальной услуги от общего числа отказов.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2.17. Комфортность предоставления муниципальной услуги оценивается на основании наличия следующих условий: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получение муниципальной услуги в электронной форме, если это не запрещено законом, а также в иных формах по выбору заявителя;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количество мест для сидения в местах ожидания составляет не менее 5;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доступны туалеты в местах ожидания.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2.18. К процессу предоставления муниципальной услуги предъявляются следующие требования: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2.18.1. информация о муниципальной услуге должна быть внесена в реестр муниципальных услуг;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2.18.2. заявителю должна быть предоставлена возможность направить в электронной форме обращение о предоставлении муниципальной услуги: либо по электронной почте на адрес электронной почты приемной департамента образования или РОО, либо посредством специализированной страницы сайта департамента образования (доступ к сайту должен быть обеспечен либо посредством указания заявителем адреса в сети Интернет).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Формат электронных документов (файлов), как входящих, так и исходящих, - растровое изображение.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2.19.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 после получения результата предоставления муниципальной услуги.</w:t>
      </w:r>
    </w:p>
    <w:p w:rsidR="000F2AD9" w:rsidRDefault="000F2AD9">
      <w:pPr>
        <w:pStyle w:val="ConsPlusNormal"/>
        <w:jc w:val="both"/>
      </w:pPr>
      <w:r>
        <w:lastRenderedPageBreak/>
        <w:t xml:space="preserve">(п. 2.19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22.01.2015 N 28)</w:t>
      </w: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jc w:val="center"/>
        <w:outlineLvl w:val="1"/>
      </w:pPr>
      <w:r>
        <w:t>III. Административные процедуры</w:t>
      </w: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прием и регистрация обращений о предоставлении муниципальной услуги: прием устных (по телефону, при личном обращении) или письменных (по почте, личном обращении, через электронную почту, посредством факсимильной связи) обращений заявителей о предоставлении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учреждениях, расположенных на территории города Перми, и регистрация письменных обращений заявителей;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подготовка ответа на письменное обращение заявителя;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предоставление ответа заявителю.</w:t>
      </w:r>
    </w:p>
    <w:p w:rsidR="000F2AD9" w:rsidRDefault="000F2AD9">
      <w:pPr>
        <w:pStyle w:val="ConsPlusNormal"/>
        <w:spacing w:before="220"/>
        <w:ind w:firstLine="540"/>
        <w:jc w:val="both"/>
      </w:pPr>
      <w:hyperlink w:anchor="P408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при предоставлении муниципальной услуги приведена в приложении 2 к настоящему Административному регламенту.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3.2. Прием и регистрация обращения: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 xml:space="preserve">3.2.1. основанием для начала административной процедуры является личное обращение заявителя в устной форме (поступившее на личном приеме или по телефону) или в письменной форме (поступившее при личном обращении, по почте, по электронной почте, посредством факсимильной связи через МФЦ) по форме согласно </w:t>
      </w:r>
      <w:hyperlink w:anchor="P497" w:history="1">
        <w:r>
          <w:rPr>
            <w:color w:val="0000FF"/>
          </w:rPr>
          <w:t>приложению 3</w:t>
        </w:r>
      </w:hyperlink>
      <w:r>
        <w:t xml:space="preserve"> к настоящему Административному регламенту;</w:t>
      </w:r>
    </w:p>
    <w:p w:rsidR="000F2AD9" w:rsidRDefault="000F2AD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12.05.2016 N 327)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3.2.2. при устном обращении ответственный специалист департамента образования уточняет у заявителя характер информации, за которой он обратился, предлагает ему выбрать форму ознакомления с информацией об организации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города Перми: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на бумажном носителе (информационные стенды, брошюры);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в электронном виде (в том числе на сайте департамента образования);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путем предоставления устной консультации.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Заявитель выбирает одну или несколько форм ознакомления с информацией. Ответственный специалист департамента образования, осуществляющий индивидуальное информирование, отвечает на вопросы заявителя в доступной для восприятия форме.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Максимально допустимое время ответа ответственного специалиста департамента образования на вопросы граждан не должно превышать 15 минут;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3.2.3. при письменном обращении заявителя юридическим фактом для начала административной процедуры является поступление письменного обращения, в том числе в виде почтового отправления, сообщения по электронной почте, факсимильной связи.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Обращение должно содержать: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lastRenderedPageBreak/>
        <w:t>сведения о способе информирования о результате предоставления муниципальной услуги: по почте, посредством факсимильной связи, по электронной почте, по телефону посредством устной консультации, путем личного приема и устной консультации;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почтовый адрес или адрес электронной почты для информирования о результате предоставления муниципальной услуги, а также телефон факса и телефон для прямого устного контакта. Заявитель вправе указать данные контактного лица для информирования о результате предоставления муниципальной услуги;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3.2.4. прием и регистрация обращений (чтение, определение содержания запрашиваемой информации, формирование электронных данных с присвоением регистрационного номера, проверка на повторность) осуществляются с использованием интегрированной системы электронного документооборота в установленном порядке, как правило, в день поступления или личного обращения заявителя или в порядке очередности поступления обращений, но не позднее 3 дней после их поступления;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3.2.5. результатом административной процедуры по приему и регистрации обращений является: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либо регистрация обращения в системе электронного документооборота и направление специалисту департамента образования;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либо отказ в приеме и регистрации обращения.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3.3. Подготовка ответа на письменное обращение: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3.3.1. основанием для начала данной административной процедуры является поступление обращения ответственному специалисту департамента образования;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3.3.2. подготовка ответа производится ответственным специалистом департамента образования, в должностные обязанности которого входит соответствующее направление деятельности департамента образования;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3.3.3. ответственный специалист департамента образования, которому поступило обращение, подготавливает ответ по вопросам, указанным в обращении. В случае необходимости ответственный специалист департамента образования взаимодействует со специалистами других структурных подразделений департамента образования, руководителями муниципальных и негосударственных образовательных учреждений, указанных заявителем, или образовательных учреждений, реализующих образовательные программы дошкольного, общего и дополнительного образования, указанные заявителем;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3.3.4. максимально допустимое время ответа на обращение, поступившее в письменной форме, в том числе по почте, по электронной почте и через приемную департамента образования, не должно превышать 9 дней. В случае необходимости запроса дополнительной информации срок предоставления муниципальной услуги может быть продлен, при этом общий срок предоставления муниципальной услуги не должен превышать 30 дней с момента регистрации обращения;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 xml:space="preserve">3.3.5. результатом административной процедуры является подготовленная информация по сути вопросов, поднятых в обращении, либо мотивированный отказ в предоставлении ответа по основаниям, указанным в </w:t>
      </w:r>
      <w:hyperlink w:anchor="P169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В письме с отказом в рассмотрении вопроса по существу указывается орган, в компетенции которого находится информация, необходимая заявителю.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3.4. Предоставление ответа заявителю: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lastRenderedPageBreak/>
        <w:t>3.4.1. основанием для начала административной процедуры является наличие информации для устного ответа на обращение заявителя или письменного ответа заявителю с обоснованием отказа в рассмотрении обращения по существу вопросов;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3.4.2. предоставление ответа в устной форме осуществляется специалистом, ответственным за подготовку ответа на обращение заявителя, по телефону или при личном посещении заявителем специалиста департамента образования (РОО);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3.4.3. максимальный срок предоставления ответа не может превышать 3 дней с момента подготовки ответа в устной форме или регистрации ответа на обращение заявителя, подготовленного в письменной форме. Срок предоставления ответа заявителю в устной форме может быть увеличен в случаях отсутствия доступности контакта с заявителем по указанным номерам телефона. В этом случае ответ направляется в письменной форме или по электронной почте по адресу, указанному заявителем;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3.4.4. результатом административной процедуры по предоставлению ответа заявителю является ответ заявителю либо в устной форме (по телефону, лично заявителю), либо в письменном виде (лично заявителю, с доставкой по почте, по электронной почте, посредством факсимильной связи через МФЦ) в соответствии с указанным заявителем способом доставки ответа.</w:t>
      </w:r>
    </w:p>
    <w:p w:rsidR="000F2AD9" w:rsidRDefault="000F2AD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12.05.2016 N 327)</w:t>
      </w: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jc w:val="center"/>
        <w:outlineLvl w:val="1"/>
      </w:pPr>
      <w:r>
        <w:t>IV. Формы контроля за исполнением Административного</w:t>
      </w:r>
    </w:p>
    <w:p w:rsidR="000F2AD9" w:rsidRDefault="000F2AD9">
      <w:pPr>
        <w:pStyle w:val="ConsPlusNormal"/>
        <w:jc w:val="center"/>
      </w:pPr>
      <w:r>
        <w:t>регламента</w:t>
      </w: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за выполнение административных процедур специалистами департамента образования осуществляет начальник департамента образования.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4.2. Специалист, ответственный за прием документов, несет персональную ответственность за соблюдение сроков и порядка приема обращений.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4.3. Специалист, ответственный за рассмотрение обращений, несет персональную ответственность за соблюдение сроков и порядка рассмотрения обращений.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4.4. Специалист, ответственный за выдачу результата оказания муниципальной услуги, несет персональную ответственность за соблюдение сроков и порядка выдачи результата оказания муниципальной услуги.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4.5. Начальник департамента образования несет персональную ответственность за: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соблюдение сроков и порядка предоставления муниципальной услуги;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достоверность выданной информации, правомерность предоставления информации.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4.6. Персональная ответственность начальника департамента образования закрепляется в положении о департаменте образования, персональная ответственность специалистов департамента образования закрепляется в их должностных инструкциях и должностных регламентах в соответствии с требованиями законодательства.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4.7. Текущий контроль осуществляется путем проведения департаментом образования плановых и оперативных проверок соблюдения и исполнения специалистами положений Административного регламента.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 xml:space="preserve">4.8. Контроль за полнотой и качеством предоставления муниципальной услуги включает проведение проверок на предмет качества предоставления муниципальной услуги, выявление и </w:t>
      </w:r>
      <w:r>
        <w:lastRenderedPageBreak/>
        <w:t>устранение нарушений прав заявителей, рассмотрение обращений заявителей, содержащих жалобы на решения, действия (бездействие) должностных лиц, принятие по таким обращениям решений и подготовку на них ответов.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муниципальной услуги осуществляются департаментом образования на основании приказов начальника департамента образования администрации города Перми.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Проверки могут быть плановыми (на основании полугодовых или годовых планов работы) и внеплановыми.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4.9. Контроль со стороны граждан,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jc w:val="center"/>
        <w:outlineLvl w:val="1"/>
      </w:pPr>
      <w:r>
        <w:t>V. Порядок обжалования решений и действий (бездействия)</w:t>
      </w:r>
    </w:p>
    <w:p w:rsidR="000F2AD9" w:rsidRDefault="000F2AD9">
      <w:pPr>
        <w:pStyle w:val="ConsPlusNormal"/>
        <w:jc w:val="center"/>
      </w:pPr>
      <w:r>
        <w:t>органа, предоставляющего муниципальную услугу, а также</w:t>
      </w:r>
    </w:p>
    <w:p w:rsidR="000F2AD9" w:rsidRDefault="000F2AD9">
      <w:pPr>
        <w:pStyle w:val="ConsPlusNormal"/>
        <w:jc w:val="center"/>
      </w:pPr>
      <w:r>
        <w:t>должностных лиц, муниципальных служащих</w:t>
      </w:r>
    </w:p>
    <w:p w:rsidR="000F2AD9" w:rsidRDefault="000F2AD9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0F2AD9" w:rsidRDefault="000F2AD9">
      <w:pPr>
        <w:pStyle w:val="ConsPlusNormal"/>
        <w:jc w:val="center"/>
      </w:pPr>
      <w:r>
        <w:t>от 25.12.2012 N 966)</w:t>
      </w: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муниципальных учреждений, руководителей функциональных и территориальных органов администрации города Перми, муниципальных учреждений при предоставлении муниципальных услуг и услуг, оказываемых муниципальными учреждениями, организациями, в которых размещается муниципальное задание, предоставляемых в электронном виде, утвержденным постановлением администрации города Перми.</w:t>
      </w:r>
    </w:p>
    <w:p w:rsidR="000F2AD9" w:rsidRDefault="000F2AD9">
      <w:pPr>
        <w:pStyle w:val="ConsPlusNormal"/>
        <w:jc w:val="both"/>
      </w:pPr>
      <w:r>
        <w:t xml:space="preserve">(п. 5.2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12.05.2016 N 327)</w:t>
      </w:r>
    </w:p>
    <w:p w:rsidR="000F2AD9" w:rsidRDefault="000F2AD9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департамента образования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jc w:val="both"/>
      </w:pPr>
    </w:p>
    <w:p w:rsidR="000F2AD9" w:rsidRDefault="000F2AD9">
      <w:pPr>
        <w:sectPr w:rsidR="000F2AD9" w:rsidSect="002513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2AD9" w:rsidRDefault="000F2AD9">
      <w:pPr>
        <w:pStyle w:val="ConsPlusNormal"/>
        <w:jc w:val="right"/>
        <w:outlineLvl w:val="1"/>
      </w:pPr>
      <w:r>
        <w:lastRenderedPageBreak/>
        <w:t>Приложение 1</w:t>
      </w:r>
    </w:p>
    <w:p w:rsidR="000F2AD9" w:rsidRDefault="000F2AD9">
      <w:pPr>
        <w:pStyle w:val="ConsPlusNormal"/>
        <w:jc w:val="right"/>
      </w:pPr>
      <w:r>
        <w:t>к Административному регламенту</w:t>
      </w:r>
    </w:p>
    <w:p w:rsidR="000F2AD9" w:rsidRDefault="000F2AD9">
      <w:pPr>
        <w:pStyle w:val="ConsPlusNormal"/>
        <w:jc w:val="right"/>
      </w:pPr>
      <w:r>
        <w:t>предоставления департаментом</w:t>
      </w:r>
    </w:p>
    <w:p w:rsidR="000F2AD9" w:rsidRDefault="000F2AD9">
      <w:pPr>
        <w:pStyle w:val="ConsPlusNormal"/>
        <w:jc w:val="right"/>
      </w:pPr>
      <w:r>
        <w:t>образования администрации</w:t>
      </w:r>
    </w:p>
    <w:p w:rsidR="000F2AD9" w:rsidRDefault="000F2AD9">
      <w:pPr>
        <w:pStyle w:val="ConsPlusNormal"/>
        <w:jc w:val="right"/>
      </w:pPr>
      <w:r>
        <w:t>города Перми муниципальной услуги</w:t>
      </w:r>
    </w:p>
    <w:p w:rsidR="000F2AD9" w:rsidRDefault="000F2AD9">
      <w:pPr>
        <w:pStyle w:val="ConsPlusNormal"/>
        <w:jc w:val="right"/>
      </w:pPr>
      <w:r>
        <w:t>"Предоставление информации</w:t>
      </w:r>
    </w:p>
    <w:p w:rsidR="000F2AD9" w:rsidRDefault="000F2AD9">
      <w:pPr>
        <w:pStyle w:val="ConsPlusNormal"/>
        <w:jc w:val="right"/>
      </w:pPr>
      <w:r>
        <w:t>об организации общедоступного</w:t>
      </w:r>
    </w:p>
    <w:p w:rsidR="000F2AD9" w:rsidRDefault="000F2AD9">
      <w:pPr>
        <w:pStyle w:val="ConsPlusNormal"/>
        <w:jc w:val="right"/>
      </w:pPr>
      <w:r>
        <w:t>и бесплатного дошкольного,</w:t>
      </w:r>
    </w:p>
    <w:p w:rsidR="000F2AD9" w:rsidRDefault="000F2AD9">
      <w:pPr>
        <w:pStyle w:val="ConsPlusNormal"/>
        <w:jc w:val="right"/>
      </w:pPr>
      <w:r>
        <w:t>начального общего, основного</w:t>
      </w:r>
    </w:p>
    <w:p w:rsidR="000F2AD9" w:rsidRDefault="000F2AD9">
      <w:pPr>
        <w:pStyle w:val="ConsPlusNormal"/>
        <w:jc w:val="right"/>
      </w:pPr>
      <w:r>
        <w:t>общего, среднего (полного) общего</w:t>
      </w:r>
    </w:p>
    <w:p w:rsidR="000F2AD9" w:rsidRDefault="000F2AD9">
      <w:pPr>
        <w:pStyle w:val="ConsPlusNormal"/>
        <w:jc w:val="right"/>
      </w:pPr>
      <w:r>
        <w:t>образования, а также дополнительного</w:t>
      </w:r>
    </w:p>
    <w:p w:rsidR="000F2AD9" w:rsidRDefault="000F2AD9">
      <w:pPr>
        <w:pStyle w:val="ConsPlusNormal"/>
        <w:jc w:val="right"/>
      </w:pPr>
      <w:r>
        <w:t>образования в муниципальных</w:t>
      </w:r>
    </w:p>
    <w:p w:rsidR="000F2AD9" w:rsidRDefault="000F2AD9">
      <w:pPr>
        <w:pStyle w:val="ConsPlusNormal"/>
        <w:jc w:val="right"/>
      </w:pPr>
      <w:r>
        <w:t>общеобразовательных учреждениях,</w:t>
      </w:r>
    </w:p>
    <w:p w:rsidR="000F2AD9" w:rsidRDefault="000F2AD9">
      <w:pPr>
        <w:pStyle w:val="ConsPlusNormal"/>
        <w:jc w:val="right"/>
      </w:pPr>
      <w:r>
        <w:t>расположенных на территории</w:t>
      </w:r>
    </w:p>
    <w:p w:rsidR="000F2AD9" w:rsidRDefault="000F2AD9">
      <w:pPr>
        <w:pStyle w:val="ConsPlusNormal"/>
        <w:jc w:val="right"/>
      </w:pPr>
      <w:r>
        <w:t>города Перми"</w:t>
      </w: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jc w:val="center"/>
      </w:pPr>
      <w:bookmarkStart w:id="2" w:name="P309"/>
      <w:bookmarkEnd w:id="2"/>
      <w:r>
        <w:t>ИНФОРМАЦИЯ</w:t>
      </w:r>
    </w:p>
    <w:p w:rsidR="000F2AD9" w:rsidRDefault="000F2AD9">
      <w:pPr>
        <w:pStyle w:val="ConsPlusNormal"/>
        <w:jc w:val="center"/>
      </w:pPr>
      <w:r>
        <w:t>о месте нахождения и графике работы департамента образования</w:t>
      </w:r>
    </w:p>
    <w:p w:rsidR="000F2AD9" w:rsidRDefault="000F2AD9">
      <w:pPr>
        <w:pStyle w:val="ConsPlusNormal"/>
        <w:jc w:val="center"/>
      </w:pPr>
      <w:r>
        <w:t>и отделов образования районов</w:t>
      </w:r>
    </w:p>
    <w:p w:rsidR="000F2AD9" w:rsidRDefault="000F2AD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417"/>
        <w:gridCol w:w="2324"/>
        <w:gridCol w:w="1814"/>
        <w:gridCol w:w="3231"/>
      </w:tblGrid>
      <w:tr w:rsidR="000F2AD9">
        <w:tc>
          <w:tcPr>
            <w:tcW w:w="1757" w:type="dxa"/>
          </w:tcPr>
          <w:p w:rsidR="000F2AD9" w:rsidRDefault="000F2AD9">
            <w:pPr>
              <w:pStyle w:val="ConsPlusNormal"/>
              <w:jc w:val="center"/>
            </w:pPr>
            <w:r>
              <w:t>Наименование органа</w:t>
            </w:r>
          </w:p>
        </w:tc>
        <w:tc>
          <w:tcPr>
            <w:tcW w:w="1417" w:type="dxa"/>
          </w:tcPr>
          <w:p w:rsidR="000F2AD9" w:rsidRDefault="000F2AD9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324" w:type="dxa"/>
          </w:tcPr>
          <w:p w:rsidR="000F2AD9" w:rsidRDefault="000F2AD9">
            <w:pPr>
              <w:pStyle w:val="ConsPlusNormal"/>
              <w:jc w:val="center"/>
            </w:pPr>
            <w:r>
              <w:t>Часы работы с посетителями</w:t>
            </w:r>
          </w:p>
        </w:tc>
        <w:tc>
          <w:tcPr>
            <w:tcW w:w="1814" w:type="dxa"/>
          </w:tcPr>
          <w:p w:rsidR="000F2AD9" w:rsidRDefault="000F2AD9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231" w:type="dxa"/>
          </w:tcPr>
          <w:p w:rsidR="000F2AD9" w:rsidRDefault="000F2AD9">
            <w:pPr>
              <w:pStyle w:val="ConsPlusNormal"/>
              <w:jc w:val="center"/>
            </w:pPr>
            <w:r>
              <w:t>Электронная почта, официальный сайт</w:t>
            </w:r>
          </w:p>
        </w:tc>
      </w:tr>
      <w:tr w:rsidR="000F2AD9">
        <w:tc>
          <w:tcPr>
            <w:tcW w:w="1757" w:type="dxa"/>
          </w:tcPr>
          <w:p w:rsidR="000F2AD9" w:rsidRDefault="000F2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F2AD9" w:rsidRDefault="000F2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0F2AD9" w:rsidRDefault="000F2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0F2AD9" w:rsidRDefault="000F2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0F2AD9" w:rsidRDefault="000F2AD9">
            <w:pPr>
              <w:pStyle w:val="ConsPlusNormal"/>
              <w:jc w:val="center"/>
            </w:pPr>
            <w:r>
              <w:t>5</w:t>
            </w:r>
          </w:p>
        </w:tc>
      </w:tr>
      <w:tr w:rsidR="000F2AD9">
        <w:tc>
          <w:tcPr>
            <w:tcW w:w="1757" w:type="dxa"/>
          </w:tcPr>
          <w:p w:rsidR="000F2AD9" w:rsidRDefault="000F2AD9">
            <w:pPr>
              <w:pStyle w:val="ConsPlusNormal"/>
            </w:pPr>
            <w:r>
              <w:t>Департамент образования администрации города Перми</w:t>
            </w:r>
          </w:p>
        </w:tc>
        <w:tc>
          <w:tcPr>
            <w:tcW w:w="1417" w:type="dxa"/>
          </w:tcPr>
          <w:p w:rsidR="000F2AD9" w:rsidRDefault="000F2AD9">
            <w:pPr>
              <w:pStyle w:val="ConsPlusNormal"/>
            </w:pPr>
            <w:r>
              <w:t>ул. Сибирская, 17</w:t>
            </w:r>
          </w:p>
        </w:tc>
        <w:tc>
          <w:tcPr>
            <w:tcW w:w="2324" w:type="dxa"/>
          </w:tcPr>
          <w:p w:rsidR="000F2AD9" w:rsidRDefault="000F2AD9">
            <w:pPr>
              <w:pStyle w:val="ConsPlusNormal"/>
            </w:pPr>
            <w:r>
              <w:t>понедельник-четверг: с 09.00 час. до 18.00 час.;</w:t>
            </w:r>
          </w:p>
          <w:p w:rsidR="000F2AD9" w:rsidRDefault="000F2AD9">
            <w:pPr>
              <w:pStyle w:val="ConsPlusNormal"/>
            </w:pPr>
            <w:r>
              <w:t>пятница: с 09.00 час. до 17.00 час.;</w:t>
            </w:r>
          </w:p>
          <w:p w:rsidR="000F2AD9" w:rsidRDefault="000F2AD9">
            <w:pPr>
              <w:pStyle w:val="ConsPlusNormal"/>
            </w:pPr>
            <w:r>
              <w:t>перерыв на обед:</w:t>
            </w:r>
          </w:p>
          <w:p w:rsidR="000F2AD9" w:rsidRDefault="000F2AD9">
            <w:pPr>
              <w:pStyle w:val="ConsPlusNormal"/>
            </w:pPr>
            <w:r>
              <w:t>с 12.00 час. до 13.00 час.</w:t>
            </w:r>
          </w:p>
        </w:tc>
        <w:tc>
          <w:tcPr>
            <w:tcW w:w="1814" w:type="dxa"/>
          </w:tcPr>
          <w:p w:rsidR="000F2AD9" w:rsidRDefault="000F2AD9">
            <w:pPr>
              <w:pStyle w:val="ConsPlusNormal"/>
            </w:pPr>
            <w:r>
              <w:t>(342) 212-70-50, 212-42-05, 212-94-68</w:t>
            </w:r>
          </w:p>
        </w:tc>
        <w:tc>
          <w:tcPr>
            <w:tcW w:w="3231" w:type="dxa"/>
          </w:tcPr>
          <w:p w:rsidR="000F2AD9" w:rsidRDefault="000F2AD9">
            <w:pPr>
              <w:pStyle w:val="ConsPlusNormal"/>
            </w:pPr>
            <w:r>
              <w:t>kongorod@perm. permregion.ru, www.permedu.ru</w:t>
            </w:r>
          </w:p>
        </w:tc>
      </w:tr>
      <w:tr w:rsidR="000F2AD9">
        <w:tc>
          <w:tcPr>
            <w:tcW w:w="1757" w:type="dxa"/>
          </w:tcPr>
          <w:p w:rsidR="000F2AD9" w:rsidRDefault="000F2AD9">
            <w:pPr>
              <w:pStyle w:val="ConsPlusNormal"/>
            </w:pPr>
            <w:r>
              <w:lastRenderedPageBreak/>
              <w:t>Отдел образования по Дзержинскому району города Перми</w:t>
            </w:r>
          </w:p>
        </w:tc>
        <w:tc>
          <w:tcPr>
            <w:tcW w:w="1417" w:type="dxa"/>
          </w:tcPr>
          <w:p w:rsidR="000F2AD9" w:rsidRDefault="000F2AD9">
            <w:pPr>
              <w:pStyle w:val="ConsPlusNormal"/>
            </w:pPr>
            <w:r>
              <w:t>ул. Ленина, 85</w:t>
            </w:r>
          </w:p>
        </w:tc>
        <w:tc>
          <w:tcPr>
            <w:tcW w:w="2324" w:type="dxa"/>
          </w:tcPr>
          <w:p w:rsidR="000F2AD9" w:rsidRDefault="000F2AD9">
            <w:pPr>
              <w:pStyle w:val="ConsPlusNormal"/>
            </w:pPr>
            <w:r>
              <w:t>понедельник-четверг: с 09.00 час. до 18.00 час.;</w:t>
            </w:r>
          </w:p>
          <w:p w:rsidR="000F2AD9" w:rsidRDefault="000F2AD9">
            <w:pPr>
              <w:pStyle w:val="ConsPlusNormal"/>
            </w:pPr>
            <w:r>
              <w:t>пятница: с 09.00 час. до 17.00 час.;</w:t>
            </w:r>
          </w:p>
          <w:p w:rsidR="000F2AD9" w:rsidRDefault="000F2AD9">
            <w:pPr>
              <w:pStyle w:val="ConsPlusNormal"/>
            </w:pPr>
            <w:r>
              <w:t>перерыв на обед:</w:t>
            </w:r>
          </w:p>
          <w:p w:rsidR="000F2AD9" w:rsidRDefault="000F2AD9">
            <w:pPr>
              <w:pStyle w:val="ConsPlusNormal"/>
            </w:pPr>
            <w:r>
              <w:t>с 12.00 час. до 13.00 час.</w:t>
            </w:r>
          </w:p>
        </w:tc>
        <w:tc>
          <w:tcPr>
            <w:tcW w:w="1814" w:type="dxa"/>
          </w:tcPr>
          <w:p w:rsidR="000F2AD9" w:rsidRDefault="000F2AD9">
            <w:pPr>
              <w:pStyle w:val="ConsPlusNormal"/>
            </w:pPr>
            <w:r>
              <w:t>(342) 246-55-51</w:t>
            </w:r>
          </w:p>
        </w:tc>
        <w:tc>
          <w:tcPr>
            <w:tcW w:w="3231" w:type="dxa"/>
          </w:tcPr>
          <w:p w:rsidR="000F2AD9" w:rsidRDefault="000F2AD9">
            <w:pPr>
              <w:pStyle w:val="ConsPlusNormal"/>
            </w:pPr>
            <w:r>
              <w:t>dzerobr@ gmail.com</w:t>
            </w:r>
          </w:p>
        </w:tc>
      </w:tr>
      <w:tr w:rsidR="000F2AD9">
        <w:tc>
          <w:tcPr>
            <w:tcW w:w="1757" w:type="dxa"/>
          </w:tcPr>
          <w:p w:rsidR="000F2AD9" w:rsidRDefault="000F2AD9">
            <w:pPr>
              <w:pStyle w:val="ConsPlusNormal"/>
            </w:pPr>
            <w:r>
              <w:t>Отдел образования по Индустриальному району города Перми</w:t>
            </w:r>
          </w:p>
        </w:tc>
        <w:tc>
          <w:tcPr>
            <w:tcW w:w="1417" w:type="dxa"/>
          </w:tcPr>
          <w:p w:rsidR="000F2AD9" w:rsidRDefault="000F2AD9">
            <w:pPr>
              <w:pStyle w:val="ConsPlusNormal"/>
            </w:pPr>
            <w:r>
              <w:t>ул. Мира, 15</w:t>
            </w:r>
          </w:p>
        </w:tc>
        <w:tc>
          <w:tcPr>
            <w:tcW w:w="2324" w:type="dxa"/>
          </w:tcPr>
          <w:p w:rsidR="000F2AD9" w:rsidRDefault="000F2AD9">
            <w:pPr>
              <w:pStyle w:val="ConsPlusNormal"/>
            </w:pPr>
            <w:r>
              <w:t>понедельник-четверг: с 09.00 час. до 18.00 час.;</w:t>
            </w:r>
          </w:p>
          <w:p w:rsidR="000F2AD9" w:rsidRDefault="000F2AD9">
            <w:pPr>
              <w:pStyle w:val="ConsPlusNormal"/>
            </w:pPr>
            <w:r>
              <w:t>пятница: с 09.00 час. до 17.00 час.;</w:t>
            </w:r>
          </w:p>
          <w:p w:rsidR="000F2AD9" w:rsidRDefault="000F2AD9">
            <w:pPr>
              <w:pStyle w:val="ConsPlusNormal"/>
            </w:pPr>
            <w:r>
              <w:t>перерыв на обед:</w:t>
            </w:r>
          </w:p>
          <w:p w:rsidR="000F2AD9" w:rsidRDefault="000F2AD9">
            <w:pPr>
              <w:pStyle w:val="ConsPlusNormal"/>
            </w:pPr>
            <w:r>
              <w:t>с 12.00 час. до 13.00 час.</w:t>
            </w:r>
          </w:p>
        </w:tc>
        <w:tc>
          <w:tcPr>
            <w:tcW w:w="1814" w:type="dxa"/>
          </w:tcPr>
          <w:p w:rsidR="000F2AD9" w:rsidRDefault="000F2AD9">
            <w:pPr>
              <w:pStyle w:val="ConsPlusNormal"/>
            </w:pPr>
            <w:r>
              <w:t>(342) 227-95-09, 227-93-01</w:t>
            </w:r>
          </w:p>
        </w:tc>
        <w:tc>
          <w:tcPr>
            <w:tcW w:w="3231" w:type="dxa"/>
          </w:tcPr>
          <w:p w:rsidR="000F2AD9" w:rsidRDefault="000F2AD9">
            <w:pPr>
              <w:pStyle w:val="ConsPlusNormal"/>
            </w:pPr>
            <w:r>
              <w:t>indroo@inbox.ru</w:t>
            </w:r>
          </w:p>
        </w:tc>
      </w:tr>
      <w:tr w:rsidR="000F2AD9">
        <w:tc>
          <w:tcPr>
            <w:tcW w:w="1757" w:type="dxa"/>
          </w:tcPr>
          <w:p w:rsidR="000F2AD9" w:rsidRDefault="000F2AD9">
            <w:pPr>
              <w:pStyle w:val="ConsPlusNormal"/>
            </w:pPr>
            <w:r>
              <w:t>Отдел образования по Кировскому району города Перми</w:t>
            </w:r>
          </w:p>
        </w:tc>
        <w:tc>
          <w:tcPr>
            <w:tcW w:w="1417" w:type="dxa"/>
          </w:tcPr>
          <w:p w:rsidR="000F2AD9" w:rsidRDefault="000F2AD9">
            <w:pPr>
              <w:pStyle w:val="ConsPlusNormal"/>
            </w:pPr>
            <w:r>
              <w:t>ул. Закамская, 26</w:t>
            </w:r>
          </w:p>
        </w:tc>
        <w:tc>
          <w:tcPr>
            <w:tcW w:w="2324" w:type="dxa"/>
          </w:tcPr>
          <w:p w:rsidR="000F2AD9" w:rsidRDefault="000F2AD9">
            <w:pPr>
              <w:pStyle w:val="ConsPlusNormal"/>
            </w:pPr>
            <w:r>
              <w:t>понедельник-четверг: с 09.00 час. до 18.00 час.;</w:t>
            </w:r>
          </w:p>
          <w:p w:rsidR="000F2AD9" w:rsidRDefault="000F2AD9">
            <w:pPr>
              <w:pStyle w:val="ConsPlusNormal"/>
            </w:pPr>
            <w:r>
              <w:t>пятница: с 09.00 час. до 17.00 час.;</w:t>
            </w:r>
          </w:p>
          <w:p w:rsidR="000F2AD9" w:rsidRDefault="000F2AD9">
            <w:pPr>
              <w:pStyle w:val="ConsPlusNormal"/>
            </w:pPr>
            <w:r>
              <w:t>перерыв на обед:</w:t>
            </w:r>
          </w:p>
          <w:p w:rsidR="000F2AD9" w:rsidRDefault="000F2AD9">
            <w:pPr>
              <w:pStyle w:val="ConsPlusNormal"/>
            </w:pPr>
            <w:r>
              <w:t>с 12.00 час. до 13.00 час.</w:t>
            </w:r>
          </w:p>
        </w:tc>
        <w:tc>
          <w:tcPr>
            <w:tcW w:w="1814" w:type="dxa"/>
          </w:tcPr>
          <w:p w:rsidR="000F2AD9" w:rsidRDefault="000F2AD9">
            <w:pPr>
              <w:pStyle w:val="ConsPlusNormal"/>
            </w:pPr>
            <w:r>
              <w:t>(342) 283-33-60, 283-30-16</w:t>
            </w:r>
          </w:p>
        </w:tc>
        <w:tc>
          <w:tcPr>
            <w:tcW w:w="3231" w:type="dxa"/>
          </w:tcPr>
          <w:p w:rsidR="000F2AD9" w:rsidRDefault="000F2AD9">
            <w:pPr>
              <w:pStyle w:val="ConsPlusNormal"/>
            </w:pPr>
            <w:r>
              <w:t>Roo59@list.ru</w:t>
            </w:r>
          </w:p>
        </w:tc>
      </w:tr>
      <w:tr w:rsidR="000F2AD9">
        <w:tc>
          <w:tcPr>
            <w:tcW w:w="1757" w:type="dxa"/>
          </w:tcPr>
          <w:p w:rsidR="000F2AD9" w:rsidRDefault="000F2AD9">
            <w:pPr>
              <w:pStyle w:val="ConsPlusNormal"/>
            </w:pPr>
            <w:r>
              <w:t>Отдел образования по Ленинскому району города Перми</w:t>
            </w:r>
          </w:p>
        </w:tc>
        <w:tc>
          <w:tcPr>
            <w:tcW w:w="1417" w:type="dxa"/>
          </w:tcPr>
          <w:p w:rsidR="000F2AD9" w:rsidRDefault="000F2AD9">
            <w:pPr>
              <w:pStyle w:val="ConsPlusNormal"/>
            </w:pPr>
            <w:r>
              <w:t>ул. Ленина, 15</w:t>
            </w:r>
          </w:p>
        </w:tc>
        <w:tc>
          <w:tcPr>
            <w:tcW w:w="2324" w:type="dxa"/>
          </w:tcPr>
          <w:p w:rsidR="000F2AD9" w:rsidRDefault="000F2AD9">
            <w:pPr>
              <w:pStyle w:val="ConsPlusNormal"/>
            </w:pPr>
            <w:r>
              <w:t>понедельник-четверг: с 09.00 час. до 18.00 час.;</w:t>
            </w:r>
          </w:p>
          <w:p w:rsidR="000F2AD9" w:rsidRDefault="000F2AD9">
            <w:pPr>
              <w:pStyle w:val="ConsPlusNormal"/>
            </w:pPr>
            <w:r>
              <w:t>пятница: с 09.00 час. до 17.00 час.;</w:t>
            </w:r>
          </w:p>
          <w:p w:rsidR="000F2AD9" w:rsidRDefault="000F2AD9">
            <w:pPr>
              <w:pStyle w:val="ConsPlusNormal"/>
            </w:pPr>
            <w:r>
              <w:t>перерыв на обед:</w:t>
            </w:r>
          </w:p>
          <w:p w:rsidR="000F2AD9" w:rsidRDefault="000F2AD9">
            <w:pPr>
              <w:pStyle w:val="ConsPlusNormal"/>
            </w:pPr>
            <w:r>
              <w:t xml:space="preserve">с 12.00 час. до 13.00 </w:t>
            </w:r>
            <w:r>
              <w:lastRenderedPageBreak/>
              <w:t>час.</w:t>
            </w:r>
          </w:p>
        </w:tc>
        <w:tc>
          <w:tcPr>
            <w:tcW w:w="1814" w:type="dxa"/>
          </w:tcPr>
          <w:p w:rsidR="000F2AD9" w:rsidRDefault="000F2AD9">
            <w:pPr>
              <w:pStyle w:val="ConsPlusNormal"/>
            </w:pPr>
            <w:r>
              <w:lastRenderedPageBreak/>
              <w:t>(342) 212-06-62, 212-72-85</w:t>
            </w:r>
          </w:p>
        </w:tc>
        <w:tc>
          <w:tcPr>
            <w:tcW w:w="3231" w:type="dxa"/>
          </w:tcPr>
          <w:p w:rsidR="000F2AD9" w:rsidRDefault="000F2AD9">
            <w:pPr>
              <w:pStyle w:val="ConsPlusNormal"/>
            </w:pPr>
            <w:r>
              <w:t>lenroo@yandex.ru</w:t>
            </w:r>
          </w:p>
        </w:tc>
      </w:tr>
      <w:tr w:rsidR="000F2AD9">
        <w:tc>
          <w:tcPr>
            <w:tcW w:w="1757" w:type="dxa"/>
          </w:tcPr>
          <w:p w:rsidR="000F2AD9" w:rsidRDefault="000F2AD9">
            <w:pPr>
              <w:pStyle w:val="ConsPlusNormal"/>
            </w:pPr>
            <w:r>
              <w:t>Отдел образования по Мотовилихинскому району города Перми</w:t>
            </w:r>
          </w:p>
        </w:tc>
        <w:tc>
          <w:tcPr>
            <w:tcW w:w="1417" w:type="dxa"/>
          </w:tcPr>
          <w:p w:rsidR="000F2AD9" w:rsidRDefault="000F2AD9">
            <w:pPr>
              <w:pStyle w:val="ConsPlusNormal"/>
            </w:pPr>
            <w:r>
              <w:t>ул. Красная площадь, 4а</w:t>
            </w:r>
          </w:p>
        </w:tc>
        <w:tc>
          <w:tcPr>
            <w:tcW w:w="2324" w:type="dxa"/>
          </w:tcPr>
          <w:p w:rsidR="000F2AD9" w:rsidRDefault="000F2AD9">
            <w:pPr>
              <w:pStyle w:val="ConsPlusNormal"/>
            </w:pPr>
            <w:r>
              <w:t>понедельник-четверг: с 09.00 час. до 18.00 час.;</w:t>
            </w:r>
          </w:p>
          <w:p w:rsidR="000F2AD9" w:rsidRDefault="000F2AD9">
            <w:pPr>
              <w:pStyle w:val="ConsPlusNormal"/>
            </w:pPr>
            <w:r>
              <w:t>пятница: с 09.00 час. до 17.00 час.;</w:t>
            </w:r>
          </w:p>
          <w:p w:rsidR="000F2AD9" w:rsidRDefault="000F2AD9">
            <w:pPr>
              <w:pStyle w:val="ConsPlusNormal"/>
            </w:pPr>
            <w:r>
              <w:t>перерыв на обед:</w:t>
            </w:r>
          </w:p>
          <w:p w:rsidR="000F2AD9" w:rsidRDefault="000F2AD9">
            <w:pPr>
              <w:pStyle w:val="ConsPlusNormal"/>
            </w:pPr>
            <w:r>
              <w:t>с 12.00 час. до 13.00 час.</w:t>
            </w:r>
          </w:p>
        </w:tc>
        <w:tc>
          <w:tcPr>
            <w:tcW w:w="1814" w:type="dxa"/>
          </w:tcPr>
          <w:p w:rsidR="000F2AD9" w:rsidRDefault="000F2AD9">
            <w:pPr>
              <w:pStyle w:val="ConsPlusNormal"/>
            </w:pPr>
            <w:r>
              <w:t>(342) 267-53-88, 267-55-45</w:t>
            </w:r>
          </w:p>
        </w:tc>
        <w:tc>
          <w:tcPr>
            <w:tcW w:w="3231" w:type="dxa"/>
          </w:tcPr>
          <w:p w:rsidR="000F2AD9" w:rsidRDefault="000F2AD9">
            <w:pPr>
              <w:pStyle w:val="ConsPlusNormal"/>
            </w:pPr>
            <w:r>
              <w:t>Roo.moto@ gmail.com</w:t>
            </w:r>
          </w:p>
        </w:tc>
      </w:tr>
      <w:tr w:rsidR="000F2AD9">
        <w:tc>
          <w:tcPr>
            <w:tcW w:w="1757" w:type="dxa"/>
          </w:tcPr>
          <w:p w:rsidR="000F2AD9" w:rsidRDefault="000F2AD9">
            <w:pPr>
              <w:pStyle w:val="ConsPlusNormal"/>
            </w:pPr>
            <w:r>
              <w:t>Отдел образования по Орджоникидзевскому району города Перми</w:t>
            </w:r>
          </w:p>
        </w:tc>
        <w:tc>
          <w:tcPr>
            <w:tcW w:w="1417" w:type="dxa"/>
          </w:tcPr>
          <w:p w:rsidR="000F2AD9" w:rsidRDefault="000F2AD9">
            <w:pPr>
              <w:pStyle w:val="ConsPlusNormal"/>
            </w:pPr>
            <w:r>
              <w:t>ул. Бушмакина, 26</w:t>
            </w:r>
          </w:p>
        </w:tc>
        <w:tc>
          <w:tcPr>
            <w:tcW w:w="2324" w:type="dxa"/>
          </w:tcPr>
          <w:p w:rsidR="000F2AD9" w:rsidRDefault="000F2AD9">
            <w:pPr>
              <w:pStyle w:val="ConsPlusNormal"/>
            </w:pPr>
            <w:r>
              <w:t>понедельник-четверг: с 09.00 час. до 18.00 час.;</w:t>
            </w:r>
          </w:p>
          <w:p w:rsidR="000F2AD9" w:rsidRDefault="000F2AD9">
            <w:pPr>
              <w:pStyle w:val="ConsPlusNormal"/>
            </w:pPr>
            <w:r>
              <w:t>пятница: с 09.00 час. до 17.00 час.;</w:t>
            </w:r>
          </w:p>
          <w:p w:rsidR="000F2AD9" w:rsidRDefault="000F2AD9">
            <w:pPr>
              <w:pStyle w:val="ConsPlusNormal"/>
            </w:pPr>
            <w:r>
              <w:t>перерыв на обед:</w:t>
            </w:r>
          </w:p>
          <w:p w:rsidR="000F2AD9" w:rsidRDefault="000F2AD9">
            <w:pPr>
              <w:pStyle w:val="ConsPlusNormal"/>
            </w:pPr>
            <w:r>
              <w:t>с 12.00 час. до 13.00 час.</w:t>
            </w:r>
          </w:p>
        </w:tc>
        <w:tc>
          <w:tcPr>
            <w:tcW w:w="1814" w:type="dxa"/>
          </w:tcPr>
          <w:p w:rsidR="000F2AD9" w:rsidRDefault="000F2AD9">
            <w:pPr>
              <w:pStyle w:val="ConsPlusNormal"/>
            </w:pPr>
            <w:r>
              <w:t>(342) 284-70-00, 284-70-01</w:t>
            </w:r>
          </w:p>
        </w:tc>
        <w:tc>
          <w:tcPr>
            <w:tcW w:w="3231" w:type="dxa"/>
          </w:tcPr>
          <w:p w:rsidR="000F2AD9" w:rsidRDefault="000F2AD9">
            <w:pPr>
              <w:pStyle w:val="ConsPlusNormal"/>
            </w:pPr>
            <w:r>
              <w:t>ordroo@yandex.ru</w:t>
            </w:r>
          </w:p>
        </w:tc>
      </w:tr>
      <w:tr w:rsidR="000F2AD9">
        <w:tc>
          <w:tcPr>
            <w:tcW w:w="1757" w:type="dxa"/>
          </w:tcPr>
          <w:p w:rsidR="000F2AD9" w:rsidRDefault="000F2AD9">
            <w:pPr>
              <w:pStyle w:val="ConsPlusNormal"/>
            </w:pPr>
            <w:r>
              <w:t>Отдел образования по Свердловскому району города Перми</w:t>
            </w:r>
          </w:p>
        </w:tc>
        <w:tc>
          <w:tcPr>
            <w:tcW w:w="1417" w:type="dxa"/>
          </w:tcPr>
          <w:p w:rsidR="000F2AD9" w:rsidRDefault="000F2AD9">
            <w:pPr>
              <w:pStyle w:val="ConsPlusNormal"/>
            </w:pPr>
            <w:r>
              <w:t>Комсомольский проспект, 77</w:t>
            </w:r>
          </w:p>
        </w:tc>
        <w:tc>
          <w:tcPr>
            <w:tcW w:w="2324" w:type="dxa"/>
          </w:tcPr>
          <w:p w:rsidR="000F2AD9" w:rsidRDefault="000F2AD9">
            <w:pPr>
              <w:pStyle w:val="ConsPlusNormal"/>
            </w:pPr>
            <w:r>
              <w:t>понедельник-четверг: с 09.00 час. до 18.00 час.;</w:t>
            </w:r>
          </w:p>
          <w:p w:rsidR="000F2AD9" w:rsidRDefault="000F2AD9">
            <w:pPr>
              <w:pStyle w:val="ConsPlusNormal"/>
            </w:pPr>
            <w:r>
              <w:t>пятница: с 09.00 час. до 17.00 час.;</w:t>
            </w:r>
          </w:p>
          <w:p w:rsidR="000F2AD9" w:rsidRDefault="000F2AD9">
            <w:pPr>
              <w:pStyle w:val="ConsPlusNormal"/>
            </w:pPr>
            <w:r>
              <w:t>перерыв на обед:</w:t>
            </w:r>
          </w:p>
          <w:p w:rsidR="000F2AD9" w:rsidRDefault="000F2AD9">
            <w:pPr>
              <w:pStyle w:val="ConsPlusNormal"/>
            </w:pPr>
            <w:r>
              <w:t>с 12.00 час. до 13.00 час.</w:t>
            </w:r>
          </w:p>
        </w:tc>
        <w:tc>
          <w:tcPr>
            <w:tcW w:w="1814" w:type="dxa"/>
          </w:tcPr>
          <w:p w:rsidR="000F2AD9" w:rsidRDefault="000F2AD9">
            <w:pPr>
              <w:pStyle w:val="ConsPlusNormal"/>
            </w:pPr>
            <w:r>
              <w:t>(342) 244-36-14, 281-19-91</w:t>
            </w:r>
          </w:p>
        </w:tc>
        <w:tc>
          <w:tcPr>
            <w:tcW w:w="3231" w:type="dxa"/>
          </w:tcPr>
          <w:p w:rsidR="000F2AD9" w:rsidRDefault="000F2AD9">
            <w:pPr>
              <w:pStyle w:val="ConsPlusNormal"/>
            </w:pPr>
            <w:r>
              <w:t>roosverd@mail.ru</w:t>
            </w:r>
          </w:p>
        </w:tc>
      </w:tr>
    </w:tbl>
    <w:p w:rsidR="000F2AD9" w:rsidRDefault="000F2AD9">
      <w:pPr>
        <w:sectPr w:rsidR="000F2A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jc w:val="right"/>
        <w:outlineLvl w:val="1"/>
      </w:pPr>
      <w:r>
        <w:t>Приложение 2</w:t>
      </w:r>
    </w:p>
    <w:p w:rsidR="000F2AD9" w:rsidRDefault="000F2AD9">
      <w:pPr>
        <w:pStyle w:val="ConsPlusNormal"/>
        <w:jc w:val="right"/>
      </w:pPr>
      <w:r>
        <w:t>к Административному регламенту</w:t>
      </w:r>
    </w:p>
    <w:p w:rsidR="000F2AD9" w:rsidRDefault="000F2AD9">
      <w:pPr>
        <w:pStyle w:val="ConsPlusNormal"/>
        <w:jc w:val="right"/>
      </w:pPr>
      <w:r>
        <w:t>предоставления департаментом</w:t>
      </w:r>
    </w:p>
    <w:p w:rsidR="000F2AD9" w:rsidRDefault="000F2AD9">
      <w:pPr>
        <w:pStyle w:val="ConsPlusNormal"/>
        <w:jc w:val="right"/>
      </w:pPr>
      <w:r>
        <w:t>образования администрации</w:t>
      </w:r>
    </w:p>
    <w:p w:rsidR="000F2AD9" w:rsidRDefault="000F2AD9">
      <w:pPr>
        <w:pStyle w:val="ConsPlusNormal"/>
        <w:jc w:val="right"/>
      </w:pPr>
      <w:r>
        <w:t>города Перми муниципальной услуги</w:t>
      </w:r>
    </w:p>
    <w:p w:rsidR="000F2AD9" w:rsidRDefault="000F2AD9">
      <w:pPr>
        <w:pStyle w:val="ConsPlusNormal"/>
        <w:jc w:val="right"/>
      </w:pPr>
      <w:r>
        <w:t>"Предоставление информации</w:t>
      </w:r>
    </w:p>
    <w:p w:rsidR="000F2AD9" w:rsidRDefault="000F2AD9">
      <w:pPr>
        <w:pStyle w:val="ConsPlusNormal"/>
        <w:jc w:val="right"/>
      </w:pPr>
      <w:r>
        <w:t>об организации общедоступного</w:t>
      </w:r>
    </w:p>
    <w:p w:rsidR="000F2AD9" w:rsidRDefault="000F2AD9">
      <w:pPr>
        <w:pStyle w:val="ConsPlusNormal"/>
        <w:jc w:val="right"/>
      </w:pPr>
      <w:r>
        <w:t>и бесплатного дошкольного,</w:t>
      </w:r>
    </w:p>
    <w:p w:rsidR="000F2AD9" w:rsidRDefault="000F2AD9">
      <w:pPr>
        <w:pStyle w:val="ConsPlusNormal"/>
        <w:jc w:val="right"/>
      </w:pPr>
      <w:r>
        <w:t>начального общего, основного</w:t>
      </w:r>
    </w:p>
    <w:p w:rsidR="000F2AD9" w:rsidRDefault="000F2AD9">
      <w:pPr>
        <w:pStyle w:val="ConsPlusNormal"/>
        <w:jc w:val="right"/>
      </w:pPr>
      <w:r>
        <w:t>общего, среднего (полного) общего</w:t>
      </w:r>
    </w:p>
    <w:p w:rsidR="000F2AD9" w:rsidRDefault="000F2AD9">
      <w:pPr>
        <w:pStyle w:val="ConsPlusNormal"/>
        <w:jc w:val="right"/>
      </w:pPr>
      <w:r>
        <w:t>образования, а также дополнительного</w:t>
      </w:r>
    </w:p>
    <w:p w:rsidR="000F2AD9" w:rsidRDefault="000F2AD9">
      <w:pPr>
        <w:pStyle w:val="ConsPlusNormal"/>
        <w:jc w:val="right"/>
      </w:pPr>
      <w:r>
        <w:t>образования в муниципальных</w:t>
      </w:r>
    </w:p>
    <w:p w:rsidR="000F2AD9" w:rsidRDefault="000F2AD9">
      <w:pPr>
        <w:pStyle w:val="ConsPlusNormal"/>
        <w:jc w:val="right"/>
      </w:pPr>
      <w:r>
        <w:t>общеобразовательных учреждениях,</w:t>
      </w:r>
    </w:p>
    <w:p w:rsidR="000F2AD9" w:rsidRDefault="000F2AD9">
      <w:pPr>
        <w:pStyle w:val="ConsPlusNormal"/>
        <w:jc w:val="right"/>
      </w:pPr>
      <w:r>
        <w:t>расположенных на территории</w:t>
      </w:r>
    </w:p>
    <w:p w:rsidR="000F2AD9" w:rsidRDefault="000F2AD9">
      <w:pPr>
        <w:pStyle w:val="ConsPlusNormal"/>
        <w:jc w:val="right"/>
      </w:pPr>
      <w:r>
        <w:t>города Перми"</w:t>
      </w: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jc w:val="center"/>
      </w:pPr>
      <w:bookmarkStart w:id="3" w:name="P408"/>
      <w:bookmarkEnd w:id="3"/>
      <w:r>
        <w:t>БЛОК-СХЕМА</w:t>
      </w:r>
    </w:p>
    <w:p w:rsidR="000F2AD9" w:rsidRDefault="000F2AD9">
      <w:pPr>
        <w:pStyle w:val="ConsPlusNormal"/>
        <w:jc w:val="center"/>
      </w:pPr>
      <w:r>
        <w:t>последовательности действий при исполнении</w:t>
      </w:r>
    </w:p>
    <w:p w:rsidR="000F2AD9" w:rsidRDefault="000F2AD9">
      <w:pPr>
        <w:pStyle w:val="ConsPlusNormal"/>
        <w:jc w:val="center"/>
      </w:pPr>
      <w:r>
        <w:t>муниципальной услуги</w:t>
      </w: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nformat"/>
        <w:jc w:val="both"/>
      </w:pPr>
      <w:r>
        <w:t>┌─────────────────────┐    почта, электронная</w:t>
      </w:r>
    </w:p>
    <w:p w:rsidR="000F2AD9" w:rsidRDefault="000F2AD9">
      <w:pPr>
        <w:pStyle w:val="ConsPlusNonformat"/>
        <w:jc w:val="both"/>
      </w:pPr>
      <w:r>
        <w:t>│Направление обращения├── почта, факсимильная ───────────────────┐</w:t>
      </w:r>
    </w:p>
    <w:p w:rsidR="000F2AD9" w:rsidRDefault="000F2AD9">
      <w:pPr>
        <w:pStyle w:val="ConsPlusNonformat"/>
        <w:jc w:val="both"/>
      </w:pPr>
      <w:r>
        <w:t>└────────┬────────────┘          связь                          \/</w:t>
      </w:r>
    </w:p>
    <w:p w:rsidR="000F2AD9" w:rsidRDefault="000F2AD9">
      <w:pPr>
        <w:pStyle w:val="ConsPlusNonformat"/>
        <w:jc w:val="both"/>
      </w:pPr>
      <w:r>
        <w:t xml:space="preserve">         │                             │                ┌─────────────────┐</w:t>
      </w:r>
    </w:p>
    <w:p w:rsidR="000F2AD9" w:rsidRDefault="000F2AD9">
      <w:pPr>
        <w:pStyle w:val="ConsPlusNonformat"/>
        <w:jc w:val="both"/>
      </w:pPr>
      <w:r>
        <w:t xml:space="preserve">        ┌┘                             │                │ Форма обращения │</w:t>
      </w:r>
    </w:p>
    <w:p w:rsidR="000F2AD9" w:rsidRDefault="000F2AD9">
      <w:pPr>
        <w:pStyle w:val="ConsPlusNonformat"/>
        <w:jc w:val="both"/>
      </w:pPr>
      <w:r>
        <w:t xml:space="preserve">       \/                             \/                │    на сайте     │</w:t>
      </w:r>
    </w:p>
    <w:p w:rsidR="000F2AD9" w:rsidRDefault="000F2AD9">
      <w:pPr>
        <w:pStyle w:val="ConsPlusNonformat"/>
        <w:jc w:val="both"/>
      </w:pPr>
      <w:r>
        <w:t xml:space="preserve"> ┌────────────────┐        ┌──────────────────────┐     └─────────────────┘</w:t>
      </w:r>
    </w:p>
    <w:p w:rsidR="000F2AD9" w:rsidRDefault="000F2AD9">
      <w:pPr>
        <w:pStyle w:val="ConsPlusNonformat"/>
        <w:jc w:val="both"/>
      </w:pPr>
      <w:r>
        <w:t xml:space="preserve"> │Личное посещение├────┐   │1. Прием и регистрация│</w:t>
      </w:r>
    </w:p>
    <w:p w:rsidR="000F2AD9" w:rsidRDefault="000F2AD9">
      <w:pPr>
        <w:pStyle w:val="ConsPlusNonformat"/>
        <w:jc w:val="both"/>
      </w:pPr>
      <w:r>
        <w:t xml:space="preserve"> └────────────────┘    └──&gt;│       обращений      │</w:t>
      </w:r>
    </w:p>
    <w:p w:rsidR="000F2AD9" w:rsidRDefault="000F2AD9">
      <w:pPr>
        <w:pStyle w:val="ConsPlusNonformat"/>
        <w:jc w:val="both"/>
      </w:pPr>
      <w:r>
        <w:t xml:space="preserve">                           └───────────┬──────────┘</w:t>
      </w:r>
    </w:p>
    <w:p w:rsidR="000F2AD9" w:rsidRDefault="000F2AD9">
      <w:pPr>
        <w:pStyle w:val="ConsPlusNonformat"/>
        <w:jc w:val="both"/>
      </w:pPr>
      <w:r>
        <w:t xml:space="preserve">                                      \/</w:t>
      </w:r>
    </w:p>
    <w:p w:rsidR="000F2AD9" w:rsidRDefault="000F2AD9">
      <w:pPr>
        <w:pStyle w:val="ConsPlusNonformat"/>
        <w:jc w:val="both"/>
      </w:pPr>
      <w:r>
        <w:t xml:space="preserve">                                      /\</w:t>
      </w:r>
    </w:p>
    <w:p w:rsidR="000F2AD9" w:rsidRDefault="000F2AD9">
      <w:pPr>
        <w:pStyle w:val="ConsPlusNonformat"/>
        <w:jc w:val="both"/>
      </w:pPr>
      <w:r>
        <w:t xml:space="preserve">                                     /  \</w:t>
      </w:r>
    </w:p>
    <w:p w:rsidR="000F2AD9" w:rsidRDefault="000F2AD9">
      <w:pPr>
        <w:pStyle w:val="ConsPlusNonformat"/>
        <w:jc w:val="both"/>
      </w:pPr>
      <w:r>
        <w:t xml:space="preserve">                                    /    \</w:t>
      </w:r>
    </w:p>
    <w:p w:rsidR="000F2AD9" w:rsidRDefault="000F2AD9">
      <w:pPr>
        <w:pStyle w:val="ConsPlusNonformat"/>
        <w:jc w:val="both"/>
      </w:pPr>
      <w:r>
        <w:t xml:space="preserve">                                   /      \</w:t>
      </w:r>
    </w:p>
    <w:p w:rsidR="000F2AD9" w:rsidRDefault="000F2AD9">
      <w:pPr>
        <w:pStyle w:val="ConsPlusNonformat"/>
        <w:jc w:val="both"/>
      </w:pPr>
      <w:r>
        <w:t xml:space="preserve">                                  /        \</w:t>
      </w:r>
    </w:p>
    <w:p w:rsidR="000F2AD9" w:rsidRDefault="000F2AD9">
      <w:pPr>
        <w:pStyle w:val="ConsPlusNonformat"/>
        <w:jc w:val="both"/>
      </w:pPr>
      <w:r>
        <w:t xml:space="preserve">                                 /Информация\──────Нет───────────┐</w:t>
      </w:r>
    </w:p>
    <w:p w:rsidR="000F2AD9" w:rsidRDefault="000F2AD9">
      <w:pPr>
        <w:pStyle w:val="ConsPlusNonformat"/>
        <w:jc w:val="both"/>
      </w:pPr>
      <w:r>
        <w:t xml:space="preserve">                                 \   в ДО   /                    \/</w:t>
      </w:r>
    </w:p>
    <w:p w:rsidR="000F2AD9" w:rsidRDefault="000F2AD9">
      <w:pPr>
        <w:pStyle w:val="ConsPlusNonformat"/>
        <w:jc w:val="both"/>
      </w:pPr>
      <w:r>
        <w:t xml:space="preserve">                                  \        /    ┌─────────────────────────┐</w:t>
      </w:r>
    </w:p>
    <w:p w:rsidR="000F2AD9" w:rsidRDefault="000F2AD9">
      <w:pPr>
        <w:pStyle w:val="ConsPlusNonformat"/>
        <w:jc w:val="both"/>
      </w:pPr>
      <w:r>
        <w:t xml:space="preserve">                                   \      /     │Получение информации в ОУ│</w:t>
      </w:r>
    </w:p>
    <w:p w:rsidR="000F2AD9" w:rsidRDefault="000F2AD9">
      <w:pPr>
        <w:pStyle w:val="ConsPlusNonformat"/>
        <w:jc w:val="both"/>
      </w:pPr>
      <w:r>
        <w:t xml:space="preserve">                                    \    /      │или в другом структурном │</w:t>
      </w:r>
    </w:p>
    <w:p w:rsidR="000F2AD9" w:rsidRDefault="000F2AD9">
      <w:pPr>
        <w:pStyle w:val="ConsPlusNonformat"/>
        <w:jc w:val="both"/>
      </w:pPr>
      <w:r>
        <w:t xml:space="preserve">                                     \  /       │    подразделении ДО     │</w:t>
      </w:r>
    </w:p>
    <w:p w:rsidR="000F2AD9" w:rsidRDefault="000F2AD9">
      <w:pPr>
        <w:pStyle w:val="ConsPlusNonformat"/>
        <w:jc w:val="both"/>
      </w:pPr>
      <w:r>
        <w:t xml:space="preserve">                                      \/        └─────────────────────────┘</w:t>
      </w:r>
    </w:p>
    <w:p w:rsidR="000F2AD9" w:rsidRDefault="000F2AD9">
      <w:pPr>
        <w:pStyle w:val="ConsPlusNonformat"/>
        <w:jc w:val="both"/>
      </w:pPr>
      <w:r>
        <w:t xml:space="preserve">                                       │</w:t>
      </w:r>
    </w:p>
    <w:p w:rsidR="000F2AD9" w:rsidRDefault="000F2AD9">
      <w:pPr>
        <w:pStyle w:val="ConsPlusNonformat"/>
        <w:jc w:val="both"/>
      </w:pPr>
      <w:r>
        <w:t xml:space="preserve">                                      Да</w:t>
      </w:r>
    </w:p>
    <w:p w:rsidR="000F2AD9" w:rsidRDefault="000F2AD9">
      <w:pPr>
        <w:pStyle w:val="ConsPlusNonformat"/>
        <w:jc w:val="both"/>
      </w:pPr>
      <w:r>
        <w:t xml:space="preserve">                                       │</w:t>
      </w:r>
    </w:p>
    <w:p w:rsidR="000F2AD9" w:rsidRDefault="000F2AD9">
      <w:pPr>
        <w:pStyle w:val="ConsPlusNonformat"/>
        <w:jc w:val="both"/>
      </w:pPr>
      <w:r>
        <w:t xml:space="preserve">                                      \/</w:t>
      </w:r>
    </w:p>
    <w:p w:rsidR="000F2AD9" w:rsidRDefault="000F2AD9">
      <w:pPr>
        <w:pStyle w:val="ConsPlusNonformat"/>
        <w:jc w:val="both"/>
      </w:pPr>
      <w:r>
        <w:t xml:space="preserve">                            ┌────────────────────┐</w:t>
      </w:r>
    </w:p>
    <w:p w:rsidR="000F2AD9" w:rsidRDefault="000F2AD9">
      <w:pPr>
        <w:pStyle w:val="ConsPlusNonformat"/>
        <w:jc w:val="both"/>
      </w:pPr>
      <w:r>
        <w:t xml:space="preserve">                            │2. Подготовка ответа│</w:t>
      </w:r>
    </w:p>
    <w:p w:rsidR="000F2AD9" w:rsidRDefault="000F2AD9">
      <w:pPr>
        <w:pStyle w:val="ConsPlusNonformat"/>
        <w:jc w:val="both"/>
      </w:pPr>
      <w:r>
        <w:t xml:space="preserve">                            │    на обращение    │</w:t>
      </w:r>
    </w:p>
    <w:p w:rsidR="000F2AD9" w:rsidRDefault="000F2AD9">
      <w:pPr>
        <w:pStyle w:val="ConsPlusNonformat"/>
        <w:jc w:val="both"/>
      </w:pPr>
      <w:r>
        <w:t xml:space="preserve">                            └──────────┬─────────┘</w:t>
      </w:r>
    </w:p>
    <w:p w:rsidR="000F2AD9" w:rsidRDefault="000F2AD9">
      <w:pPr>
        <w:pStyle w:val="ConsPlusNonformat"/>
        <w:jc w:val="both"/>
      </w:pPr>
      <w:r>
        <w:t xml:space="preserve">                                      \/</w:t>
      </w:r>
    </w:p>
    <w:p w:rsidR="000F2AD9" w:rsidRDefault="000F2AD9">
      <w:pPr>
        <w:pStyle w:val="ConsPlusNonformat"/>
        <w:jc w:val="both"/>
      </w:pPr>
      <w:r>
        <w:t xml:space="preserve">                            ┌────────────────────┐</w:t>
      </w:r>
    </w:p>
    <w:p w:rsidR="000F2AD9" w:rsidRDefault="000F2AD9">
      <w:pPr>
        <w:pStyle w:val="ConsPlusNonformat"/>
        <w:jc w:val="both"/>
      </w:pPr>
      <w:r>
        <w:t xml:space="preserve">  ┌────────────────┐        │ 3. Предоставление  │</w:t>
      </w:r>
    </w:p>
    <w:p w:rsidR="000F2AD9" w:rsidRDefault="000F2AD9">
      <w:pPr>
        <w:pStyle w:val="ConsPlusNonformat"/>
        <w:jc w:val="both"/>
      </w:pPr>
      <w:r>
        <w:lastRenderedPageBreak/>
        <w:t xml:space="preserve">  │Личное посещение│        │  ответа заявителю  │</w:t>
      </w:r>
    </w:p>
    <w:p w:rsidR="000F2AD9" w:rsidRDefault="000F2AD9">
      <w:pPr>
        <w:pStyle w:val="ConsPlusNonformat"/>
        <w:jc w:val="both"/>
      </w:pPr>
      <w:r>
        <w:t xml:space="preserve">  └────────────────┘        └──────────┬─────────┘</w:t>
      </w:r>
    </w:p>
    <w:p w:rsidR="000F2AD9" w:rsidRDefault="000F2AD9">
      <w:pPr>
        <w:pStyle w:val="ConsPlusNonformat"/>
        <w:jc w:val="both"/>
      </w:pPr>
      <w:r>
        <w:t xml:space="preserve">         /\                           \/</w:t>
      </w:r>
    </w:p>
    <w:p w:rsidR="000F2AD9" w:rsidRDefault="000F2AD9">
      <w:pPr>
        <w:pStyle w:val="ConsPlusNonformat"/>
        <w:jc w:val="both"/>
      </w:pPr>
      <w:r>
        <w:t xml:space="preserve">         │                            /\</w:t>
      </w:r>
    </w:p>
    <w:p w:rsidR="000F2AD9" w:rsidRDefault="000F2AD9">
      <w:pPr>
        <w:pStyle w:val="ConsPlusNonformat"/>
        <w:jc w:val="both"/>
      </w:pPr>
      <w:r>
        <w:t xml:space="preserve">         └───────────────────────────/  \</w:t>
      </w:r>
    </w:p>
    <w:p w:rsidR="000F2AD9" w:rsidRDefault="000F2AD9">
      <w:pPr>
        <w:pStyle w:val="ConsPlusNonformat"/>
        <w:jc w:val="both"/>
      </w:pPr>
      <w:r>
        <w:t xml:space="preserve">                                     \  /</w:t>
      </w:r>
    </w:p>
    <w:p w:rsidR="000F2AD9" w:rsidRDefault="000F2AD9">
      <w:pPr>
        <w:pStyle w:val="ConsPlusNonformat"/>
        <w:jc w:val="both"/>
      </w:pPr>
      <w:r>
        <w:t xml:space="preserve">                                      \/</w:t>
      </w:r>
    </w:p>
    <w:p w:rsidR="000F2AD9" w:rsidRDefault="000F2AD9">
      <w:pPr>
        <w:pStyle w:val="ConsPlusNonformat"/>
        <w:jc w:val="both"/>
      </w:pPr>
      <w:r>
        <w:t xml:space="preserve">                                       │</w:t>
      </w:r>
    </w:p>
    <w:p w:rsidR="000F2AD9" w:rsidRDefault="000F2AD9">
      <w:pPr>
        <w:pStyle w:val="ConsPlusNonformat"/>
        <w:jc w:val="both"/>
      </w:pPr>
      <w:r>
        <w:t xml:space="preserve">    по почте, по электронной почте,  &lt;─┘</w:t>
      </w:r>
    </w:p>
    <w:p w:rsidR="000F2AD9" w:rsidRDefault="000F2AD9">
      <w:pPr>
        <w:pStyle w:val="ConsPlusNonformat"/>
        <w:jc w:val="both"/>
      </w:pPr>
      <w:r>
        <w:t xml:space="preserve">              по телефону</w:t>
      </w:r>
    </w:p>
    <w:p w:rsidR="000F2AD9" w:rsidRDefault="000F2AD9">
      <w:pPr>
        <w:pStyle w:val="ConsPlusNonformat"/>
        <w:jc w:val="both"/>
      </w:pPr>
      <w:r>
        <w:t xml:space="preserve">                  │</w:t>
      </w:r>
    </w:p>
    <w:p w:rsidR="000F2AD9" w:rsidRDefault="000F2AD9">
      <w:pPr>
        <w:pStyle w:val="ConsPlusNonformat"/>
        <w:jc w:val="both"/>
      </w:pPr>
      <w:r>
        <w:t xml:space="preserve">                 \/</w:t>
      </w:r>
    </w:p>
    <w:p w:rsidR="000F2AD9" w:rsidRDefault="000F2AD9">
      <w:pPr>
        <w:pStyle w:val="ConsPlusNonformat"/>
        <w:jc w:val="both"/>
      </w:pPr>
      <w:r>
        <w:t xml:space="preserve">      ┌────────────────────┐</w:t>
      </w:r>
    </w:p>
    <w:p w:rsidR="000F2AD9" w:rsidRDefault="000F2AD9">
      <w:pPr>
        <w:pStyle w:val="ConsPlusNonformat"/>
        <w:jc w:val="both"/>
      </w:pPr>
      <w:r>
        <w:t xml:space="preserve">      │Получение заявителем│</w:t>
      </w:r>
    </w:p>
    <w:p w:rsidR="000F2AD9" w:rsidRDefault="000F2AD9">
      <w:pPr>
        <w:pStyle w:val="ConsPlusNonformat"/>
        <w:jc w:val="both"/>
      </w:pPr>
      <w:r>
        <w:t xml:space="preserve">      │ответа на обращение/│</w:t>
      </w:r>
    </w:p>
    <w:p w:rsidR="000F2AD9" w:rsidRDefault="000F2AD9">
      <w:pPr>
        <w:pStyle w:val="ConsPlusNonformat"/>
        <w:jc w:val="both"/>
      </w:pPr>
      <w:r>
        <w:t xml:space="preserve">      │       отказа       │</w:t>
      </w:r>
    </w:p>
    <w:p w:rsidR="000F2AD9" w:rsidRDefault="000F2AD9">
      <w:pPr>
        <w:pStyle w:val="ConsPlusNonformat"/>
        <w:jc w:val="both"/>
      </w:pPr>
      <w:r>
        <w:t xml:space="preserve">      └────────────────────┘</w:t>
      </w: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jc w:val="right"/>
        <w:outlineLvl w:val="1"/>
      </w:pPr>
      <w:r>
        <w:t>Приложение 3</w:t>
      </w:r>
    </w:p>
    <w:p w:rsidR="000F2AD9" w:rsidRDefault="000F2AD9">
      <w:pPr>
        <w:pStyle w:val="ConsPlusNormal"/>
        <w:jc w:val="right"/>
      </w:pPr>
      <w:r>
        <w:t>к Административному регламенту</w:t>
      </w:r>
    </w:p>
    <w:p w:rsidR="000F2AD9" w:rsidRDefault="000F2AD9">
      <w:pPr>
        <w:pStyle w:val="ConsPlusNormal"/>
        <w:jc w:val="right"/>
      </w:pPr>
      <w:r>
        <w:t>предоставления департаментом</w:t>
      </w:r>
    </w:p>
    <w:p w:rsidR="000F2AD9" w:rsidRDefault="000F2AD9">
      <w:pPr>
        <w:pStyle w:val="ConsPlusNormal"/>
        <w:jc w:val="right"/>
      </w:pPr>
      <w:r>
        <w:t>образования администрации</w:t>
      </w:r>
    </w:p>
    <w:p w:rsidR="000F2AD9" w:rsidRDefault="000F2AD9">
      <w:pPr>
        <w:pStyle w:val="ConsPlusNormal"/>
        <w:jc w:val="right"/>
      </w:pPr>
      <w:r>
        <w:t>города Перми муниципальной услуги</w:t>
      </w:r>
    </w:p>
    <w:p w:rsidR="000F2AD9" w:rsidRDefault="000F2AD9">
      <w:pPr>
        <w:pStyle w:val="ConsPlusNormal"/>
        <w:jc w:val="right"/>
      </w:pPr>
      <w:r>
        <w:t>"Предоставление информации</w:t>
      </w:r>
    </w:p>
    <w:p w:rsidR="000F2AD9" w:rsidRDefault="000F2AD9">
      <w:pPr>
        <w:pStyle w:val="ConsPlusNormal"/>
        <w:jc w:val="right"/>
      </w:pPr>
      <w:r>
        <w:t>об организации общедоступного</w:t>
      </w:r>
    </w:p>
    <w:p w:rsidR="000F2AD9" w:rsidRDefault="000F2AD9">
      <w:pPr>
        <w:pStyle w:val="ConsPlusNormal"/>
        <w:jc w:val="right"/>
      </w:pPr>
      <w:r>
        <w:t>и бесплатного дошкольного,</w:t>
      </w:r>
    </w:p>
    <w:p w:rsidR="000F2AD9" w:rsidRDefault="000F2AD9">
      <w:pPr>
        <w:pStyle w:val="ConsPlusNormal"/>
        <w:jc w:val="right"/>
      </w:pPr>
      <w:r>
        <w:t>начального общего, основного</w:t>
      </w:r>
    </w:p>
    <w:p w:rsidR="000F2AD9" w:rsidRDefault="000F2AD9">
      <w:pPr>
        <w:pStyle w:val="ConsPlusNormal"/>
        <w:jc w:val="right"/>
      </w:pPr>
      <w:r>
        <w:t>общего, среднего (полного) общего</w:t>
      </w:r>
    </w:p>
    <w:p w:rsidR="000F2AD9" w:rsidRDefault="000F2AD9">
      <w:pPr>
        <w:pStyle w:val="ConsPlusNormal"/>
        <w:jc w:val="right"/>
      </w:pPr>
      <w:r>
        <w:t>образования, а также дополнительного</w:t>
      </w:r>
    </w:p>
    <w:p w:rsidR="000F2AD9" w:rsidRDefault="000F2AD9">
      <w:pPr>
        <w:pStyle w:val="ConsPlusNormal"/>
        <w:jc w:val="right"/>
      </w:pPr>
      <w:r>
        <w:t>образования в муниципальных</w:t>
      </w:r>
    </w:p>
    <w:p w:rsidR="000F2AD9" w:rsidRDefault="000F2AD9">
      <w:pPr>
        <w:pStyle w:val="ConsPlusNormal"/>
        <w:jc w:val="right"/>
      </w:pPr>
      <w:r>
        <w:t>общеобразовательных учреждениях,</w:t>
      </w:r>
    </w:p>
    <w:p w:rsidR="000F2AD9" w:rsidRDefault="000F2AD9">
      <w:pPr>
        <w:pStyle w:val="ConsPlusNormal"/>
        <w:jc w:val="right"/>
      </w:pPr>
      <w:r>
        <w:t>расположенных на территории</w:t>
      </w:r>
    </w:p>
    <w:p w:rsidR="000F2AD9" w:rsidRDefault="000F2AD9">
      <w:pPr>
        <w:pStyle w:val="ConsPlusNormal"/>
        <w:jc w:val="right"/>
      </w:pPr>
      <w:r>
        <w:t>города Перми"</w:t>
      </w: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nformat"/>
        <w:jc w:val="both"/>
      </w:pPr>
      <w:r>
        <w:t xml:space="preserve">                                        Начальнику департамента образования</w:t>
      </w:r>
    </w:p>
    <w:p w:rsidR="000F2AD9" w:rsidRDefault="000F2AD9">
      <w:pPr>
        <w:pStyle w:val="ConsPlusNonformat"/>
        <w:jc w:val="both"/>
      </w:pPr>
      <w:r>
        <w:t xml:space="preserve">                                        администрации города Перми</w:t>
      </w:r>
    </w:p>
    <w:p w:rsidR="000F2AD9" w:rsidRDefault="000F2AD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F2AD9" w:rsidRDefault="000F2AD9">
      <w:pPr>
        <w:pStyle w:val="ConsPlusNonformat"/>
        <w:jc w:val="both"/>
      </w:pPr>
      <w:r>
        <w:t xml:space="preserve">                                           (фамилия, инициалы начальника</w:t>
      </w:r>
    </w:p>
    <w:p w:rsidR="000F2AD9" w:rsidRDefault="000F2AD9">
      <w:pPr>
        <w:pStyle w:val="ConsPlusNonformat"/>
        <w:jc w:val="both"/>
      </w:pPr>
      <w:r>
        <w:t xml:space="preserve">                                              департамента образования)</w:t>
      </w:r>
    </w:p>
    <w:p w:rsidR="000F2AD9" w:rsidRDefault="000F2AD9">
      <w:pPr>
        <w:pStyle w:val="ConsPlusNonformat"/>
        <w:jc w:val="both"/>
      </w:pPr>
      <w:r>
        <w:t xml:space="preserve">                                        __________________________________,</w:t>
      </w:r>
    </w:p>
    <w:p w:rsidR="000F2AD9" w:rsidRDefault="000F2AD9">
      <w:pPr>
        <w:pStyle w:val="ConsPlusNonformat"/>
        <w:jc w:val="both"/>
      </w:pPr>
      <w:r>
        <w:t xml:space="preserve">                                        (фамилия, имя, отчество заявителя)</w:t>
      </w:r>
    </w:p>
    <w:p w:rsidR="000F2AD9" w:rsidRDefault="000F2AD9">
      <w:pPr>
        <w:pStyle w:val="ConsPlusNonformat"/>
        <w:jc w:val="both"/>
      </w:pPr>
    </w:p>
    <w:p w:rsidR="000F2AD9" w:rsidRDefault="000F2AD9">
      <w:pPr>
        <w:pStyle w:val="ConsPlusNonformat"/>
        <w:jc w:val="both"/>
      </w:pPr>
      <w:r>
        <w:t xml:space="preserve">                                        проживающего по адресу:</w:t>
      </w:r>
    </w:p>
    <w:p w:rsidR="000F2AD9" w:rsidRDefault="000F2AD9">
      <w:pPr>
        <w:pStyle w:val="ConsPlusNonformat"/>
        <w:jc w:val="both"/>
      </w:pPr>
      <w:r>
        <w:t xml:space="preserve">                                        населенный пункт __________________</w:t>
      </w:r>
    </w:p>
    <w:p w:rsidR="000F2AD9" w:rsidRDefault="000F2AD9">
      <w:pPr>
        <w:pStyle w:val="ConsPlusNonformat"/>
        <w:jc w:val="both"/>
      </w:pPr>
      <w:r>
        <w:t xml:space="preserve">                                        улица _____________________________</w:t>
      </w:r>
    </w:p>
    <w:p w:rsidR="000F2AD9" w:rsidRDefault="000F2AD9">
      <w:pPr>
        <w:pStyle w:val="ConsPlusNonformat"/>
        <w:jc w:val="both"/>
      </w:pPr>
      <w:r>
        <w:t xml:space="preserve">                                        дом ___ кв. ___ тел. ______________</w:t>
      </w:r>
    </w:p>
    <w:p w:rsidR="000F2AD9" w:rsidRDefault="000F2AD9">
      <w:pPr>
        <w:pStyle w:val="ConsPlusNonformat"/>
        <w:jc w:val="both"/>
      </w:pPr>
    </w:p>
    <w:p w:rsidR="000F2AD9" w:rsidRDefault="000F2AD9">
      <w:pPr>
        <w:pStyle w:val="ConsPlusNonformat"/>
        <w:jc w:val="both"/>
      </w:pPr>
      <w:bookmarkStart w:id="4" w:name="P497"/>
      <w:bookmarkEnd w:id="4"/>
      <w:r>
        <w:t xml:space="preserve">                                 заявление</w:t>
      </w:r>
    </w:p>
    <w:p w:rsidR="000F2AD9" w:rsidRDefault="000F2AD9">
      <w:pPr>
        <w:pStyle w:val="ConsPlusNonformat"/>
        <w:jc w:val="both"/>
      </w:pPr>
    </w:p>
    <w:p w:rsidR="000F2AD9" w:rsidRDefault="000F2AD9">
      <w:pPr>
        <w:pStyle w:val="ConsPlusNonformat"/>
        <w:jc w:val="both"/>
      </w:pPr>
      <w:r>
        <w:t xml:space="preserve">    Прошу  предоставить  мне  информацию  об  организации  общедоступного и</w:t>
      </w:r>
    </w:p>
    <w:p w:rsidR="000F2AD9" w:rsidRDefault="000F2AD9">
      <w:pPr>
        <w:pStyle w:val="ConsPlusNonformat"/>
        <w:jc w:val="both"/>
      </w:pPr>
      <w:r>
        <w:t>бесплатного  дошкольного,  начального   общего,  основного общего, среднего</w:t>
      </w:r>
    </w:p>
    <w:p w:rsidR="000F2AD9" w:rsidRDefault="000F2AD9">
      <w:pPr>
        <w:pStyle w:val="ConsPlusNonformat"/>
        <w:jc w:val="both"/>
      </w:pPr>
      <w:r>
        <w:t>(полного)   общего  образования,  а  также  дополнительного  образования  в</w:t>
      </w:r>
    </w:p>
    <w:p w:rsidR="000F2AD9" w:rsidRDefault="000F2AD9">
      <w:pPr>
        <w:pStyle w:val="ConsPlusNonformat"/>
        <w:jc w:val="both"/>
      </w:pPr>
      <w:r>
        <w:t>общеобразовательных  учреждениях, расположенных на территории города Перми,</w:t>
      </w:r>
    </w:p>
    <w:p w:rsidR="000F2AD9" w:rsidRDefault="000F2AD9">
      <w:pPr>
        <w:pStyle w:val="ConsPlusNonformat"/>
        <w:jc w:val="both"/>
      </w:pPr>
      <w:r>
        <w:t>по вопросу:</w:t>
      </w:r>
    </w:p>
    <w:p w:rsidR="000F2AD9" w:rsidRDefault="000F2AD9">
      <w:pPr>
        <w:pStyle w:val="ConsPlusNonformat"/>
        <w:jc w:val="both"/>
      </w:pPr>
      <w:r>
        <w:t>___________________________________________________________________________</w:t>
      </w:r>
    </w:p>
    <w:p w:rsidR="000F2AD9" w:rsidRDefault="000F2AD9">
      <w:pPr>
        <w:pStyle w:val="ConsPlusNonformat"/>
        <w:jc w:val="both"/>
      </w:pPr>
      <w:r>
        <w:t>___________________________________________________________________________</w:t>
      </w:r>
    </w:p>
    <w:p w:rsidR="000F2AD9" w:rsidRDefault="000F2AD9">
      <w:pPr>
        <w:pStyle w:val="ConsPlusNonformat"/>
        <w:jc w:val="both"/>
      </w:pPr>
    </w:p>
    <w:p w:rsidR="000F2AD9" w:rsidRDefault="000F2AD9">
      <w:pPr>
        <w:pStyle w:val="ConsPlusNonformat"/>
        <w:jc w:val="both"/>
      </w:pPr>
      <w:r>
        <w:t>Прошу информировать меня (выбрать способ информирования):</w:t>
      </w:r>
    </w:p>
    <w:p w:rsidR="000F2AD9" w:rsidRDefault="000F2AD9">
      <w:pPr>
        <w:pStyle w:val="ConsPlusNonformat"/>
        <w:jc w:val="both"/>
      </w:pPr>
      <w:r>
        <w:t>по электронной почте, e-mail: _______________________________________</w:t>
      </w:r>
    </w:p>
    <w:p w:rsidR="000F2AD9" w:rsidRDefault="000F2AD9">
      <w:pPr>
        <w:pStyle w:val="ConsPlusNonformat"/>
        <w:jc w:val="both"/>
      </w:pPr>
      <w:r>
        <w:t>по почте на указанный адрес проживания ______________________________</w:t>
      </w:r>
    </w:p>
    <w:p w:rsidR="000F2AD9" w:rsidRDefault="000F2AD9">
      <w:pPr>
        <w:pStyle w:val="ConsPlusNonformat"/>
        <w:jc w:val="both"/>
      </w:pPr>
      <w:r>
        <w:t>при личном обращении.</w:t>
      </w:r>
    </w:p>
    <w:p w:rsidR="000F2AD9" w:rsidRDefault="000F2AD9">
      <w:pPr>
        <w:pStyle w:val="ConsPlusNonformat"/>
        <w:jc w:val="both"/>
      </w:pPr>
    </w:p>
    <w:p w:rsidR="000F2AD9" w:rsidRDefault="000F2AD9">
      <w:pPr>
        <w:pStyle w:val="ConsPlusNonformat"/>
        <w:jc w:val="both"/>
      </w:pPr>
      <w:r>
        <w:t>_________________                            ______________________________</w:t>
      </w:r>
    </w:p>
    <w:p w:rsidR="000F2AD9" w:rsidRDefault="000F2AD9">
      <w:pPr>
        <w:pStyle w:val="ConsPlusNonformat"/>
        <w:jc w:val="both"/>
      </w:pPr>
      <w:r>
        <w:t xml:space="preserve">     (дата)                                    (личная подпись заявителя)</w:t>
      </w: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jc w:val="both"/>
      </w:pPr>
    </w:p>
    <w:p w:rsidR="000F2AD9" w:rsidRDefault="000F2A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2647" w:rsidRDefault="007D2647">
      <w:bookmarkStart w:id="5" w:name="_GoBack"/>
      <w:bookmarkEnd w:id="5"/>
    </w:p>
    <w:sectPr w:rsidR="007D2647" w:rsidSect="009B029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D9"/>
    <w:rsid w:val="000F2AD9"/>
    <w:rsid w:val="007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5BB85-2404-4F14-9173-60B30F57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A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A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FB04BE859E80CE80E31A186881A49811FF6B4B8ACF702A2EF211F72A8C1232732EA61AE17B2AD93BD6BB2Fj6e8E" TargetMode="External"/><Relationship Id="rId18" Type="http://schemas.openxmlformats.org/officeDocument/2006/relationships/hyperlink" Target="consultantplus://offline/ref=0AFB04BE859E80CE80E31A186881A49811FF6B4B82CA722827F14CFD22D51E307421F90DE63226D83BD2BBj2eEE" TargetMode="External"/><Relationship Id="rId26" Type="http://schemas.openxmlformats.org/officeDocument/2006/relationships/hyperlink" Target="consultantplus://offline/ref=0AFB04BE859E80CE80E31A186881A49811FF6B4B82CA722827F14CFD22D51E307421F90DE63226D83BD2B9j2eCE" TargetMode="External"/><Relationship Id="rId39" Type="http://schemas.openxmlformats.org/officeDocument/2006/relationships/hyperlink" Target="consultantplus://offline/ref=0AFB04BE859E80CE80E304157EEDF99311F434428DC5267672F71BA2j7e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FB04BE859E80CE80E31A186881A49811FF6B4B8ACF702A2EF211F72A8C1232732EA61AE17B2AD93BD6BB2Fj6eDE" TargetMode="External"/><Relationship Id="rId34" Type="http://schemas.openxmlformats.org/officeDocument/2006/relationships/hyperlink" Target="consultantplus://offline/ref=0AFB04BE859E80CE80E304157EEDF99318F732418BC97B7C7AAE17A075DC1467336EA04DA3j3e8E" TargetMode="External"/><Relationship Id="rId42" Type="http://schemas.openxmlformats.org/officeDocument/2006/relationships/hyperlink" Target="consultantplus://offline/ref=0AFB04BE859E80CE80E31A186881A49811FF6B4B8ACE732F25FA11F72A8C123273j2eEE" TargetMode="External"/><Relationship Id="rId47" Type="http://schemas.openxmlformats.org/officeDocument/2006/relationships/hyperlink" Target="consultantplus://offline/ref=0AFB04BE859E80CE80E31A186881A49811FF6B4B8ACF702A21FB11F72A8C1232732EA61AE17B2AD93BD6BB27j6eFE" TargetMode="External"/><Relationship Id="rId50" Type="http://schemas.openxmlformats.org/officeDocument/2006/relationships/hyperlink" Target="consultantplus://offline/ref=0AFB04BE859E80CE80E31A186881A49811FF6B4B8DCD762C26F14CFD22D51E307421F90DE63226D83BD6BAj2eEE" TargetMode="External"/><Relationship Id="rId7" Type="http://schemas.openxmlformats.org/officeDocument/2006/relationships/hyperlink" Target="consultantplus://offline/ref=0AFB04BE859E80CE80E31A186881A49811FF6B4B82CA722827F14CFD22D51E307421F90DE63226D83BD5B2j2e8E" TargetMode="External"/><Relationship Id="rId12" Type="http://schemas.openxmlformats.org/officeDocument/2006/relationships/hyperlink" Target="consultantplus://offline/ref=0AFB04BE859E80CE80E31A186881A49811FF6B4B82CA722827F14CFD22D51E307421F90DE63226D83BD5B2j2e8E" TargetMode="External"/><Relationship Id="rId17" Type="http://schemas.openxmlformats.org/officeDocument/2006/relationships/hyperlink" Target="consultantplus://offline/ref=0AFB04BE859E80CE80E31A186881A49811FF6B4B82CA722827F14CFD22D51E307421F90DE63226D83BD5B2j2e7E" TargetMode="External"/><Relationship Id="rId25" Type="http://schemas.openxmlformats.org/officeDocument/2006/relationships/hyperlink" Target="consultantplus://offline/ref=0AFB04BE859E80CE80E31A186881A49811FF6B4B82CA722827F14CFD22D51E307421F90DE63226D83BD2B9j2eFE" TargetMode="External"/><Relationship Id="rId33" Type="http://schemas.openxmlformats.org/officeDocument/2006/relationships/hyperlink" Target="consultantplus://offline/ref=0AFB04BE859E80CE80E304157EEDF9931BF5334788CE7B7C7AAE17A075jDeCE" TargetMode="External"/><Relationship Id="rId38" Type="http://schemas.openxmlformats.org/officeDocument/2006/relationships/hyperlink" Target="consultantplus://offline/ref=0AFB04BE859E80CE80E304157EEDF99311F13D448DC5267672F71BA2j7e2E" TargetMode="External"/><Relationship Id="rId46" Type="http://schemas.openxmlformats.org/officeDocument/2006/relationships/hyperlink" Target="consultantplus://offline/ref=0AFB04BE859E80CE80E31A186881A49811FF6B4B82CA722827F14CFD22D51E307421F90DE63226D83BD2B9j2e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FB04BE859E80CE80E31A186881A49811FF6B4B82CA722827F14CFD22D51E307421F90DE63226D83BD5B2j2e9E" TargetMode="External"/><Relationship Id="rId20" Type="http://schemas.openxmlformats.org/officeDocument/2006/relationships/hyperlink" Target="consultantplus://offline/ref=0AFB04BE859E80CE80E31A186881A49811FF6B4B8ACF702A2EF211F72A8C1232732EA61AE17B2AD93BD6BB2Fj6eBE" TargetMode="External"/><Relationship Id="rId29" Type="http://schemas.openxmlformats.org/officeDocument/2006/relationships/hyperlink" Target="consultantplus://offline/ref=0AFB04BE859E80CE80E304157EEDF9931BFC324380982C7E2BFB19jAe5E" TargetMode="External"/><Relationship Id="rId41" Type="http://schemas.openxmlformats.org/officeDocument/2006/relationships/hyperlink" Target="consultantplus://offline/ref=0AFB04BE859E80CE80E31A186881A49811FF6B4B8ACE722E22FE11F72A8C123273j2e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B04BE859E80CE80E31A186881A49811FF6B4B8ACF702A21FB11F72A8C1232732EA61AE17B2AD93BD6BB27j6eFE" TargetMode="External"/><Relationship Id="rId11" Type="http://schemas.openxmlformats.org/officeDocument/2006/relationships/hyperlink" Target="consultantplus://offline/ref=0AFB04BE859E80CE80E31A186881A49811FF6B4B8ACF702A21FB11F72A8C1232732EA61AE17B2AD93BD6BB27j6eFE" TargetMode="External"/><Relationship Id="rId24" Type="http://schemas.openxmlformats.org/officeDocument/2006/relationships/hyperlink" Target="consultantplus://offline/ref=0AFB04BE859E80CE80E31A186881A49811FF6B4B82CA722827F14CFD22D51E307421F90DE63226D83BD2BAj2e7E" TargetMode="External"/><Relationship Id="rId32" Type="http://schemas.openxmlformats.org/officeDocument/2006/relationships/hyperlink" Target="consultantplus://offline/ref=0AFB04BE859E80CE80E304157EEDF9931BFC36438CC67B7C7AAE17A075jDeCE" TargetMode="External"/><Relationship Id="rId37" Type="http://schemas.openxmlformats.org/officeDocument/2006/relationships/hyperlink" Target="consultantplus://offline/ref=0AFB04BE859E80CE80E304157EEDF99311F13D448EC5267672F71BA2j7e2E" TargetMode="External"/><Relationship Id="rId40" Type="http://schemas.openxmlformats.org/officeDocument/2006/relationships/hyperlink" Target="consultantplus://offline/ref=0AFB04BE859E80CE80E304157EEDF99318F53C468ECA7B7C7AAE17A075jDeCE" TargetMode="External"/><Relationship Id="rId45" Type="http://schemas.openxmlformats.org/officeDocument/2006/relationships/hyperlink" Target="consultantplus://offline/ref=0AFB04BE859E80CE80E31A186881A49811FF6B4B82CA722827F14CFD22D51E307421F90DE63226D83BD2B9j2e8E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0AFB04BE859E80CE80E31A186881A49811FF6B4B8DCD762C26F14CFD22D51E307421F90DE63226D83BD6BBj2eBE" TargetMode="External"/><Relationship Id="rId15" Type="http://schemas.openxmlformats.org/officeDocument/2006/relationships/hyperlink" Target="consultantplus://offline/ref=0AFB04BE859E80CE80E31A186881A49811FF6B4B8DCD762C26F14CFD22D51E307421F90DE63226D83BD6BBj2e6E" TargetMode="External"/><Relationship Id="rId23" Type="http://schemas.openxmlformats.org/officeDocument/2006/relationships/hyperlink" Target="consultantplus://offline/ref=0AFB04BE859E80CE80E31A186881A49811FF6B4B82CA722827F14CFD22D51E307421F90DE63226D83BD2BAj2eAE" TargetMode="External"/><Relationship Id="rId28" Type="http://schemas.openxmlformats.org/officeDocument/2006/relationships/hyperlink" Target="consultantplus://offline/ref=0AFB04BE859E80CE80E304157EEDF99310FD304F80982C7E2BFB19jAe5E" TargetMode="External"/><Relationship Id="rId36" Type="http://schemas.openxmlformats.org/officeDocument/2006/relationships/hyperlink" Target="consultantplus://offline/ref=0AFB04BE859E80CE80E304157EEDF99311F13D458BC5267672F71BA2j7e2E" TargetMode="External"/><Relationship Id="rId49" Type="http://schemas.openxmlformats.org/officeDocument/2006/relationships/hyperlink" Target="consultantplus://offline/ref=0AFB04BE859E80CE80E31A186881A49811FF6B4B82CA722827F14CFD22D51E307421F90DE63226D83BD2B8j2e8E" TargetMode="External"/><Relationship Id="rId10" Type="http://schemas.openxmlformats.org/officeDocument/2006/relationships/hyperlink" Target="consultantplus://offline/ref=0AFB04BE859E80CE80E31A186881A49811FF6B4B8DCD762C26F14CFD22D51E307421F90DE63226D83BD6BBj2eBE" TargetMode="External"/><Relationship Id="rId19" Type="http://schemas.openxmlformats.org/officeDocument/2006/relationships/hyperlink" Target="consultantplus://offline/ref=0AFB04BE859E80CE80E31A186881A49811FF6B4B82CA722827F14CFD22D51E307421F90DE63226D83BD2BBj2eAE" TargetMode="External"/><Relationship Id="rId31" Type="http://schemas.openxmlformats.org/officeDocument/2006/relationships/hyperlink" Target="consultantplus://offline/ref=0AFB04BE859E80CE80E304157EEDF9931BFC32468BCE7B7C7AAE17A075DC1467336EA047jAe3E" TargetMode="External"/><Relationship Id="rId44" Type="http://schemas.openxmlformats.org/officeDocument/2006/relationships/hyperlink" Target="consultantplus://offline/ref=0AFB04BE859E80CE80E31A186881A49811FF6B4B82CA722827F14CFD22D51E307421F90DE63226D83BD2B9j2eBE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FB04BE859E80CE80E304157EEDF9931BF635468DCD7B7C7AAE17A075DC1467336EA04FA23F27D1j3eFE" TargetMode="External"/><Relationship Id="rId14" Type="http://schemas.openxmlformats.org/officeDocument/2006/relationships/hyperlink" Target="consultantplus://offline/ref=0AFB04BE859E80CE80E31A186881A49811FF6B4B8DCD762C26F14CFD22D51E307421F90DE63226D83BD6BBj2e8E" TargetMode="External"/><Relationship Id="rId22" Type="http://schemas.openxmlformats.org/officeDocument/2006/relationships/hyperlink" Target="consultantplus://offline/ref=0AFB04BE859E80CE80E31A186881A49811FF6B4B8ACF702A2EF211F72A8C1232732EA61AE17B2AD93BD6BB2Fj6eFE" TargetMode="External"/><Relationship Id="rId27" Type="http://schemas.openxmlformats.org/officeDocument/2006/relationships/hyperlink" Target="consultantplus://offline/ref=0AFB04BE859E80CE80E31A186881A49811FF6B4B82CA722827F14CFD22D51E307421F90DE63226D83BD2B9j2eDE" TargetMode="External"/><Relationship Id="rId30" Type="http://schemas.openxmlformats.org/officeDocument/2006/relationships/hyperlink" Target="consultantplus://offline/ref=0AFB04BE859E80CE80E304157EEDF9931BFC32468BCD7B7C7AAE17A075jDeCE" TargetMode="External"/><Relationship Id="rId35" Type="http://schemas.openxmlformats.org/officeDocument/2006/relationships/hyperlink" Target="consultantplus://offline/ref=0AFB04BE859E80CE80E304157EEDF9931EFD304F82C5267672F71BA2j7e2E" TargetMode="External"/><Relationship Id="rId43" Type="http://schemas.openxmlformats.org/officeDocument/2006/relationships/hyperlink" Target="consultantplus://offline/ref=0AFB04BE859E80CE80E31A186881A49811FF6B4B82CA722827F14CFD22D51E307421F90DE63226D83BD2B9j2eBE" TargetMode="External"/><Relationship Id="rId48" Type="http://schemas.openxmlformats.org/officeDocument/2006/relationships/hyperlink" Target="consultantplus://offline/ref=0AFB04BE859E80CE80E31A186881A49811FF6B4B82CA722827F14CFD22D51E307421F90DE63226D83BD2B8j2eBE" TargetMode="External"/><Relationship Id="rId8" Type="http://schemas.openxmlformats.org/officeDocument/2006/relationships/hyperlink" Target="consultantplus://offline/ref=0AFB04BE859E80CE80E31A186881A49811FF6B4B8ACF702A2EF211F72A8C1232732EA61AE17B2AD93BD6BB2Fj6e8E" TargetMode="External"/><Relationship Id="rId51" Type="http://schemas.openxmlformats.org/officeDocument/2006/relationships/hyperlink" Target="consultantplus://offline/ref=0AFB04BE859E80CE80E31A186881A49811FF6B4B82CA722827F14CFD22D51E307421F90DE63226D83BD2B8j2e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7075</Words>
  <Characters>40329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2</cp:revision>
  <dcterms:created xsi:type="dcterms:W3CDTF">2018-01-15T04:30:00Z</dcterms:created>
  <dcterms:modified xsi:type="dcterms:W3CDTF">2018-01-15T04:30:00Z</dcterms:modified>
</cp:coreProperties>
</file>