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5" w:rsidRDefault="005117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1725" w:rsidRDefault="00511725">
      <w:pPr>
        <w:pStyle w:val="ConsPlusNormal"/>
        <w:jc w:val="both"/>
        <w:outlineLvl w:val="0"/>
      </w:pPr>
    </w:p>
    <w:p w:rsidR="00511725" w:rsidRDefault="00511725">
      <w:pPr>
        <w:pStyle w:val="ConsPlusTitle"/>
        <w:jc w:val="center"/>
        <w:outlineLvl w:val="0"/>
      </w:pPr>
      <w:r>
        <w:t>АДМИНИСТРАЦИЯ ГОРОДА ПЕРМИ</w:t>
      </w:r>
    </w:p>
    <w:p w:rsidR="00511725" w:rsidRDefault="00511725">
      <w:pPr>
        <w:pStyle w:val="ConsPlusTitle"/>
        <w:jc w:val="center"/>
      </w:pPr>
    </w:p>
    <w:p w:rsidR="00511725" w:rsidRDefault="00511725">
      <w:pPr>
        <w:pStyle w:val="ConsPlusTitle"/>
        <w:jc w:val="center"/>
      </w:pPr>
      <w:r>
        <w:t>ПОСТАНОВЛЕНИЕ</w:t>
      </w:r>
    </w:p>
    <w:p w:rsidR="00511725" w:rsidRDefault="00511725">
      <w:pPr>
        <w:pStyle w:val="ConsPlusTitle"/>
        <w:jc w:val="center"/>
      </w:pPr>
      <w:r>
        <w:t>от 25 сентября 2012 г. N 80-П</w:t>
      </w:r>
    </w:p>
    <w:p w:rsidR="00511725" w:rsidRDefault="00511725">
      <w:pPr>
        <w:pStyle w:val="ConsPlusTitle"/>
        <w:jc w:val="center"/>
      </w:pPr>
    </w:p>
    <w:p w:rsidR="00511725" w:rsidRDefault="0051172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11725" w:rsidRDefault="00511725">
      <w:pPr>
        <w:pStyle w:val="ConsPlusTitle"/>
        <w:jc w:val="center"/>
      </w:pPr>
      <w:r>
        <w:t>УПРАВЛЕНИЕМ ПО ЭКОЛОГИИ И ПРИРОДОПОЛЬЗОВАНИЮ АДМИНИСТРАЦИИ</w:t>
      </w:r>
    </w:p>
    <w:p w:rsidR="00511725" w:rsidRDefault="00511725">
      <w:pPr>
        <w:pStyle w:val="ConsPlusTitle"/>
        <w:jc w:val="center"/>
      </w:pPr>
      <w:r>
        <w:t>ГОРОДА ПЕРМИ МУНИЦИПАЛЬНОЙ УСЛУГИ "ПРОВЕДЕНИЕ МУНИЦИПАЛЬНОЙ</w:t>
      </w:r>
    </w:p>
    <w:p w:rsidR="00511725" w:rsidRDefault="00511725">
      <w:pPr>
        <w:pStyle w:val="ConsPlusTitle"/>
        <w:jc w:val="center"/>
      </w:pPr>
      <w:r>
        <w:t>ЭКСПЕРТИЗЫ ПРОЕКТА ОСВОЕНИЯ ЛЕСОВ"</w:t>
      </w:r>
    </w:p>
    <w:p w:rsidR="00511725" w:rsidRDefault="00511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1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725" w:rsidRDefault="00511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725" w:rsidRDefault="005117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29.11.2012 </w:t>
            </w:r>
            <w:hyperlink r:id="rId5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>,</w:t>
            </w:r>
          </w:p>
          <w:p w:rsidR="00511725" w:rsidRDefault="0051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11.03.2014 </w:t>
            </w:r>
            <w:hyperlink r:id="rId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22.01.2015 </w:t>
            </w:r>
            <w:hyperlink r:id="rId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511725" w:rsidRDefault="0051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0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17.11.2016 </w:t>
            </w:r>
            <w:hyperlink r:id="rId11" w:history="1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>,</w:t>
            </w:r>
          </w:p>
          <w:p w:rsidR="00511725" w:rsidRDefault="0051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23.01.2017 </w:t>
            </w:r>
            <w:hyperlink r:id="rId12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23.05.2017 </w:t>
            </w:r>
            <w:hyperlink r:id="rId13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27.12.2017 </w:t>
            </w:r>
            <w:hyperlink r:id="rId14" w:history="1">
              <w:r>
                <w:rPr>
                  <w:color w:val="0000FF"/>
                </w:rPr>
                <w:t>N 1206</w:t>
              </w:r>
            </w:hyperlink>
            <w:r>
              <w:rPr>
                <w:color w:val="392C69"/>
              </w:rPr>
              <w:t>,</w:t>
            </w:r>
          </w:p>
          <w:p w:rsidR="00511725" w:rsidRDefault="0051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31.07.2018 </w:t>
            </w:r>
            <w:hyperlink r:id="rId15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ind w:firstLine="540"/>
        <w:jc w:val="both"/>
      </w:pPr>
      <w:r>
        <w:t xml:space="preserve">В соответствии с Лесным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г. </w:t>
      </w:r>
      <w:hyperlink r:id="rId1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1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9" w:history="1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 администрация города Перми постановляет: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управлением по экологии и природопользованию администрации города Перми муниципальной услуги "Проведение муниципальной экспертизы проекта освоения лесов" (далее - Регламент).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опубликования.</w:t>
      </w:r>
    </w:p>
    <w:p w:rsidR="00511725" w:rsidRDefault="00511725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Перми Афанасьеву Н.Н.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right"/>
      </w:pPr>
      <w:r>
        <w:t>Глава администрации города Перми</w:t>
      </w:r>
    </w:p>
    <w:p w:rsidR="00511725" w:rsidRDefault="00511725">
      <w:pPr>
        <w:pStyle w:val="ConsPlusNormal"/>
        <w:jc w:val="right"/>
      </w:pPr>
      <w:r>
        <w:t>А.Ю.МАХОВИКОВ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right"/>
        <w:outlineLvl w:val="0"/>
      </w:pPr>
      <w:r>
        <w:t>УТВЕРЖДЕН</w:t>
      </w:r>
    </w:p>
    <w:p w:rsidR="00511725" w:rsidRDefault="00511725">
      <w:pPr>
        <w:pStyle w:val="ConsPlusNormal"/>
        <w:jc w:val="right"/>
      </w:pPr>
      <w:r>
        <w:t>Постановлением</w:t>
      </w:r>
    </w:p>
    <w:p w:rsidR="00511725" w:rsidRDefault="00511725">
      <w:pPr>
        <w:pStyle w:val="ConsPlusNormal"/>
        <w:jc w:val="right"/>
      </w:pPr>
      <w:r>
        <w:t>администрации города Перми</w:t>
      </w:r>
    </w:p>
    <w:p w:rsidR="00511725" w:rsidRDefault="00511725">
      <w:pPr>
        <w:pStyle w:val="ConsPlusNormal"/>
        <w:jc w:val="right"/>
      </w:pPr>
      <w:r>
        <w:lastRenderedPageBreak/>
        <w:t>от 25.09.2012 N 80-П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511725" w:rsidRDefault="00511725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511725" w:rsidRDefault="00511725">
      <w:pPr>
        <w:pStyle w:val="ConsPlusTitle"/>
        <w:jc w:val="center"/>
      </w:pPr>
      <w:r>
        <w:t>АДМИНИСТРАЦИИ ГОРОДА ПЕРМИ МУНИЦИПАЛЬНОЙ УСЛУГИ "ПРОВЕДЕНИЕ</w:t>
      </w:r>
    </w:p>
    <w:p w:rsidR="00511725" w:rsidRDefault="00511725">
      <w:pPr>
        <w:pStyle w:val="ConsPlusTitle"/>
        <w:jc w:val="center"/>
      </w:pPr>
      <w:r>
        <w:t>МУНИЦИПАЛЬНОЙ ЭКСПЕРТИЗЫ ПРОЕКТА ОСВОЕНИЯ ЛЕСОВ"</w:t>
      </w:r>
    </w:p>
    <w:p w:rsidR="00511725" w:rsidRDefault="00511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1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725" w:rsidRDefault="00511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725" w:rsidRDefault="005117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27.12.2017 </w:t>
            </w:r>
            <w:hyperlink r:id="rId21" w:history="1">
              <w:r>
                <w:rPr>
                  <w:color w:val="0000FF"/>
                </w:rPr>
                <w:t>N 1206</w:t>
              </w:r>
            </w:hyperlink>
            <w:r>
              <w:rPr>
                <w:color w:val="392C69"/>
              </w:rPr>
              <w:t>,</w:t>
            </w:r>
          </w:p>
          <w:p w:rsidR="00511725" w:rsidRDefault="0051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31.07.2018 </w:t>
            </w:r>
            <w:hyperlink r:id="rId22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1725" w:rsidRDefault="00511725">
      <w:pPr>
        <w:pStyle w:val="ConsPlusNormal"/>
        <w:jc w:val="both"/>
      </w:pPr>
    </w:p>
    <w:p w:rsidR="00511725" w:rsidRDefault="00511725">
      <w:pPr>
        <w:pStyle w:val="ConsPlusTitle"/>
        <w:jc w:val="center"/>
        <w:outlineLvl w:val="1"/>
      </w:pPr>
      <w:r>
        <w:t>I. Общие положения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ind w:firstLine="540"/>
        <w:jc w:val="both"/>
      </w:pPr>
      <w:r>
        <w:t>1.1. Административный регламент предоставления управлением по экологии и природопользованию администрации города Перми муниципальной услуги "Проведение муниципальной экспертизы проекта освоения лесов" (далее - Регламент) разработан в целях реализации прав заявителей при получении муниципальной услуги по проведению муниципальной экспертизы проекта освоения лесов (далее - муниципальная услуга), повышения качества и доступности муниципальной услуги. Настоящий Регламент определяет сроки и последовательность действий по предоставлению муниципальной услуги, порядок и формы контроля предоставления муниципальной услуги,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 управление по экологии и природопользованию администрации города Перми (далее - Управление).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представители, имеющие на праве постоянного (бессрочного) пользования или на праве аренды лесной участок, находящийся в муниципальной собственности города Перми (далее - заявитель).</w:t>
      </w:r>
    </w:p>
    <w:p w:rsidR="00511725" w:rsidRDefault="00511725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1.3. Информация о месте нахождения, почтовом адресе, графике работы, телефоне, об адресах электронной почты и официальном сайте в информационно-телекоммуникационной сети Интернет органа, предоставляющего муниципальную услугу.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Место нахождения и почтовый адрес управления по экологии и природопользованию администрации города Перми (далее - Управление): 614000, г. Пермь, ул. Советская, 22.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График работы Управления и приема заявителей: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понедельник - четверг: с 09.00 час. до 18.00 час.;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перерыв: с 13.00 час. до 13.48 час.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Номер телефона (342) 210-99-91.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Адрес электронной почты: uep@gorodperm.ru.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lastRenderedPageBreak/>
        <w:t>Официальный сайт муниципального образования город Пермь в информационно-телекоммуникационной сети Интернет: http://www.gorodperm.ru/.</w:t>
      </w:r>
    </w:p>
    <w:p w:rsidR="00511725" w:rsidRDefault="00511725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1.4. Информация об адресах, о графиках работы, телефонах, об адресах электронной почты и официальном сайте в информационно-телекоммуникационной сети Интернет офисов МФЦ.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ул. Куйбышева, 9;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ул. Лодыгина, 28в;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ул. Адмирала Ушакова, 11;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ул. Бригадирская, 8;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ул. 9-го Мая, 3;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ул. Федосеева, 7;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ул. Уральская, 47а;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ул. Коспашская, 12;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ул. Транспортная, 2.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Номер телефона: (342)270-11-20 - общий (110, 128 - добавочные).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Телефон call-центра: 8-800-555-05-53.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Информация о местоположении, справочных телефонах и графиках работы филиалов МФЦ, расположенных на территории Пермского края, размещена на официальном сайте МФЦ в информационно-телекоммуникационной сети Интернет: http://mfc.permkrai.ru/.</w:t>
      </w:r>
    </w:p>
    <w:p w:rsidR="00511725" w:rsidRDefault="00511725">
      <w:pPr>
        <w:pStyle w:val="ConsPlusNormal"/>
        <w:jc w:val="both"/>
      </w:pPr>
      <w:r>
        <w:t xml:space="preserve">(п. 1.4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31.07.2018 N 517)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1.5. Информирование о порядке предоставления муниципальной услуги.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1.5.1. Информацию о порядке предоставления муниципальной услуги можно получить: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в Управлении: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по телефону (342) 210-99-91;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по письменному обращению;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в МФЦ: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lastRenderedPageBreak/>
        <w:t xml:space="preserve">по телефонам, указанным в </w:t>
      </w:r>
      <w:hyperlink w:anchor="P61" w:history="1">
        <w:r>
          <w:rPr>
            <w:color w:val="0000FF"/>
          </w:rPr>
          <w:t>пункте 1.4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на официальном сайте муниципального образования город Пермь в информационно-телекоммуникационной сети Интернет: http://www.gorodperm.ru/;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через федеральную государственную информационную систему "Единый портал государственных и муниципальных услуг (функций)" (далее - Единый портал): https://www.gosuslugi.ru/.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1.5.2. При личном обращении в Управление либо в МФЦ консультации проводятся сотрудниками Управления и специалистами МФЦ по следующим вопросам: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Сотрудники Управления и специалисты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Консультации осуществляются бесплатно.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1.5.3. На информационных стендах в Управлении размещается следующая информация: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предоставление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извлечения из текста настоящего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приеме документов и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лиц, муниципальных служащих);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образец оформления заявления и документов, необходимых для предоставления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график приема заявителей сотрудниками Управления.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1.6. Подача в Управление документов, предусмотренных </w:t>
      </w:r>
      <w:hyperlink w:anchor="P132" w:history="1">
        <w:r>
          <w:rPr>
            <w:color w:val="0000FF"/>
          </w:rPr>
          <w:t>пунктом 2.5</w:t>
        </w:r>
      </w:hyperlink>
      <w:r>
        <w:t xml:space="preserve"> настоящего Регламента, осуществляется следующими способами: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с доставкой по почте на почтовый адрес, указанный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по электронной почте на электронный адрес, указанный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путем личного обращения заявителя в Управление согласно графику работы Управления и приема заявителей, указанному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в электронном виде с использованием Единого портала;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lastRenderedPageBreak/>
        <w:t>через МФЦ.</w:t>
      </w:r>
    </w:p>
    <w:p w:rsidR="00511725" w:rsidRDefault="00511725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1.7. Заявитель имеет право на получение информации о ходе предоставления муниципальной услуги.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Информирование заявителей о стадии предоставления муниципальной услуги осуществляется: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сотрудниками Управления по указанным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Регламента телефонным номерам;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61" w:history="1">
        <w:r>
          <w:rPr>
            <w:color w:val="0000FF"/>
          </w:rPr>
          <w:t>пункте 1.4</w:t>
        </w:r>
      </w:hyperlink>
      <w:r>
        <w:t xml:space="preserve"> настоящего Регламента телефонным номерам;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через Единый портал: https://www.gosuslugi.ru/ в случае подачи документов через данный портал.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1.8. При ответах на телефонные звонки и устные обращения сотрудники Управления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1.9. Положения настоящего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ind w:firstLine="540"/>
        <w:jc w:val="both"/>
      </w:pPr>
      <w:r>
        <w:t>2.1. Муниципальная услуга - проведение муниципальной экспертизы проекта освоения лесов.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Муниципальная услуга предоставляется Управлением.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2.2. Результатом предоставления муниципальной услуги является утвержденное начальником Управления положительное или отрицательное заключение муниципальной экспертизы проекта освоения лесов либо изменений в проект освоения лесов.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2.3. Общий срок предоставления муниципальной услуги не может превышать 30 дней со дня поступления проекта освоения лесов в Управление.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В случае поступления в Управление проекта освоения лесов, доработанного с учетом замечаний, изложенных в отрицательном заключении муниципальной экспертизы проекта освоения лесов (далее - Повторная Экспертиза), либо изменений в проект освоения лесов, подготовленных на основании акта лесопатологического обследования (далее - изменения в проект освоения лесов), срок предоставления муниципальной услуги не может превышать 10 рабочих дней со дня поступления данных документов в Управление.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2.4. Правовые основания для предоставления муниципальной услуги:</w:t>
      </w:r>
    </w:p>
    <w:p w:rsidR="00511725" w:rsidRDefault="0051172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Лесной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511725" w:rsidRDefault="0051172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26 сентября 2016 г. N 496 "Об утверждении Порядка государственной или муниципальной экспертизы проекта освоения лесов";</w:t>
      </w:r>
    </w:p>
    <w:p w:rsidR="00511725" w:rsidRDefault="0051172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Федерального агентства лесного хозяйства от 29 февраля 2012 г. N 69 "Об утверждении состава проекта освоения лесов и порядка его разработки";</w:t>
      </w:r>
    </w:p>
    <w:p w:rsidR="00511725" w:rsidRDefault="0051172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решение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Перми";</w:t>
      </w:r>
    </w:p>
    <w:p w:rsidR="00511725" w:rsidRDefault="0051172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услуг".</w:t>
      </w:r>
    </w:p>
    <w:p w:rsidR="00511725" w:rsidRDefault="00511725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2.5. Документы, необходимые для предоставления муниципальной услуги (далее - документы):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письменное </w:t>
      </w:r>
      <w:hyperlink w:anchor="P29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(далее - заявление);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проект освоения лесов или изменения в проект освоения лесов на бумажном носителе в двух экземплярах в прошитом и пронумерованном виде или в электронном виде в форме электронного документа, подписанного электронной подписью, разработанный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Федерального агентства лесного хозяйства от 29 февраля 2012 г. N 69 "Об утверждении состава проекта освоения лесов и порядка его разработки".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Управление не вправе требовать у заявителя документы, не предусмотренные в настоящем пункте.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Заявитель имеет право при внесении изменений в проект освоения лесов приложить копию акта лесопатологического обследования на бумажном носителе либо в виде электронного документа (далее - копия акта).</w:t>
      </w:r>
    </w:p>
    <w:p w:rsidR="00511725" w:rsidRDefault="00511725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2.6. Основанием отказа в приеме документов является исполнение заявления, проекта освоения лесов или изменений в проект освоения лесов карандашом, а также наличие в них подчисток либо приписок, зачеркнутых, исправленных либо нечитаемых слов, не позволяющих прочитать текст или не допускающих его однозначное толкование, отсутствие обязательных реквизитов в заявлении.</w:t>
      </w:r>
    </w:p>
    <w:p w:rsidR="00511725" w:rsidRDefault="00511725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2.7. Основаниями для отказа в предоставлении муниципальной услуги являются:</w:t>
      </w:r>
    </w:p>
    <w:p w:rsidR="00511725" w:rsidRDefault="00511725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несоответствие требованиям, установленным </w:t>
      </w:r>
      <w:hyperlink w:anchor="P132" w:history="1">
        <w:r>
          <w:rPr>
            <w:color w:val="0000FF"/>
          </w:rPr>
          <w:t>пунктом 2.5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bookmarkStart w:id="8" w:name="P140"/>
      <w:bookmarkEnd w:id="8"/>
      <w:r>
        <w:t>проект освоения лесов или изменения в проект освоения лесов не представлены на повторное рассмотрение после устранения замечаний по оформлению проекта освоения лесов или изменений в проект освоения лесов (далее - замечания по оформлению) (по истечении 5 рабочих дней с момента возврата проекта освоения лесов или изменений в проект освоения лесов заявителю для устранения замечаний по оформлению);</w:t>
      </w:r>
    </w:p>
    <w:p w:rsidR="00511725" w:rsidRDefault="00511725">
      <w:pPr>
        <w:pStyle w:val="ConsPlusNormal"/>
        <w:spacing w:before="220"/>
        <w:ind w:firstLine="540"/>
        <w:jc w:val="both"/>
      </w:pPr>
      <w:bookmarkStart w:id="9" w:name="P141"/>
      <w:bookmarkEnd w:id="9"/>
      <w:r>
        <w:lastRenderedPageBreak/>
        <w:t>не устранены замечания по оформлению, приложенные к решению о возврате проекта освоения лесов или изменений в проект освоения лесов (далее - решение о возврате).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2.8. Перечень оснований для отказа в предоставлении муниципальной услуги, приведенный в </w:t>
      </w:r>
      <w:hyperlink w:anchor="P138" w:history="1">
        <w:r>
          <w:rPr>
            <w:color w:val="0000FF"/>
          </w:rPr>
          <w:t>пункте 2.7</w:t>
        </w:r>
      </w:hyperlink>
      <w:r>
        <w:t xml:space="preserve"> настоящего Регламента, является исчерпывающим.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2.9. Основанием для приостановления предоставления муниципальной услуги является возврат проекта освоения лесов или изменений в проект освоения лесов заявителю для устранения замечаний по оформлению.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Срок приостановления предоставления муниципальной услуги составляет не более 5 рабочих дней.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2.10. Муниципальная услуга предоставляется бесплатно.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2.11.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2.12.1. Здание Управления должно быть оборудовано информационной табличкой (вывеской), содержащей следующую информацию: наименование органа; местонахождение и юридический адрес.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Вход в здание должен быть оборудован удобной лестницей с поручнями.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2.12.2. У входа в помещение должна быть размещена табличка с номером кабинета, фамилией, именем, отчеством (при наличии) сотрудника, осуществляющего предоставление муниципальной услуги, временем перерыва на обед, технического перерыва.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2.12.3. Места ожидания в очереди на подачу заявлений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трех.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2.12.4. Места для информирования должны быть оборудованы информационными стендами. Стенды должны располагаться в доступном для просмотра месте, представлять информацию в удобной для восприятия форме.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Информационные материалы должны размещаться на уровне глаз человека среднего роста.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Информационные стенды должны быть оборудованы карманами формата А4 для размещения информационных листков.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2.12.5.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2.12.6.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511725" w:rsidRDefault="00511725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t>2.13. Показателями доступности и качества муниципальной услуги являются: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lastRenderedPageBreak/>
        <w:t>получение муниципальной услуги своевременно и в соответствии со стандартом предоставления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информированность заявителей о порядке предоставления муниципальной услуги в объеме, предусмотренном </w:t>
      </w:r>
      <w:hyperlink w:anchor="P52" w:history="1">
        <w:r>
          <w:rPr>
            <w:color w:val="0000FF"/>
          </w:rPr>
          <w:t>пунктами 1.3</w:t>
        </w:r>
      </w:hyperlink>
      <w:r>
        <w:t>-</w:t>
      </w:r>
      <w:hyperlink w:anchor="P108" w:history="1">
        <w:r>
          <w:rPr>
            <w:color w:val="0000FF"/>
          </w:rPr>
          <w:t>1.7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обеспечение удобного для заявителей способа подачи заявления в Управление;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обеспечение заявителей комфортными условиями получения муниципальной услуги в объеме, предусмотренном </w:t>
      </w:r>
      <w:hyperlink w:anchor="P158" w:history="1">
        <w:r>
          <w:rPr>
            <w:color w:val="0000FF"/>
          </w:rPr>
          <w:t>пунктом 2.13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2.13.1. Количество взаимодействий заявителя с должностными лицами, муниципальными служащими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автоматизации процедуры приема заявления и выдачи документов;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 www.gosuslugi.ru;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нормирования административных процедур.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2.13.2. Технологичность оказания муниципальной услуги обеспечивается путем: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обеспечения сотрудников Управления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автоматизации административных процедур.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2.13.3. Отсутствие коррупциогенных факторов при предоставлении муниципальной услуги обеспечивается путем: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персонального закрепления ответственности должностных лиц, муниципальных служащих по каждой административной процедуре;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влекущих ограничение прав заявителей;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2.14.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Title"/>
        <w:jc w:val="center"/>
        <w:outlineLvl w:val="1"/>
      </w:pPr>
      <w:r>
        <w:t>III. Административные процедуры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прием и регистрация документов, представленных заявителем;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проверка комплектности документов;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проведение муниципальной экспертизы проекта освоения лесов или изменений в проект освоения лесов (далее - экспертиза);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утверждение и регистрация заключения экспертизы;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выдача копии заключения экспертизы.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по предоставлению муниципальной услуги приведена в </w:t>
      </w:r>
      <w:hyperlink w:anchor="P359" w:history="1">
        <w:r>
          <w:rPr>
            <w:color w:val="0000FF"/>
          </w:rPr>
          <w:t>блок-схеме</w:t>
        </w:r>
      </w:hyperlink>
      <w:r>
        <w:t>, представленной в приложении 2 к настоящему Регламенту.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3.2. Прием и регистрация документов, представленных заявителем.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3.2.1. Основанием начала административной процедуры является поступление в Управление от заявителя документов на бумажном носителе либо в электронном виде (на личном приеме, через доверенное лицо, почтовым отправлением, по электронной почте, через Единый портал государственных и муниципальных услуг (функций), МФЦ).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не может превышать 1 дня с момента поступления документов в Управление.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3.2.2. Административная процедура включает следующие административные действия: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3.2.2.1. для сотрудника общего сектора Управления: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прием документов;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проверка документов на предмет отсутствия оснований для отказа в приеме, предусмотренных </w:t>
      </w:r>
      <w:hyperlink w:anchor="P137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регистрация документов в журнале регистрации заявлений о проведении муниципальной экспертизы проекта освоения лесов (далее - Журнал регистрации) в случае отсутствия оснований для отказа в приеме;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уведомление заявителя о наличии оснований для отказа в приеме, предусмотренных </w:t>
      </w:r>
      <w:hyperlink w:anchor="P137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направление зарегистрированных документов начальнику Управления;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3.2.2.2. для специалистов МФЦ: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прием документов;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проверка на предмет отсутствия оснований для отказа в приеме, предусмотренных </w:t>
      </w:r>
      <w:hyperlink w:anchor="P137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уведомление заявителя о наличии оснований для отказа в приеме, предусмотренных </w:t>
      </w:r>
      <w:hyperlink w:anchor="P137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направление документов в Управление для предоставления муниципальной услуги.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3.2.3. Результатом административной процедуры является направление зарегистрированных документов начальнику Управления либо отказ в приеме документов.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3.3. Проверка комплектности документов.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3.3.1. Основанием начала административной процедуры является поступление зарегистрированных документов начальнику Управления.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не может превышать 4 дней (в случае Повторной Экспертизы либо внесения изменений в проект освоения лесов не может превышать 1 рабочего дня) с момента поступления зарегистрированных документов начальнику Управления.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3.3.2. Начальник Управления поручает сотруднику отдела лесов и особо охраняемых природных территорий (далее - ООПТ) Управления провести проверку комплектности документов путем наложения резолюции.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3.3.3. Сотрудник отдела лесов и ООПТ Управления: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осуществляет проверку документов на наличие (отсутствие) оснований, предусмотренных в </w:t>
      </w:r>
      <w:hyperlink w:anchor="P139" w:history="1">
        <w:r>
          <w:rPr>
            <w:color w:val="0000FF"/>
          </w:rPr>
          <w:t>абзаце втором пункта 2.7</w:t>
        </w:r>
      </w:hyperlink>
      <w:r>
        <w:t xml:space="preserve"> настоящего Регламента;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в </w:t>
      </w:r>
      <w:hyperlink w:anchor="P139" w:history="1">
        <w:r>
          <w:rPr>
            <w:color w:val="0000FF"/>
          </w:rPr>
          <w:t>абзаце втором пункта 2.7</w:t>
        </w:r>
      </w:hyperlink>
      <w:r>
        <w:t xml:space="preserve"> настоящего Регламента, подготавливает проект отказа в предоставлении муниципальной услуги, после подписания отказа в предоставлении муниципальной услуги начальником Управления уведомляет заявителя об отказе в предоставлении муниципальной услуги и в течение 3 рабочих дней возвращает документы заявителю;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в случае отсутствия оснований, предусмотренных в </w:t>
      </w:r>
      <w:hyperlink w:anchor="P139" w:history="1">
        <w:r>
          <w:rPr>
            <w:color w:val="0000FF"/>
          </w:rPr>
          <w:t>абзаце втором пункта 2.7</w:t>
        </w:r>
      </w:hyperlink>
      <w:r>
        <w:t xml:space="preserve"> настоящего Регламента, направляет документы в экспертную комиссию, осуществляющую проведение экспертизы.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3.3.4. Результатом административной процедуры является направление проверенных документов в экспертную комиссию либо возврат документов заявителю.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3.4. Проведение экспертизы.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3.4.1. Основанием для проведения административной процедуры является поступление в экспертную комиссию документов.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3.4.2. Председатель экспертной комиссии в течение 2 час. с момента поступления документов передает их секретарю экспертной комиссии для организации проведения экспертизы.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Секретарь экспертной комиссии обеспечивает передачу копий проекта освоения лесов или изменений в проект освоения лесов членам экспертной комиссии в течение 1 дня с момента поступления документов.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Экспертная комиссия не позднее 2 дней (в случае Повторной Экспертизы либо внесения изменений в проект освоения лесов или внесенных в него изменений не позднее 1 рабочего дня) с момента поступления копий проекта освоения лесов или изменений в проект освоения лесов проводят проверку оформления проекта освоения лесов или изменений в проект освоения лесов (далее - проверка оформления) на: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lastRenderedPageBreak/>
        <w:t>соответствие структуры документа требованиям к составу проекта освоения лесов;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соответствие заголовков разделов, подразделов их содержанию;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правильность заполнения табличных форм;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наличие необходимых тематических лесных карт и правильность их оформления;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правильность употребления и написания терминов и других знаковых средств (терминологическая экспертиза);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соответствие текста правилам русского языка.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В случае выявления замечаний по оформлению экспертная комиссия принимает </w:t>
      </w:r>
      <w:hyperlink w:anchor="P414" w:history="1">
        <w:r>
          <w:rPr>
            <w:color w:val="0000FF"/>
          </w:rPr>
          <w:t>решение</w:t>
        </w:r>
      </w:hyperlink>
      <w:r>
        <w:t xml:space="preserve"> о возврате проекта освоения лесов или изменений в проект освоения лесов заявителю для доработки (далее - решение о возврате) (согласно приложению 3 к настоящему Регламенту).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Проект освоения лесов или изменений в проект освоения лесов подлежат возврату заявителю в течение 1 дня с момента принятия решения о возврате.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Срок устранения замечаний составляет 5 рабочих дней. При этом в проекте освоения лесов или изменениях в проект освоения лесов делается отметка о его возвращении для устранения замечаний по оформлению и отметка о принятии на повторное рассмотрение.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Экспертная комиссия не позднее 1 дня с момента принятия проекта освоения лесов или изменений в проект освоения лесов на повторное рассмотрение проверяет, устранены ли замечания по оформлению.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в </w:t>
      </w:r>
      <w:hyperlink w:anchor="P140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1" w:history="1">
        <w:r>
          <w:rPr>
            <w:color w:val="0000FF"/>
          </w:rPr>
          <w:t>четвертом пункта 2.7</w:t>
        </w:r>
      </w:hyperlink>
      <w:r>
        <w:t xml:space="preserve"> настоящего Регламента, экспертная комиссия направляет проект отказа в предоставлении муниципальной услуги начальнику Управления для подписания отказа в предоставлении муниципальной услуги и обеспечения уведомления заявителя об отказе в предоставлении муниципальной услуги.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В случае отсутствия оснований, предусмотренных в </w:t>
      </w:r>
      <w:hyperlink w:anchor="P140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1" w:history="1">
        <w:r>
          <w:rPr>
            <w:color w:val="0000FF"/>
          </w:rPr>
          <w:t>четвертом пункта 2.7</w:t>
        </w:r>
      </w:hyperlink>
      <w:r>
        <w:t xml:space="preserve"> настоящего Регламента, экспертная комиссия в течение 14 дней (в случае Повторной Экспертизы либо внесения изменений в проект освоения лесов в течение 1 рабочего дня) проводит анализ проекта освоения лесов или изменений в проект освоения лесов, определяет его соответствие нормам действующего законодательства Российской Федерации, соответствие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Пермского городского лесничества, в результате чего принимает положительное или отрицательное заключение экспертизы.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3.4.3. Подписанное экспертной комиссией положительное или отрицательное заключение экспертизы направляется начальнику Управления для утверждения.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Положительное заключение экспертизы оформляется в случае соответствия проекта освоения лесов или изменений в проект освоения лесов нормам действующего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Пермского городского лесничества.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Отрицательное заключение экспертизы оформляется в случае несоответствия проекта освоения лесов или изменений в проект освоения лесов вышеуказанным требованиям и должно </w:t>
      </w:r>
      <w:r>
        <w:lastRenderedPageBreak/>
        <w:t>содержать указание на конкретные положения, противоречащие действующему законодательству Российской Федерации, а также положения, не соответствующие целям и видам освоения лесов, договору аренды лесного участка, лесохозяйственному регламенту Пермского городского лесничества, а также содержать указание о необходимости соответствующей доработки.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3.4.4. Общий срок административной процедуры составляет не более 19 дней (в случае Повторной Экспертизы либо внесения изменений в проект освоения лесов не более 5 рабочих дней).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3.5. Утверждение и регистрация заключения экспертизы.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начальнику Управления подписанного экспертной комиссией заключения экспертизы с приложением особых мнений членов экспертной комиссии (при их наличии).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Заключение экспертизы утверждается распоряжением начальника Управления не позднее 2 дней (в случае Повторной Экспертизы либо внесения изменений в проект освоения лесов не позднее 1 рабочего) с момента его поступления в Управление.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Утвержденное начальником Управления (положительное либо отрицательное) заключение экспертизы регистрируется сотрудникам общего сектора Управления в Журнале регистрации в течение 1 дня с момента его утверждения.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3.6. Выдача копии заключения экспертизы.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3.6.1. Основанием для начала административной процедуры является регистрация заключения экспертизы, утвержденного начальником Управления.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3.6.2. Копия утвержденного начальником Управления заключения экспертизы и 1 экземпляр проекта освоения лесов или изменений в проект освоения лесов, представленного на экспертизу на бумажном носителе, выдаются заявителю лично (представителю заявителя при наличии доверенности) сотрудником общего сектора Управления либо направляются по почте заказным письмом с уведомлением о вручении.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В случае представления в Управление проекта освоения лесов или изменений в проект освоения лесов в форме электронного документа заявителю (представителю заявителя при наличии доверенности) выдается лично либо направляется по почте заказным письмом с уведомлением о вручении, электронной почте или иным способом копия утвержденного начальником Управления заключения экспертизы.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При обращении заявителя о предоставлении муниципальной услуги через МФЦ сотрудник общего сектора Управления направляет результат муниципальной услуги в МФЦ для выдачи заявителю.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государственных и муниципальных услуг (функций)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 (функций).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3.6.3. Срок административной процедуры составляет не более 3 дней (в случае Повторной Экспертизы либо внесения изменений в проект освоения лесов не более 1 рабочего дня) с момента регистрация заключения экспертизы, утвержденного начальником Управления.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511725" w:rsidRDefault="00511725">
      <w:pPr>
        <w:pStyle w:val="ConsPlusTitle"/>
        <w:jc w:val="center"/>
      </w:pPr>
      <w:r>
        <w:t>регламента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ind w:firstLine="540"/>
        <w:jc w:val="both"/>
      </w:pPr>
      <w:r>
        <w:lastRenderedPageBreak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начальник Управления.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4.2. Сотрудники Управления, предоставляющие муниципальную услугу, несут персональную ответственность за: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 и документов, установленных настоящим Регламентом;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правильность оснований для отказа в предоставлении муниципальной услуги;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соблюдение сроков и порядка выдачи документов по итогам рассмотрения заявлений.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должностными лицами, муниципальными служащими нормативных правовых актов Российской Федерации, положений настоящего Регламента. Периодичность осуществления текущего контроля устанавливается приказом начальника Управления.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Регламента виновные должностные лица, муниципальные служащие несут ответственность в соответствии с действующим законодательством Российской Федерации.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4.4.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конфиденциальной.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511725" w:rsidRDefault="00511725">
      <w:pPr>
        <w:pStyle w:val="ConsPlusTitle"/>
        <w:jc w:val="center"/>
      </w:pPr>
      <w:r>
        <w:t>органа, предоставляющего муниципальную услугу,</w:t>
      </w:r>
    </w:p>
    <w:p w:rsidR="00511725" w:rsidRDefault="00511725">
      <w:pPr>
        <w:pStyle w:val="ConsPlusTitle"/>
        <w:jc w:val="center"/>
      </w:pPr>
      <w:r>
        <w:t>а также должностных лиц, муниципальных служащих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511725" w:rsidRDefault="00511725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right"/>
        <w:outlineLvl w:val="1"/>
      </w:pPr>
      <w:r>
        <w:t>Приложение 1</w:t>
      </w:r>
    </w:p>
    <w:p w:rsidR="00511725" w:rsidRDefault="00511725">
      <w:pPr>
        <w:pStyle w:val="ConsPlusNormal"/>
        <w:jc w:val="right"/>
      </w:pPr>
      <w:r>
        <w:t>к Административному регламенту</w:t>
      </w:r>
    </w:p>
    <w:p w:rsidR="00511725" w:rsidRDefault="00511725">
      <w:pPr>
        <w:pStyle w:val="ConsPlusNormal"/>
        <w:jc w:val="right"/>
      </w:pPr>
      <w:r>
        <w:t>предоставления управлением</w:t>
      </w:r>
    </w:p>
    <w:p w:rsidR="00511725" w:rsidRDefault="00511725">
      <w:pPr>
        <w:pStyle w:val="ConsPlusNormal"/>
        <w:jc w:val="right"/>
      </w:pPr>
      <w:r>
        <w:t>по экологии и природопользованию</w:t>
      </w:r>
    </w:p>
    <w:p w:rsidR="00511725" w:rsidRDefault="00511725">
      <w:pPr>
        <w:pStyle w:val="ConsPlusNormal"/>
        <w:jc w:val="right"/>
      </w:pPr>
      <w:r>
        <w:t>администрации города Перми</w:t>
      </w:r>
    </w:p>
    <w:p w:rsidR="00511725" w:rsidRDefault="00511725">
      <w:pPr>
        <w:pStyle w:val="ConsPlusNormal"/>
        <w:jc w:val="right"/>
      </w:pPr>
      <w:r>
        <w:t>муниципальной услуги "Проведение</w:t>
      </w:r>
    </w:p>
    <w:p w:rsidR="00511725" w:rsidRDefault="00511725">
      <w:pPr>
        <w:pStyle w:val="ConsPlusNormal"/>
        <w:jc w:val="right"/>
      </w:pPr>
      <w:r>
        <w:t>муниципальной экспертизы проекта</w:t>
      </w:r>
    </w:p>
    <w:p w:rsidR="00511725" w:rsidRDefault="00511725">
      <w:pPr>
        <w:pStyle w:val="ConsPlusNormal"/>
        <w:jc w:val="right"/>
      </w:pPr>
      <w:r>
        <w:t>освоения лесов"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nformat"/>
        <w:jc w:val="both"/>
      </w:pPr>
      <w:r>
        <w:t xml:space="preserve">                                      В управление по экологии</w:t>
      </w:r>
    </w:p>
    <w:p w:rsidR="00511725" w:rsidRDefault="00511725">
      <w:pPr>
        <w:pStyle w:val="ConsPlusNonformat"/>
        <w:jc w:val="both"/>
      </w:pPr>
      <w:r>
        <w:t xml:space="preserve">                                      и природопользованию администрации</w:t>
      </w:r>
    </w:p>
    <w:p w:rsidR="00511725" w:rsidRDefault="00511725">
      <w:pPr>
        <w:pStyle w:val="ConsPlusNonformat"/>
        <w:jc w:val="both"/>
      </w:pPr>
      <w:r>
        <w:t xml:space="preserve">                                      города Перми</w:t>
      </w:r>
    </w:p>
    <w:p w:rsidR="00511725" w:rsidRDefault="0051172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511725" w:rsidRDefault="0051172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511725" w:rsidRDefault="00511725">
      <w:pPr>
        <w:pStyle w:val="ConsPlusNonformat"/>
        <w:jc w:val="both"/>
      </w:pPr>
      <w:r>
        <w:t xml:space="preserve">                                      проживающего (находящегося)</w:t>
      </w:r>
    </w:p>
    <w:p w:rsidR="00511725" w:rsidRDefault="00511725">
      <w:pPr>
        <w:pStyle w:val="ConsPlusNonformat"/>
        <w:jc w:val="both"/>
      </w:pPr>
      <w:r>
        <w:t xml:space="preserve">                                      по адресу:___________________________</w:t>
      </w:r>
    </w:p>
    <w:p w:rsidR="00511725" w:rsidRDefault="00511725">
      <w:pPr>
        <w:pStyle w:val="ConsPlusNonformat"/>
        <w:jc w:val="both"/>
      </w:pPr>
      <w:r>
        <w:t xml:space="preserve">                                      ____________________________________.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bookmarkStart w:id="11" w:name="P296"/>
      <w:bookmarkEnd w:id="11"/>
      <w:r>
        <w:t xml:space="preserve">                                 ЗАЯВЛЕНИЕ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 xml:space="preserve">    Прошу  провести   муниципальную  экспертизу   проекта  освоения  лесов,</w:t>
      </w:r>
    </w:p>
    <w:p w:rsidR="00511725" w:rsidRDefault="00511725">
      <w:pPr>
        <w:pStyle w:val="ConsPlusNonformat"/>
        <w:jc w:val="both"/>
      </w:pPr>
      <w:r>
        <w:t>разработанного по лесному участку, предоставленному _______________________</w:t>
      </w:r>
    </w:p>
    <w:p w:rsidR="00511725" w:rsidRDefault="00511725">
      <w:pPr>
        <w:pStyle w:val="ConsPlusNonformat"/>
        <w:jc w:val="both"/>
      </w:pPr>
      <w:r>
        <w:t>___________________________________________________________________________</w:t>
      </w:r>
    </w:p>
    <w:p w:rsidR="00511725" w:rsidRDefault="00511725">
      <w:pPr>
        <w:pStyle w:val="ConsPlusNonformat"/>
        <w:jc w:val="both"/>
      </w:pPr>
      <w:r>
        <w:t xml:space="preserve">  (полное и сокращенное наименование, адрес места нахождения, банковские</w:t>
      </w:r>
    </w:p>
    <w:p w:rsidR="00511725" w:rsidRDefault="00511725">
      <w:pPr>
        <w:pStyle w:val="ConsPlusNonformat"/>
        <w:jc w:val="both"/>
      </w:pPr>
      <w:r>
        <w:t xml:space="preserve"> реквизиты - для юридического лица; фамилия, имя, отчество (при наличии),</w:t>
      </w:r>
    </w:p>
    <w:p w:rsidR="00511725" w:rsidRDefault="00511725">
      <w:pPr>
        <w:pStyle w:val="ConsPlusNonformat"/>
        <w:jc w:val="both"/>
      </w:pPr>
      <w:r>
        <w:t xml:space="preserve">   адрес места жительства, индивидуальный налоговый номер (ИНН), данные</w:t>
      </w:r>
    </w:p>
    <w:p w:rsidR="00511725" w:rsidRDefault="00511725">
      <w:pPr>
        <w:pStyle w:val="ConsPlusNonformat"/>
        <w:jc w:val="both"/>
      </w:pPr>
      <w:r>
        <w:t xml:space="preserve">           документа, удостоверяющего личность, - для гражданина</w:t>
      </w:r>
    </w:p>
    <w:p w:rsidR="00511725" w:rsidRDefault="00511725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>на основании договора _____________________________________________________</w:t>
      </w:r>
    </w:p>
    <w:p w:rsidR="00511725" w:rsidRDefault="00511725">
      <w:pPr>
        <w:pStyle w:val="ConsPlusNonformat"/>
        <w:jc w:val="both"/>
      </w:pPr>
      <w:r>
        <w:t>__________________________________________________________________________.</w:t>
      </w:r>
    </w:p>
    <w:p w:rsidR="00511725" w:rsidRDefault="00511725">
      <w:pPr>
        <w:pStyle w:val="ConsPlusNonformat"/>
        <w:jc w:val="both"/>
      </w:pPr>
      <w:r>
        <w:t xml:space="preserve">      (дата, номер регистрации договора аренды или права постоянного</w:t>
      </w:r>
    </w:p>
    <w:p w:rsidR="00511725" w:rsidRDefault="00511725">
      <w:pPr>
        <w:pStyle w:val="ConsPlusNonformat"/>
        <w:jc w:val="both"/>
      </w:pPr>
      <w:r>
        <w:t xml:space="preserve">                (бессрочного) пользования лесным участком)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 xml:space="preserve">    Местоположение лесного участка:  Российская  Федерация,  Пермский край,</w:t>
      </w:r>
    </w:p>
    <w:p w:rsidR="00511725" w:rsidRDefault="00511725">
      <w:pPr>
        <w:pStyle w:val="ConsPlusNonformat"/>
        <w:jc w:val="both"/>
      </w:pPr>
      <w:r>
        <w:t>г. Пермь, ________________________________ участковое лесничество Пермского</w:t>
      </w:r>
    </w:p>
    <w:p w:rsidR="00511725" w:rsidRDefault="00511725">
      <w:pPr>
        <w:pStyle w:val="ConsPlusNonformat"/>
        <w:jc w:val="both"/>
      </w:pPr>
      <w:r>
        <w:t>городского лесничества.</w:t>
      </w:r>
    </w:p>
    <w:p w:rsidR="00511725" w:rsidRDefault="00511725">
      <w:pPr>
        <w:pStyle w:val="ConsPlusNonformat"/>
        <w:jc w:val="both"/>
      </w:pPr>
      <w:r>
        <w:t xml:space="preserve">    Общая площадь лесного участка: _____________ га.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 xml:space="preserve">    Кадастровый  номер  (номер  учетной  записи  в  государственном  лесном</w:t>
      </w:r>
    </w:p>
    <w:p w:rsidR="00511725" w:rsidRDefault="00511725">
      <w:pPr>
        <w:pStyle w:val="ConsPlusNonformat"/>
        <w:jc w:val="both"/>
      </w:pPr>
      <w:r>
        <w:t>реестре): ________________________________________________________________.</w:t>
      </w:r>
    </w:p>
    <w:p w:rsidR="00511725" w:rsidRDefault="005117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3240"/>
        <w:gridCol w:w="3360"/>
        <w:gridCol w:w="1814"/>
      </w:tblGrid>
      <w:tr w:rsidR="00511725">
        <w:tc>
          <w:tcPr>
            <w:tcW w:w="614" w:type="dxa"/>
          </w:tcPr>
          <w:p w:rsidR="00511725" w:rsidRDefault="005117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0" w:type="dxa"/>
          </w:tcPr>
          <w:p w:rsidR="00511725" w:rsidRDefault="0051172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3360" w:type="dxa"/>
          </w:tcPr>
          <w:p w:rsidR="00511725" w:rsidRDefault="00511725">
            <w:pPr>
              <w:pStyle w:val="ConsPlusNormal"/>
              <w:jc w:val="center"/>
            </w:pPr>
            <w:r>
              <w:t>Выдел</w:t>
            </w:r>
          </w:p>
        </w:tc>
        <w:tc>
          <w:tcPr>
            <w:tcW w:w="1814" w:type="dxa"/>
          </w:tcPr>
          <w:p w:rsidR="00511725" w:rsidRDefault="00511725">
            <w:pPr>
              <w:pStyle w:val="ConsPlusNormal"/>
              <w:jc w:val="center"/>
            </w:pPr>
            <w:r>
              <w:t>Площадь (га)</w:t>
            </w:r>
          </w:p>
        </w:tc>
      </w:tr>
      <w:tr w:rsidR="00511725">
        <w:tc>
          <w:tcPr>
            <w:tcW w:w="614" w:type="dxa"/>
          </w:tcPr>
          <w:p w:rsidR="00511725" w:rsidRDefault="005117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336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1814" w:type="dxa"/>
          </w:tcPr>
          <w:p w:rsidR="00511725" w:rsidRDefault="00511725">
            <w:pPr>
              <w:pStyle w:val="ConsPlusNormal"/>
            </w:pPr>
          </w:p>
        </w:tc>
      </w:tr>
      <w:tr w:rsidR="00511725">
        <w:tc>
          <w:tcPr>
            <w:tcW w:w="614" w:type="dxa"/>
          </w:tcPr>
          <w:p w:rsidR="00511725" w:rsidRDefault="00511725">
            <w:pPr>
              <w:pStyle w:val="ConsPlusNormal"/>
            </w:pPr>
          </w:p>
        </w:tc>
        <w:tc>
          <w:tcPr>
            <w:tcW w:w="324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336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1814" w:type="dxa"/>
          </w:tcPr>
          <w:p w:rsidR="00511725" w:rsidRDefault="00511725">
            <w:pPr>
              <w:pStyle w:val="ConsPlusNormal"/>
            </w:pPr>
          </w:p>
        </w:tc>
      </w:tr>
      <w:tr w:rsidR="00511725">
        <w:tc>
          <w:tcPr>
            <w:tcW w:w="614" w:type="dxa"/>
          </w:tcPr>
          <w:p w:rsidR="00511725" w:rsidRDefault="00511725">
            <w:pPr>
              <w:pStyle w:val="ConsPlusNormal"/>
            </w:pPr>
          </w:p>
        </w:tc>
        <w:tc>
          <w:tcPr>
            <w:tcW w:w="324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336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1814" w:type="dxa"/>
          </w:tcPr>
          <w:p w:rsidR="00511725" w:rsidRDefault="00511725">
            <w:pPr>
              <w:pStyle w:val="ConsPlusNormal"/>
            </w:pPr>
          </w:p>
        </w:tc>
      </w:tr>
    </w:tbl>
    <w:p w:rsidR="00511725" w:rsidRDefault="00511725">
      <w:pPr>
        <w:pStyle w:val="ConsPlusNormal"/>
        <w:jc w:val="both"/>
      </w:pPr>
    </w:p>
    <w:p w:rsidR="00511725" w:rsidRDefault="00511725">
      <w:pPr>
        <w:pStyle w:val="ConsPlusNonformat"/>
        <w:jc w:val="both"/>
      </w:pPr>
      <w:r>
        <w:t xml:space="preserve">    Вид использования _________________________________________________.</w:t>
      </w:r>
    </w:p>
    <w:p w:rsidR="00511725" w:rsidRDefault="00511725">
      <w:pPr>
        <w:pStyle w:val="ConsPlusNonformat"/>
        <w:jc w:val="both"/>
      </w:pPr>
      <w:r>
        <w:t xml:space="preserve">    Срок использования лесов __________________________________________.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>Приложение: проект освоения лесов на _____ л. в _______ экз.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>"___" _______________ 20___ г.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 xml:space="preserve">  (подпись)       (Ф.И.О. заявителя, полномочного представителя)   М.П.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right"/>
        <w:outlineLvl w:val="1"/>
      </w:pPr>
      <w:r>
        <w:t>Приложение 2</w:t>
      </w:r>
    </w:p>
    <w:p w:rsidR="00511725" w:rsidRDefault="00511725">
      <w:pPr>
        <w:pStyle w:val="ConsPlusNormal"/>
        <w:jc w:val="right"/>
      </w:pPr>
      <w:r>
        <w:t>к Административному регламенту</w:t>
      </w:r>
    </w:p>
    <w:p w:rsidR="00511725" w:rsidRDefault="00511725">
      <w:pPr>
        <w:pStyle w:val="ConsPlusNormal"/>
        <w:jc w:val="right"/>
      </w:pPr>
      <w:r>
        <w:t>предоставления управлением</w:t>
      </w:r>
    </w:p>
    <w:p w:rsidR="00511725" w:rsidRDefault="00511725">
      <w:pPr>
        <w:pStyle w:val="ConsPlusNormal"/>
        <w:jc w:val="right"/>
      </w:pPr>
      <w:r>
        <w:t>по экологии и природопользованию</w:t>
      </w:r>
    </w:p>
    <w:p w:rsidR="00511725" w:rsidRDefault="00511725">
      <w:pPr>
        <w:pStyle w:val="ConsPlusNormal"/>
        <w:jc w:val="right"/>
      </w:pPr>
      <w:r>
        <w:t>администрации города Перми</w:t>
      </w:r>
    </w:p>
    <w:p w:rsidR="00511725" w:rsidRDefault="00511725">
      <w:pPr>
        <w:pStyle w:val="ConsPlusNormal"/>
        <w:jc w:val="right"/>
      </w:pPr>
      <w:r>
        <w:t>муниципальной услуги "Проведение</w:t>
      </w:r>
    </w:p>
    <w:p w:rsidR="00511725" w:rsidRDefault="00511725">
      <w:pPr>
        <w:pStyle w:val="ConsPlusNormal"/>
        <w:jc w:val="right"/>
      </w:pPr>
      <w:r>
        <w:t>муниципальной экспертизы проекта</w:t>
      </w:r>
    </w:p>
    <w:p w:rsidR="00511725" w:rsidRDefault="00511725">
      <w:pPr>
        <w:pStyle w:val="ConsPlusNormal"/>
        <w:jc w:val="right"/>
      </w:pPr>
      <w:r>
        <w:t>освоения лесов"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Title"/>
        <w:jc w:val="center"/>
      </w:pPr>
      <w:bookmarkStart w:id="12" w:name="P359"/>
      <w:bookmarkEnd w:id="12"/>
      <w:r>
        <w:t>БЛОК-СХЕМА</w:t>
      </w:r>
    </w:p>
    <w:p w:rsidR="00511725" w:rsidRDefault="00511725">
      <w:pPr>
        <w:pStyle w:val="ConsPlusTitle"/>
        <w:jc w:val="center"/>
      </w:pPr>
      <w:r>
        <w:t>последовательности административных процедур предоставления</w:t>
      </w:r>
    </w:p>
    <w:p w:rsidR="00511725" w:rsidRDefault="00511725">
      <w:pPr>
        <w:pStyle w:val="ConsPlusTitle"/>
        <w:jc w:val="center"/>
      </w:pPr>
      <w:r>
        <w:t>управлением по экологии и природопользованию администрации</w:t>
      </w:r>
    </w:p>
    <w:p w:rsidR="00511725" w:rsidRDefault="00511725">
      <w:pPr>
        <w:pStyle w:val="ConsPlusTitle"/>
        <w:jc w:val="center"/>
      </w:pPr>
      <w:r>
        <w:t>города Перми муниципальной услуги "Проведение муниципальной</w:t>
      </w:r>
    </w:p>
    <w:p w:rsidR="00511725" w:rsidRDefault="00511725">
      <w:pPr>
        <w:pStyle w:val="ConsPlusTitle"/>
        <w:jc w:val="center"/>
      </w:pPr>
      <w:r>
        <w:t>экспертизы проекта освоения лесов"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1725" w:rsidRDefault="00511725">
      <w:pPr>
        <w:pStyle w:val="ConsPlusNonformat"/>
        <w:jc w:val="both"/>
      </w:pPr>
      <w:r>
        <w:t>│                  Прием и регистрация пакета документов                  │</w:t>
      </w:r>
    </w:p>
    <w:p w:rsidR="00511725" w:rsidRDefault="00511725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└───────────┬─────────────────────────────────────────────────┬───────────┘</w:t>
      </w:r>
    </w:p>
    <w:p w:rsidR="00511725" w:rsidRDefault="00511725">
      <w:pPr>
        <w:pStyle w:val="ConsPlusNonformat"/>
        <w:jc w:val="both"/>
      </w:pPr>
      <w:r>
        <w:t xml:space="preserve">            │                         /\                      │</w:t>
      </w:r>
    </w:p>
    <w:p w:rsidR="00511725" w:rsidRDefault="00511725">
      <w:pPr>
        <w:pStyle w:val="ConsPlusNonformat"/>
        <w:jc w:val="both"/>
      </w:pPr>
      <w:r>
        <w:t xml:space="preserve">            │                         │                       │</w:t>
      </w:r>
    </w:p>
    <w:p w:rsidR="00511725" w:rsidRDefault="00511725">
      <w:pPr>
        <w:pStyle w:val="ConsPlusNonformat"/>
        <w:jc w:val="both"/>
      </w:pPr>
      <w:r>
        <w:t xml:space="preserve">            │                         \/                      │</w:t>
      </w:r>
    </w:p>
    <w:p w:rsidR="00511725" w:rsidRDefault="00511725">
      <w:pPr>
        <w:pStyle w:val="ConsPlusNonformat"/>
        <w:jc w:val="both"/>
      </w:pPr>
      <w:r>
        <w:t xml:space="preserve">            │          ┌─────────────────────────────┐        │</w:t>
      </w:r>
    </w:p>
    <w:p w:rsidR="00511725" w:rsidRDefault="00511725">
      <w:pPr>
        <w:pStyle w:val="ConsPlusNonformat"/>
        <w:jc w:val="both"/>
      </w:pPr>
      <w:r>
        <w:t xml:space="preserve">            │          │Отказ в приеме документов по │        │</w:t>
      </w:r>
    </w:p>
    <w:p w:rsidR="00511725" w:rsidRDefault="00511725">
      <w:pPr>
        <w:pStyle w:val="ConsPlusNonformat"/>
        <w:jc w:val="both"/>
      </w:pPr>
      <w:r>
        <w:t xml:space="preserve">            │          │ основаниям, предусмотренным │        │</w:t>
      </w:r>
    </w:p>
    <w:p w:rsidR="00511725" w:rsidRDefault="00511725">
      <w:pPr>
        <w:pStyle w:val="ConsPlusNonformat"/>
        <w:jc w:val="both"/>
      </w:pPr>
      <w:r>
        <w:t xml:space="preserve">            │          │   </w:t>
      </w:r>
      <w:hyperlink w:anchor="P137" w:history="1">
        <w:r>
          <w:rPr>
            <w:color w:val="0000FF"/>
          </w:rPr>
          <w:t>пунктом 2.6</w:t>
        </w:r>
      </w:hyperlink>
      <w:r>
        <w:t xml:space="preserve"> настоящего    │        │</w:t>
      </w:r>
    </w:p>
    <w:p w:rsidR="00511725" w:rsidRDefault="00511725">
      <w:pPr>
        <w:pStyle w:val="ConsPlusNonformat"/>
        <w:jc w:val="both"/>
      </w:pPr>
      <w:r>
        <w:t xml:space="preserve">            │          │         Регламента          │        │</w:t>
      </w:r>
    </w:p>
    <w:p w:rsidR="00511725" w:rsidRDefault="00511725">
      <w:pPr>
        <w:pStyle w:val="ConsPlusNonformat"/>
        <w:jc w:val="both"/>
      </w:pPr>
      <w:r>
        <w:t xml:space="preserve">            │          └─────────────────────────────┘        │</w:t>
      </w:r>
    </w:p>
    <w:p w:rsidR="00511725" w:rsidRDefault="00511725">
      <w:pPr>
        <w:pStyle w:val="ConsPlusNonformat"/>
        <w:jc w:val="both"/>
      </w:pPr>
      <w:r>
        <w:t xml:space="preserve">            \/                                                \/</w:t>
      </w:r>
    </w:p>
    <w:p w:rsidR="00511725" w:rsidRDefault="00511725">
      <w:pPr>
        <w:pStyle w:val="ConsPlusNonformat"/>
        <w:jc w:val="both"/>
      </w:pPr>
      <w:r>
        <w:t>┌─────────────────────────────────┐               ┌───────────────────────┐</w:t>
      </w:r>
    </w:p>
    <w:p w:rsidR="00511725" w:rsidRDefault="00511725">
      <w:pPr>
        <w:pStyle w:val="ConsPlusNonformat"/>
        <w:jc w:val="both"/>
      </w:pPr>
      <w:r>
        <w:t>│     Проверка комплектности      ├──────────────&gt;│Отказ в предоставлении │</w:t>
      </w:r>
    </w:p>
    <w:p w:rsidR="00511725" w:rsidRDefault="00511725">
      <w:pPr>
        <w:pStyle w:val="ConsPlusNonformat"/>
        <w:jc w:val="both"/>
      </w:pPr>
      <w:r>
        <w:t>│документов, передача документов в│               │ муниципальной услуги  │</w:t>
      </w:r>
    </w:p>
    <w:p w:rsidR="00511725" w:rsidRDefault="00511725">
      <w:pPr>
        <w:pStyle w:val="ConsPlusNonformat"/>
        <w:jc w:val="both"/>
      </w:pPr>
      <w:r>
        <w:t>│       экспертную комиссию       │               │                       │</w:t>
      </w:r>
    </w:p>
    <w:p w:rsidR="00511725" w:rsidRDefault="00511725">
      <w:pPr>
        <w:pStyle w:val="ConsPlusNonformat"/>
        <w:jc w:val="both"/>
      </w:pPr>
      <w:r>
        <w:t>└─────────────────┬───────────────┘               └───────────────────────┘</w:t>
      </w:r>
    </w:p>
    <w:p w:rsidR="00511725" w:rsidRDefault="00511725">
      <w:pPr>
        <w:pStyle w:val="ConsPlusNonformat"/>
        <w:jc w:val="both"/>
      </w:pPr>
      <w:r>
        <w:t xml:space="preserve">                  │                                           /\</w:t>
      </w:r>
    </w:p>
    <w:p w:rsidR="00511725" w:rsidRDefault="00511725">
      <w:pPr>
        <w:pStyle w:val="ConsPlusNonformat"/>
        <w:jc w:val="both"/>
      </w:pPr>
      <w:r>
        <w:t xml:space="preserve">                  │                                           │</w:t>
      </w:r>
    </w:p>
    <w:p w:rsidR="00511725" w:rsidRDefault="00511725">
      <w:pPr>
        <w:pStyle w:val="ConsPlusNonformat"/>
        <w:jc w:val="both"/>
      </w:pPr>
      <w:r>
        <w:t xml:space="preserve">                  \/                                          │</w:t>
      </w:r>
    </w:p>
    <w:p w:rsidR="00511725" w:rsidRDefault="00511725">
      <w:pPr>
        <w:pStyle w:val="ConsPlusNonformat"/>
        <w:jc w:val="both"/>
      </w:pPr>
      <w:r>
        <w:t>┌─────────────────────────────────┐               ┌───────────┴───────────┐</w:t>
      </w:r>
    </w:p>
    <w:p w:rsidR="00511725" w:rsidRDefault="00511725">
      <w:pPr>
        <w:pStyle w:val="ConsPlusNonformat"/>
        <w:jc w:val="both"/>
      </w:pPr>
      <w:r>
        <w:t>│      Проведение экспертизы      │&lt;─────────────&gt;│    Приостановление    │</w:t>
      </w:r>
    </w:p>
    <w:p w:rsidR="00511725" w:rsidRDefault="00511725">
      <w:pPr>
        <w:pStyle w:val="ConsPlusNonformat"/>
        <w:jc w:val="both"/>
      </w:pPr>
      <w:r>
        <w:t>│                                 │               │ муниципальной услуги  │</w:t>
      </w:r>
    </w:p>
    <w:p w:rsidR="00511725" w:rsidRDefault="00511725">
      <w:pPr>
        <w:pStyle w:val="ConsPlusNonformat"/>
        <w:jc w:val="both"/>
      </w:pPr>
      <w:r>
        <w:t>└────────────────────────┬────────┘               └───────────────────────┘</w:t>
      </w:r>
    </w:p>
    <w:p w:rsidR="00511725" w:rsidRDefault="00511725">
      <w:pPr>
        <w:pStyle w:val="ConsPlusNonformat"/>
        <w:jc w:val="both"/>
      </w:pPr>
      <w:r>
        <w:t xml:space="preserve">                         │</w:t>
      </w:r>
    </w:p>
    <w:p w:rsidR="00511725" w:rsidRDefault="00511725">
      <w:pPr>
        <w:pStyle w:val="ConsPlusNonformat"/>
        <w:jc w:val="both"/>
      </w:pPr>
      <w:r>
        <w:t xml:space="preserve">                         \/</w:t>
      </w:r>
    </w:p>
    <w:p w:rsidR="00511725" w:rsidRDefault="0051172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1725" w:rsidRDefault="00511725">
      <w:pPr>
        <w:pStyle w:val="ConsPlusNonformat"/>
        <w:jc w:val="both"/>
      </w:pPr>
      <w:r>
        <w:t>│             Утверждение и регистрация заключения экспертизы             │</w:t>
      </w:r>
    </w:p>
    <w:p w:rsidR="00511725" w:rsidRDefault="00511725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511725" w:rsidRDefault="00511725">
      <w:pPr>
        <w:pStyle w:val="ConsPlusNonformat"/>
        <w:jc w:val="both"/>
      </w:pPr>
      <w:r>
        <w:t xml:space="preserve">                                       │</w:t>
      </w:r>
    </w:p>
    <w:p w:rsidR="00511725" w:rsidRDefault="00511725">
      <w:pPr>
        <w:pStyle w:val="ConsPlusNonformat"/>
        <w:jc w:val="both"/>
      </w:pPr>
      <w:r>
        <w:t xml:space="preserve">                                       \/</w:t>
      </w:r>
    </w:p>
    <w:p w:rsidR="00511725" w:rsidRDefault="0051172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1725" w:rsidRDefault="00511725">
      <w:pPr>
        <w:pStyle w:val="ConsPlusNonformat"/>
        <w:jc w:val="both"/>
      </w:pPr>
      <w:r>
        <w:t>│                    Выдача копии заключения экспертизы                   │</w:t>
      </w:r>
    </w:p>
    <w:p w:rsidR="00511725" w:rsidRDefault="0051172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right"/>
        <w:outlineLvl w:val="1"/>
      </w:pPr>
      <w:r>
        <w:t>Приложение 3</w:t>
      </w:r>
    </w:p>
    <w:p w:rsidR="00511725" w:rsidRDefault="00511725">
      <w:pPr>
        <w:pStyle w:val="ConsPlusNormal"/>
        <w:jc w:val="right"/>
      </w:pPr>
      <w:r>
        <w:t>к Административному регламенту</w:t>
      </w:r>
    </w:p>
    <w:p w:rsidR="00511725" w:rsidRDefault="00511725">
      <w:pPr>
        <w:pStyle w:val="ConsPlusNormal"/>
        <w:jc w:val="right"/>
      </w:pPr>
      <w:r>
        <w:t>предоставления управлением</w:t>
      </w:r>
    </w:p>
    <w:p w:rsidR="00511725" w:rsidRDefault="00511725">
      <w:pPr>
        <w:pStyle w:val="ConsPlusNormal"/>
        <w:jc w:val="right"/>
      </w:pPr>
      <w:r>
        <w:t>по экологии и природопользованию</w:t>
      </w:r>
    </w:p>
    <w:p w:rsidR="00511725" w:rsidRDefault="00511725">
      <w:pPr>
        <w:pStyle w:val="ConsPlusNormal"/>
        <w:jc w:val="right"/>
      </w:pPr>
      <w:r>
        <w:t>администрации города Перми</w:t>
      </w:r>
    </w:p>
    <w:p w:rsidR="00511725" w:rsidRDefault="00511725">
      <w:pPr>
        <w:pStyle w:val="ConsPlusNormal"/>
        <w:jc w:val="right"/>
      </w:pPr>
      <w:r>
        <w:t>муниципальной услуги "Проведение</w:t>
      </w:r>
    </w:p>
    <w:p w:rsidR="00511725" w:rsidRDefault="00511725">
      <w:pPr>
        <w:pStyle w:val="ConsPlusNormal"/>
        <w:jc w:val="right"/>
      </w:pPr>
      <w:r>
        <w:t>муниципальной экспертизы проекта</w:t>
      </w:r>
    </w:p>
    <w:p w:rsidR="00511725" w:rsidRDefault="00511725">
      <w:pPr>
        <w:pStyle w:val="ConsPlusNormal"/>
        <w:jc w:val="right"/>
      </w:pPr>
      <w:r>
        <w:t>освоения лесов"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nformat"/>
        <w:jc w:val="both"/>
      </w:pPr>
      <w:bookmarkStart w:id="13" w:name="P414"/>
      <w:bookmarkEnd w:id="13"/>
      <w:r>
        <w:t xml:space="preserve">                                  РЕШЕНИЕ</w:t>
      </w:r>
    </w:p>
    <w:p w:rsidR="00511725" w:rsidRDefault="00511725">
      <w:pPr>
        <w:pStyle w:val="ConsPlusNonformat"/>
        <w:jc w:val="both"/>
      </w:pPr>
      <w:r>
        <w:t xml:space="preserve">                     о возврате проекта освоения лесов</w:t>
      </w:r>
    </w:p>
    <w:p w:rsidR="00511725" w:rsidRDefault="00511725">
      <w:pPr>
        <w:pStyle w:val="ConsPlusNonformat"/>
        <w:jc w:val="both"/>
      </w:pPr>
      <w:r>
        <w:t xml:space="preserve">               (изменений в проект освоения лесов) заявителю</w:t>
      </w:r>
    </w:p>
    <w:p w:rsidR="00511725" w:rsidRDefault="00511725">
      <w:pPr>
        <w:pStyle w:val="ConsPlusNonformat"/>
        <w:jc w:val="both"/>
      </w:pPr>
      <w:r>
        <w:t xml:space="preserve">                  для устранения замечаний по оформлению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 xml:space="preserve">    Экспертная комиссия в составе ___________ человек под председательством</w:t>
      </w:r>
    </w:p>
    <w:p w:rsidR="00511725" w:rsidRDefault="00511725">
      <w:pPr>
        <w:pStyle w:val="ConsPlusNonformat"/>
        <w:jc w:val="both"/>
      </w:pPr>
      <w:r>
        <w:t>___________________________________________________________________________</w:t>
      </w:r>
    </w:p>
    <w:p w:rsidR="00511725" w:rsidRDefault="00511725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>рассмотрела  проект  освоения  лесов  (изменения  в проект освоения лесов),</w:t>
      </w:r>
    </w:p>
    <w:p w:rsidR="00511725" w:rsidRDefault="00511725">
      <w:pPr>
        <w:pStyle w:val="ConsPlusNonformat"/>
        <w:jc w:val="both"/>
      </w:pPr>
      <w:r>
        <w:t>разработанный(ые) по лесному участку, предоставленному ____________________</w:t>
      </w:r>
    </w:p>
    <w:p w:rsidR="00511725" w:rsidRDefault="00511725">
      <w:pPr>
        <w:pStyle w:val="ConsPlusNonformat"/>
        <w:jc w:val="both"/>
      </w:pPr>
      <w:r>
        <w:t>___________________________________________________________________________</w:t>
      </w:r>
    </w:p>
    <w:p w:rsidR="00511725" w:rsidRDefault="00511725">
      <w:pPr>
        <w:pStyle w:val="ConsPlusNonformat"/>
        <w:jc w:val="both"/>
      </w:pPr>
      <w:r>
        <w:t xml:space="preserve">  (полное и сокращенное наименование, адрес места нахождения, банковские</w:t>
      </w:r>
    </w:p>
    <w:p w:rsidR="00511725" w:rsidRDefault="00511725">
      <w:pPr>
        <w:pStyle w:val="ConsPlusNonformat"/>
        <w:jc w:val="both"/>
      </w:pPr>
      <w:r>
        <w:t xml:space="preserve"> реквизиты - для юридического лица; фамилия, имя, отчество (при наличии),</w:t>
      </w:r>
    </w:p>
    <w:p w:rsidR="00511725" w:rsidRDefault="00511725">
      <w:pPr>
        <w:pStyle w:val="ConsPlusNonformat"/>
        <w:jc w:val="both"/>
      </w:pPr>
      <w:r>
        <w:t xml:space="preserve">   адрес места жительства, индивидуальный налоговый номер (ИНН), данные</w:t>
      </w:r>
    </w:p>
    <w:p w:rsidR="00511725" w:rsidRDefault="00511725">
      <w:pPr>
        <w:pStyle w:val="ConsPlusNonformat"/>
        <w:jc w:val="both"/>
      </w:pPr>
      <w:r>
        <w:t xml:space="preserve">           документа, удостоверяющего личность, - для гражданина</w:t>
      </w:r>
    </w:p>
    <w:p w:rsidR="00511725" w:rsidRDefault="00511725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>на основании договора _____________________________________________________</w:t>
      </w:r>
    </w:p>
    <w:p w:rsidR="00511725" w:rsidRDefault="00511725">
      <w:pPr>
        <w:pStyle w:val="ConsPlusNonformat"/>
        <w:jc w:val="both"/>
      </w:pPr>
      <w:r>
        <w:t>__________________________________________________________________________,</w:t>
      </w:r>
    </w:p>
    <w:p w:rsidR="00511725" w:rsidRDefault="00511725">
      <w:pPr>
        <w:pStyle w:val="ConsPlusNonformat"/>
        <w:jc w:val="both"/>
      </w:pPr>
      <w:r>
        <w:t xml:space="preserve">      (дата, номер регистрации договора аренды или права постоянного</w:t>
      </w:r>
    </w:p>
    <w:p w:rsidR="00511725" w:rsidRDefault="00511725">
      <w:pPr>
        <w:pStyle w:val="ConsPlusNonformat"/>
        <w:jc w:val="both"/>
      </w:pPr>
      <w:r>
        <w:t xml:space="preserve">                (бессрочного) пользования лесным участком)</w:t>
      </w:r>
    </w:p>
    <w:p w:rsidR="00511725" w:rsidRDefault="00511725">
      <w:pPr>
        <w:pStyle w:val="ConsPlusNonformat"/>
        <w:jc w:val="both"/>
      </w:pPr>
      <w:r>
        <w:t>с  местоположением  лесного участка:  Российская Федерация,  Пермский край,</w:t>
      </w:r>
    </w:p>
    <w:p w:rsidR="00511725" w:rsidRDefault="00511725">
      <w:pPr>
        <w:pStyle w:val="ConsPlusNonformat"/>
        <w:jc w:val="both"/>
      </w:pPr>
      <w:r>
        <w:t>г. Пермь, _________ участковое лесничество Пермского городского лесничества</w:t>
      </w:r>
    </w:p>
    <w:p w:rsidR="00511725" w:rsidRDefault="005117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3240"/>
        <w:gridCol w:w="3360"/>
        <w:gridCol w:w="1814"/>
      </w:tblGrid>
      <w:tr w:rsidR="00511725">
        <w:tc>
          <w:tcPr>
            <w:tcW w:w="614" w:type="dxa"/>
          </w:tcPr>
          <w:p w:rsidR="00511725" w:rsidRDefault="005117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0" w:type="dxa"/>
          </w:tcPr>
          <w:p w:rsidR="00511725" w:rsidRDefault="0051172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3360" w:type="dxa"/>
          </w:tcPr>
          <w:p w:rsidR="00511725" w:rsidRDefault="00511725">
            <w:pPr>
              <w:pStyle w:val="ConsPlusNormal"/>
              <w:jc w:val="center"/>
            </w:pPr>
            <w:r>
              <w:t>Выдел</w:t>
            </w:r>
          </w:p>
        </w:tc>
        <w:tc>
          <w:tcPr>
            <w:tcW w:w="1814" w:type="dxa"/>
          </w:tcPr>
          <w:p w:rsidR="00511725" w:rsidRDefault="00511725">
            <w:pPr>
              <w:pStyle w:val="ConsPlusNormal"/>
              <w:jc w:val="center"/>
            </w:pPr>
            <w:r>
              <w:t>Площадь (га)</w:t>
            </w:r>
          </w:p>
        </w:tc>
      </w:tr>
      <w:tr w:rsidR="00511725">
        <w:tc>
          <w:tcPr>
            <w:tcW w:w="614" w:type="dxa"/>
          </w:tcPr>
          <w:p w:rsidR="00511725" w:rsidRDefault="005117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336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1814" w:type="dxa"/>
          </w:tcPr>
          <w:p w:rsidR="00511725" w:rsidRDefault="00511725">
            <w:pPr>
              <w:pStyle w:val="ConsPlusNormal"/>
            </w:pPr>
          </w:p>
        </w:tc>
      </w:tr>
      <w:tr w:rsidR="00511725">
        <w:tc>
          <w:tcPr>
            <w:tcW w:w="614" w:type="dxa"/>
          </w:tcPr>
          <w:p w:rsidR="00511725" w:rsidRDefault="00511725">
            <w:pPr>
              <w:pStyle w:val="ConsPlusNormal"/>
            </w:pPr>
          </w:p>
        </w:tc>
        <w:tc>
          <w:tcPr>
            <w:tcW w:w="324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336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1814" w:type="dxa"/>
          </w:tcPr>
          <w:p w:rsidR="00511725" w:rsidRDefault="00511725">
            <w:pPr>
              <w:pStyle w:val="ConsPlusNormal"/>
            </w:pPr>
          </w:p>
        </w:tc>
      </w:tr>
      <w:tr w:rsidR="00511725">
        <w:tc>
          <w:tcPr>
            <w:tcW w:w="614" w:type="dxa"/>
          </w:tcPr>
          <w:p w:rsidR="00511725" w:rsidRDefault="00511725">
            <w:pPr>
              <w:pStyle w:val="ConsPlusNormal"/>
            </w:pPr>
          </w:p>
        </w:tc>
        <w:tc>
          <w:tcPr>
            <w:tcW w:w="324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3360" w:type="dxa"/>
          </w:tcPr>
          <w:p w:rsidR="00511725" w:rsidRDefault="00511725">
            <w:pPr>
              <w:pStyle w:val="ConsPlusNormal"/>
            </w:pPr>
          </w:p>
        </w:tc>
        <w:tc>
          <w:tcPr>
            <w:tcW w:w="1814" w:type="dxa"/>
          </w:tcPr>
          <w:p w:rsidR="00511725" w:rsidRDefault="00511725">
            <w:pPr>
              <w:pStyle w:val="ConsPlusNormal"/>
            </w:pPr>
          </w:p>
        </w:tc>
      </w:tr>
    </w:tbl>
    <w:p w:rsidR="00511725" w:rsidRDefault="00511725">
      <w:pPr>
        <w:pStyle w:val="ConsPlusNormal"/>
        <w:jc w:val="both"/>
      </w:pPr>
    </w:p>
    <w:p w:rsidR="00511725" w:rsidRDefault="00511725">
      <w:pPr>
        <w:pStyle w:val="ConsPlusNonformat"/>
        <w:jc w:val="both"/>
      </w:pPr>
      <w:r>
        <w:t>общей площадью лесного участка: ___________________ га, кадастровым номером</w:t>
      </w:r>
    </w:p>
    <w:p w:rsidR="00511725" w:rsidRDefault="00511725">
      <w:pPr>
        <w:pStyle w:val="ConsPlusNonformat"/>
        <w:jc w:val="both"/>
      </w:pPr>
      <w:r>
        <w:t>(номер учетной записи в государственном лесном реестре) ___________________</w:t>
      </w:r>
    </w:p>
    <w:p w:rsidR="00511725" w:rsidRDefault="00511725">
      <w:pPr>
        <w:pStyle w:val="ConsPlusNonformat"/>
        <w:jc w:val="both"/>
      </w:pPr>
      <w:r>
        <w:t>__________________________________________________________________________,</w:t>
      </w:r>
    </w:p>
    <w:p w:rsidR="00511725" w:rsidRDefault="00511725">
      <w:pPr>
        <w:pStyle w:val="ConsPlusNonformat"/>
        <w:jc w:val="both"/>
      </w:pPr>
      <w:r>
        <w:t>видом использования ______________________________________________________,</w:t>
      </w:r>
    </w:p>
    <w:p w:rsidR="00511725" w:rsidRDefault="00511725">
      <w:pPr>
        <w:pStyle w:val="ConsPlusNonformat"/>
        <w:jc w:val="both"/>
      </w:pPr>
      <w:r>
        <w:t>сроком использования лесов _______________________________________________,</w:t>
      </w:r>
    </w:p>
    <w:p w:rsidR="00511725" w:rsidRDefault="00511725">
      <w:pPr>
        <w:pStyle w:val="ConsPlusNonformat"/>
        <w:jc w:val="both"/>
      </w:pPr>
      <w:r>
        <w:t>приняла решение ___________________________ вернуть _______________________</w:t>
      </w:r>
    </w:p>
    <w:p w:rsidR="00511725" w:rsidRDefault="00511725">
      <w:pPr>
        <w:pStyle w:val="ConsPlusNonformat"/>
        <w:jc w:val="both"/>
      </w:pPr>
      <w:r>
        <w:t xml:space="preserve">                  (единогласно, простым</w:t>
      </w:r>
    </w:p>
    <w:p w:rsidR="00511725" w:rsidRDefault="00511725">
      <w:pPr>
        <w:pStyle w:val="ConsPlusNonformat"/>
        <w:jc w:val="both"/>
      </w:pPr>
      <w:r>
        <w:t xml:space="preserve">                   большинством голосов)</w:t>
      </w:r>
    </w:p>
    <w:p w:rsidR="00511725" w:rsidRDefault="00511725">
      <w:pPr>
        <w:pStyle w:val="ConsPlusNonformat"/>
        <w:jc w:val="both"/>
      </w:pPr>
      <w:r>
        <w:t>___________________________________________________________________________</w:t>
      </w:r>
    </w:p>
    <w:p w:rsidR="00511725" w:rsidRDefault="00511725">
      <w:pPr>
        <w:pStyle w:val="ConsPlusNonformat"/>
        <w:jc w:val="both"/>
      </w:pPr>
      <w:r>
        <w:t>___________________________________________________________________________</w:t>
      </w:r>
    </w:p>
    <w:p w:rsidR="00511725" w:rsidRDefault="00511725">
      <w:pPr>
        <w:pStyle w:val="ConsPlusNonformat"/>
        <w:jc w:val="both"/>
      </w:pPr>
      <w:r>
        <w:t xml:space="preserve">  (полное и сокращенное наименование, адрес места нахождения, банковские</w:t>
      </w:r>
    </w:p>
    <w:p w:rsidR="00511725" w:rsidRDefault="00511725">
      <w:pPr>
        <w:pStyle w:val="ConsPlusNonformat"/>
        <w:jc w:val="both"/>
      </w:pPr>
      <w:r>
        <w:t xml:space="preserve"> реквизиты - для юридического лица; фамилия, имя, отчество (при наличии),</w:t>
      </w:r>
    </w:p>
    <w:p w:rsidR="00511725" w:rsidRDefault="00511725">
      <w:pPr>
        <w:pStyle w:val="ConsPlusNonformat"/>
        <w:jc w:val="both"/>
      </w:pPr>
      <w:r>
        <w:t xml:space="preserve">   адрес места жительства, индивидуальный налоговый номер (ИНН), данные</w:t>
      </w:r>
    </w:p>
    <w:p w:rsidR="00511725" w:rsidRDefault="00511725">
      <w:pPr>
        <w:pStyle w:val="ConsPlusNonformat"/>
        <w:jc w:val="both"/>
      </w:pPr>
      <w:r>
        <w:lastRenderedPageBreak/>
        <w:t xml:space="preserve">           документа, удостоверяющего личность, - для гражданина</w:t>
      </w:r>
    </w:p>
    <w:p w:rsidR="00511725" w:rsidRDefault="00511725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>проект  освоения  лесов  (изменения в проект освоения лесов) для устранения</w:t>
      </w:r>
    </w:p>
    <w:p w:rsidR="00511725" w:rsidRDefault="00511725">
      <w:pPr>
        <w:pStyle w:val="ConsPlusNonformat"/>
        <w:jc w:val="both"/>
      </w:pPr>
      <w:r>
        <w:t>замечаний  по  оформлению, представленных в приложении, в течение 5 рабочих</w:t>
      </w:r>
    </w:p>
    <w:p w:rsidR="00511725" w:rsidRDefault="00511725">
      <w:pPr>
        <w:pStyle w:val="ConsPlusNonformat"/>
        <w:jc w:val="both"/>
      </w:pPr>
      <w:r>
        <w:t>дней с момента возврата проекта освоения лесов (изменений в проект освоения</w:t>
      </w:r>
    </w:p>
    <w:p w:rsidR="00511725" w:rsidRDefault="00511725">
      <w:pPr>
        <w:pStyle w:val="ConsPlusNonformat"/>
        <w:jc w:val="both"/>
      </w:pPr>
      <w:r>
        <w:t>лесов).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>Приложение: на ____ л. в ___ экз.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>"___" _______________ 20___ г.</w:t>
      </w:r>
    </w:p>
    <w:p w:rsidR="00511725" w:rsidRDefault="00511725">
      <w:pPr>
        <w:pStyle w:val="ConsPlusNonformat"/>
        <w:jc w:val="both"/>
      </w:pPr>
    </w:p>
    <w:p w:rsidR="00511725" w:rsidRDefault="00511725">
      <w:pPr>
        <w:pStyle w:val="ConsPlusNonformat"/>
        <w:jc w:val="both"/>
      </w:pPr>
      <w:r>
        <w:t>________________ __________________________________________________________</w:t>
      </w:r>
    </w:p>
    <w:p w:rsidR="00511725" w:rsidRDefault="00511725">
      <w:pPr>
        <w:pStyle w:val="ConsPlusNonformat"/>
        <w:jc w:val="both"/>
      </w:pPr>
      <w:r>
        <w:t xml:space="preserve">   (подпись)         (Ф.И.О. председателя экспертной комиссии)    М.П.</w:t>
      </w: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jc w:val="both"/>
      </w:pPr>
    </w:p>
    <w:p w:rsidR="00511725" w:rsidRDefault="00511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09D" w:rsidRDefault="005F609D">
      <w:bookmarkStart w:id="14" w:name="_GoBack"/>
      <w:bookmarkEnd w:id="14"/>
    </w:p>
    <w:sectPr w:rsidR="005F609D" w:rsidSect="00B8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25"/>
    <w:rsid w:val="00511725"/>
    <w:rsid w:val="005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24706-89C0-4B9C-A0C4-D801913D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D82D3EC22A139BC233EBBA8B4E948326BAB52C060058E48A51AFE9637054AFF69E9D2F00A9D43B52A8190B1F443BF328C7494FC471673468931E8g6UBF" TargetMode="External"/><Relationship Id="rId13" Type="http://schemas.openxmlformats.org/officeDocument/2006/relationships/hyperlink" Target="consultantplus://offline/ref=DCBD82D3EC22A139BC233EBBA8B4E948326BAB52C060058E48AB1AFE9637054AFF69E9D2F00A9D43B52A8197B1F443BF328C7494FC471673468931E8g6UBF" TargetMode="External"/><Relationship Id="rId18" Type="http://schemas.openxmlformats.org/officeDocument/2006/relationships/hyperlink" Target="consultantplus://offline/ref=DCBD82D3EC22A139BC2320B6BED8B4433960F756C6600FD115F71CA9C967031FBF29EF87B34E904BB121D4C5F4AA1AEF75C77894E15B1773g5U0F" TargetMode="External"/><Relationship Id="rId26" Type="http://schemas.openxmlformats.org/officeDocument/2006/relationships/hyperlink" Target="consultantplus://offline/ref=DCBD82D3EC22A139BC2320B6BED8B4433961F55DC1640FD115F71CA9C967031FAD29B78BB24D8E43B4348294B1gFU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BD82D3EC22A139BC233EBBA8B4E948326BAB52C060048349A31AFE9637054AFF69E9D2F00A9D43B52A8094B5F443BF328C7494FC471673468931E8g6UB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CBD82D3EC22A139BC233EBBA8B4E948326BAB52C6630D814EA847F49E6E0948F866B6C5F7439142B52A8091BBAB46AA23D47896E158166C5A8B30gEU1F" TargetMode="External"/><Relationship Id="rId12" Type="http://schemas.openxmlformats.org/officeDocument/2006/relationships/hyperlink" Target="consultantplus://offline/ref=DCBD82D3EC22A139BC233EBBA8B4E948326BAB52C06105864BA21AFE9637054AFF69E9D2F00A9D43B52A8094B5F443BF328C7494FC471673468931E8g6UBF" TargetMode="External"/><Relationship Id="rId17" Type="http://schemas.openxmlformats.org/officeDocument/2006/relationships/hyperlink" Target="consultantplus://offline/ref=DCBD82D3EC22A139BC2320B6BED8B4433961F55DC1640FD115F71CA9C967031FAD29B78BB24D8E43B4348294B1gFU7F" TargetMode="External"/><Relationship Id="rId25" Type="http://schemas.openxmlformats.org/officeDocument/2006/relationships/hyperlink" Target="consultantplus://offline/ref=DCBD82D3EC22A139BC2320B6BED8B4433960F15BC0660FD115F71CA9C967031FBF29EF87B34E9541B121D4C5F4AA1AEF75C77894E15B1773g5U0F" TargetMode="External"/><Relationship Id="rId33" Type="http://schemas.openxmlformats.org/officeDocument/2006/relationships/hyperlink" Target="consultantplus://offline/ref=DCBD82D3EC22A139BC233EBBA8B4E948326BAB52C06000804AAB1AFE9637054AFF69E9D2F00A9D43B52A8095B8F443BF328C7494FC471673468931E8g6U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BD82D3EC22A139BC2320B6BED8B4433960F15BC0660FD115F71CA9C967031FBF29EF87B045C413F17F8D95B3E116EF68DB7994gFU7F" TargetMode="External"/><Relationship Id="rId20" Type="http://schemas.openxmlformats.org/officeDocument/2006/relationships/hyperlink" Target="consultantplus://offline/ref=DCBD82D3EC22A139BC233EBBA8B4E948326BAB52C060058E49A31AFE9637054AFF69E9D2F00A9D43B52A809DB3F443BF328C7494FC471673468931E8g6UBF" TargetMode="External"/><Relationship Id="rId29" Type="http://schemas.openxmlformats.org/officeDocument/2006/relationships/hyperlink" Target="consultantplus://offline/ref=DCBD82D3EC22A139BC2320B6BED8B4433B62FC5AC9620FD115F71CA9C967031FAD29B78BB24D8E43B4348294B1gFU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D82D3EC22A139BC233EBBA8B4E948326BAB52C060058E49A31AFE9637054AFF69E9D2F00A9D43B52A809DB3F443BF328C7494FC471673468931E8g6UBF" TargetMode="External"/><Relationship Id="rId11" Type="http://schemas.openxmlformats.org/officeDocument/2006/relationships/hyperlink" Target="consultantplus://offline/ref=DCBD82D3EC22A139BC233EBBA8B4E948326BAB52C86806854BA847F49E6E0948F866B6C5F7439142B52A8091BBAB46AA23D47896E158166C5A8B30gEU1F" TargetMode="External"/><Relationship Id="rId24" Type="http://schemas.openxmlformats.org/officeDocument/2006/relationships/hyperlink" Target="consultantplus://offline/ref=DCBD82D3EC22A139BC2320B6BED8B4433868F25ACA3758D344A212ACC137590FA960E385AD4F915CB72A81g9UCF" TargetMode="External"/><Relationship Id="rId32" Type="http://schemas.openxmlformats.org/officeDocument/2006/relationships/hyperlink" Target="consultantplus://offline/ref=DCBD82D3EC22A139BC2320B6BED8B4433B62FC5AC9620FD115F71CA9C967031FAD29B78BB24D8E43B4348294B1gFU7F" TargetMode="External"/><Relationship Id="rId5" Type="http://schemas.openxmlformats.org/officeDocument/2006/relationships/hyperlink" Target="consultantplus://offline/ref=DCBD82D3EC22A139BC233EBBA8B4E948326BAB52C7630C844DA847F49E6E0948F866B6C5F7439142B52A8091BBAB46AA23D47896E158166C5A8B30gEU1F" TargetMode="External"/><Relationship Id="rId15" Type="http://schemas.openxmlformats.org/officeDocument/2006/relationships/hyperlink" Target="consultantplus://offline/ref=DCBD82D3EC22A139BC233EBBA8B4E948326BAB52C06002874AA41AFE9637054AFF69E9D2F00A9D43B52A8091B9F443BF328C7494FC471673468931E8g6UBF" TargetMode="External"/><Relationship Id="rId23" Type="http://schemas.openxmlformats.org/officeDocument/2006/relationships/hyperlink" Target="consultantplus://offline/ref=DCBD82D3EC22A139BC233EBBA8B4E948326BAB52C06002874AA41AFE9637054AFF69E9D2F00A9D43B52A8091B9F443BF328C7494FC471673468931E8g6UBF" TargetMode="External"/><Relationship Id="rId28" Type="http://schemas.openxmlformats.org/officeDocument/2006/relationships/hyperlink" Target="consultantplus://offline/ref=DCBD82D3EC22A139BC2320B6BED8B4433861F75FC8610FD115F71CA9C967031FAD29B78BB24D8E43B4348294B1gFU7F" TargetMode="External"/><Relationship Id="rId10" Type="http://schemas.openxmlformats.org/officeDocument/2006/relationships/hyperlink" Target="consultantplus://offline/ref=DCBD82D3EC22A139BC233EBBA8B4E948326BAB52C060058E48A41AFE9637054AFF69E9D2F00A9D43B52A8392B9F443BF328C7494FC471673468931E8g6UBF" TargetMode="External"/><Relationship Id="rId19" Type="http://schemas.openxmlformats.org/officeDocument/2006/relationships/hyperlink" Target="consultantplus://offline/ref=DCBD82D3EC22A139BC233EBBA8B4E948326BAB52C0600D8741A61AFE9637054AFF69E9D2F00A9D43B52A8193B8F443BF328C7494FC471673468931E8g6UBF" TargetMode="External"/><Relationship Id="rId31" Type="http://schemas.openxmlformats.org/officeDocument/2006/relationships/hyperlink" Target="consultantplus://offline/ref=DCBD82D3EC22A139BC233EBBA8B4E948326BAB52C0600C8240A21AFE9637054AFF69E9D2F00A9D43B52A8095B7F443BF328C7494FC471673468931E8g6U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BD82D3EC22A139BC233EBBA8B4E948326BAB52C060058F40AA1AFE9637054AFF69E9D2F00A9D43B52A8194B2F443BF328C7494FC471673468931E8g6UBF" TargetMode="External"/><Relationship Id="rId14" Type="http://schemas.openxmlformats.org/officeDocument/2006/relationships/hyperlink" Target="consultantplus://offline/ref=DCBD82D3EC22A139BC233EBBA8B4E948326BAB52C060048349A31AFE9637054AFF69E9D2F00A9D43B52A8094B5F443BF328C7494FC471673468931E8g6UBF" TargetMode="External"/><Relationship Id="rId22" Type="http://schemas.openxmlformats.org/officeDocument/2006/relationships/hyperlink" Target="consultantplus://offline/ref=DCBD82D3EC22A139BC233EBBA8B4E948326BAB52C06002874AA41AFE9637054AFF69E9D2F00A9D43B52A8091B9F443BF328C7494FC471673468931E8g6UBF" TargetMode="External"/><Relationship Id="rId27" Type="http://schemas.openxmlformats.org/officeDocument/2006/relationships/hyperlink" Target="consultantplus://offline/ref=DCBD82D3EC22A139BC2320B6BED8B4433960F756C6600FD115F71CA9C967031FBF29EF87B34E904BB121D4C5F4AA1AEF75C77894E15B1773g5U0F" TargetMode="External"/><Relationship Id="rId30" Type="http://schemas.openxmlformats.org/officeDocument/2006/relationships/hyperlink" Target="consultantplus://offline/ref=DCBD82D3EC22A139BC233EBBA8B4E948326BAB52C0600D8741A61AFE9637054AFF69E9D2F00A9D43B52A8295B7F443BF328C7494FC471673468931E8g6UB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6960</Words>
  <Characters>39677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2018-11-13T05:20:00Z</dcterms:created>
  <dcterms:modified xsi:type="dcterms:W3CDTF">2018-11-13T05:20:00Z</dcterms:modified>
</cp:coreProperties>
</file>