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E" w:rsidRDefault="00ED75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D758E" w:rsidRDefault="00ED758E">
      <w:pPr>
        <w:pStyle w:val="ConsPlusNormal"/>
        <w:jc w:val="both"/>
        <w:outlineLvl w:val="0"/>
      </w:pPr>
    </w:p>
    <w:p w:rsidR="00ED758E" w:rsidRDefault="00ED758E">
      <w:pPr>
        <w:pStyle w:val="ConsPlusTitle"/>
        <w:jc w:val="center"/>
        <w:outlineLvl w:val="0"/>
      </w:pPr>
      <w:r>
        <w:t>АДМИНИСТРАЦИЯ ГОРОДА ПЕРМИ</w:t>
      </w:r>
    </w:p>
    <w:p w:rsidR="00ED758E" w:rsidRDefault="00ED758E">
      <w:pPr>
        <w:pStyle w:val="ConsPlusTitle"/>
        <w:jc w:val="both"/>
      </w:pPr>
    </w:p>
    <w:p w:rsidR="00ED758E" w:rsidRDefault="00ED758E">
      <w:pPr>
        <w:pStyle w:val="ConsPlusTitle"/>
        <w:jc w:val="center"/>
      </w:pPr>
      <w:r>
        <w:t>ПОСТАНОВЛЕНИЕ</w:t>
      </w:r>
    </w:p>
    <w:p w:rsidR="00ED758E" w:rsidRDefault="00ED758E">
      <w:pPr>
        <w:pStyle w:val="ConsPlusTitle"/>
        <w:jc w:val="center"/>
      </w:pPr>
      <w:r>
        <w:t>от 2 июля 2012 г. N 53-П</w:t>
      </w:r>
    </w:p>
    <w:p w:rsidR="00ED758E" w:rsidRDefault="00ED758E">
      <w:pPr>
        <w:pStyle w:val="ConsPlusTitle"/>
        <w:jc w:val="both"/>
      </w:pPr>
    </w:p>
    <w:p w:rsidR="00ED758E" w:rsidRDefault="00ED758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D758E" w:rsidRDefault="00ED758E">
      <w:pPr>
        <w:pStyle w:val="ConsPlusTitle"/>
        <w:jc w:val="center"/>
      </w:pPr>
      <w:r>
        <w:t>ДЕПАРТАМЕНТОМ ГРАДОСТРОИТЕЛЬСТВА И АРХИТЕКТУРЫ АДМИНИСТРАЦИИ</w:t>
      </w:r>
    </w:p>
    <w:p w:rsidR="00ED758E" w:rsidRDefault="00ED758E">
      <w:pPr>
        <w:pStyle w:val="ConsPlusTitle"/>
        <w:jc w:val="center"/>
      </w:pPr>
      <w:r>
        <w:t>ГОРОДА ПЕРМИ МУНИЦИПАЛЬНОЙ УСЛУГИ "ПРЕДОСТАВЛЕНИЕ СВЕДЕНИЙ,</w:t>
      </w:r>
    </w:p>
    <w:p w:rsidR="00ED758E" w:rsidRDefault="00ED758E">
      <w:pPr>
        <w:pStyle w:val="ConsPlusTitle"/>
        <w:jc w:val="center"/>
      </w:pPr>
      <w:r>
        <w:t>ДОКУМЕНТОВ И МАТЕРИАЛОВ, СОДЕРЖАЩИХСЯ В ГОСУДАРСТВЕННОЙ</w:t>
      </w:r>
    </w:p>
    <w:p w:rsidR="00ED758E" w:rsidRDefault="00ED758E">
      <w:pPr>
        <w:pStyle w:val="ConsPlusTitle"/>
        <w:jc w:val="center"/>
      </w:pPr>
      <w:r>
        <w:t>ИНФОРМАЦИОННОЙ СИСТЕМЕ ОБЕСПЕЧЕНИЯ ГРАДОСТРОИТЕЛЬНОЙ</w:t>
      </w:r>
    </w:p>
    <w:p w:rsidR="00ED758E" w:rsidRDefault="00ED758E">
      <w:pPr>
        <w:pStyle w:val="ConsPlusTitle"/>
        <w:jc w:val="center"/>
      </w:pPr>
      <w:r>
        <w:t>ДЕЯТЕЛЬНОСТИ С ФУНКЦИЯМИ АВТОМАТИЗИРОВАННОЙ</w:t>
      </w:r>
    </w:p>
    <w:p w:rsidR="00ED758E" w:rsidRDefault="00ED758E">
      <w:pPr>
        <w:pStyle w:val="ConsPlusTitle"/>
        <w:jc w:val="center"/>
      </w:pPr>
      <w:r>
        <w:t>ИНФОРМАЦИОННО-АНАЛИТИЧЕСКОЙ ПОДДЕРЖКИ ОСУЩЕСТВЛЕНИЯ</w:t>
      </w:r>
    </w:p>
    <w:p w:rsidR="00ED758E" w:rsidRDefault="00ED758E">
      <w:pPr>
        <w:pStyle w:val="ConsPlusTitle"/>
        <w:jc w:val="center"/>
      </w:pPr>
      <w:r>
        <w:t>ПОЛНОМОЧИЙ В ОБЛАСТИ ГРАДОСТРОИТЕЛЬНОЙ ДЕЯТЕЛЬНОСТИ</w:t>
      </w:r>
    </w:p>
    <w:p w:rsidR="00ED758E" w:rsidRDefault="00ED758E">
      <w:pPr>
        <w:pStyle w:val="ConsPlusTitle"/>
        <w:jc w:val="center"/>
      </w:pPr>
      <w:r>
        <w:t>ПЕРМСКОГО КРАЯ"</w:t>
      </w:r>
    </w:p>
    <w:p w:rsidR="00ED758E" w:rsidRDefault="00ED7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7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22.01.2014 </w:t>
            </w:r>
            <w:hyperlink r:id="rId9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24.01.2014 </w:t>
            </w:r>
            <w:hyperlink r:id="rId10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30.09.2014 </w:t>
            </w:r>
            <w:hyperlink r:id="rId1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3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4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15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21.08.2015 </w:t>
            </w:r>
            <w:hyperlink r:id="rId16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8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9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21.11.2017 </w:t>
            </w:r>
            <w:hyperlink r:id="rId20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>,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2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27.07.2022 </w:t>
            </w:r>
            <w:hyperlink r:id="rId23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2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ED758E" w:rsidRDefault="00ED758E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Перми от 21.11.2017 N 1059)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8">
        <w:r>
          <w:rPr>
            <w:color w:val="0000FF"/>
          </w:rPr>
          <w:t>регламент</w:t>
        </w:r>
      </w:hyperlink>
      <w:r>
        <w:t xml:space="preserve"> предоставления департаментом градостроительства и архитектуры администрации города Перми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края".</w:t>
      </w:r>
    </w:p>
    <w:p w:rsidR="00ED758E" w:rsidRDefault="00ED758E">
      <w:pPr>
        <w:pStyle w:val="ConsPlusNormal"/>
        <w:jc w:val="both"/>
      </w:pPr>
      <w:r>
        <w:t xml:space="preserve">(п. 1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Перми от 27.07.2022 N 632)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ED758E" w:rsidRDefault="00ED758E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</w:pPr>
      <w:r>
        <w:t>Глава администрации города Перми</w:t>
      </w:r>
    </w:p>
    <w:p w:rsidR="00ED758E" w:rsidRDefault="00ED758E">
      <w:pPr>
        <w:pStyle w:val="ConsPlusNormal"/>
        <w:jc w:val="right"/>
      </w:pPr>
      <w:r>
        <w:t>А.Ю.МАХОВИКОВ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0"/>
      </w:pPr>
      <w:r>
        <w:t>УТВЕРЖДЕН</w:t>
      </w:r>
    </w:p>
    <w:p w:rsidR="00ED758E" w:rsidRDefault="00ED758E">
      <w:pPr>
        <w:pStyle w:val="ConsPlusNormal"/>
        <w:jc w:val="right"/>
      </w:pPr>
      <w:r>
        <w:t>Постановлением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от 02.07.2012 N 53-П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ED758E" w:rsidRDefault="00ED758E">
      <w:pPr>
        <w:pStyle w:val="ConsPlusTitle"/>
        <w:jc w:val="center"/>
      </w:pPr>
      <w:r>
        <w:t>ПРЕДОСТАВЛЕНИЯ ДЕПАРТАМЕНТОМ ГРАДОСТРОИТЕЛЬСТВА</w:t>
      </w:r>
    </w:p>
    <w:p w:rsidR="00ED758E" w:rsidRDefault="00ED758E">
      <w:pPr>
        <w:pStyle w:val="ConsPlusTitle"/>
        <w:jc w:val="center"/>
      </w:pPr>
      <w:r>
        <w:t>И АРХИТЕКТУРЫ АДМИНИСТРАЦИИ ГОРОДА ПЕРМИ МУНИЦИПАЛЬНОЙ</w:t>
      </w:r>
    </w:p>
    <w:p w:rsidR="00ED758E" w:rsidRDefault="00ED758E">
      <w:pPr>
        <w:pStyle w:val="ConsPlusTitle"/>
        <w:jc w:val="center"/>
      </w:pPr>
      <w:r>
        <w:t>УСЛУГИ "ПРЕДОСТАВЛЕНИЕ СВЕДЕНИЙ, ДОКУМЕНТОВ И МАТЕРИАЛОВ,</w:t>
      </w:r>
    </w:p>
    <w:p w:rsidR="00ED758E" w:rsidRDefault="00ED758E">
      <w:pPr>
        <w:pStyle w:val="ConsPlusTitle"/>
        <w:jc w:val="center"/>
      </w:pPr>
      <w:r>
        <w:t>СОДЕРЖАЩИХСЯ В ГОСУДАРСТВЕННОЙ ИНФОРМАЦИОННОЙ СИСТЕМЕ</w:t>
      </w:r>
    </w:p>
    <w:p w:rsidR="00ED758E" w:rsidRDefault="00ED758E">
      <w:pPr>
        <w:pStyle w:val="ConsPlusTitle"/>
        <w:jc w:val="center"/>
      </w:pPr>
      <w:r>
        <w:t>ОБЕСПЕЧЕНИЯ ГРАДОСТРОИТЕЛЬНОЙ ДЕЯТЕЛЬНОСТИ С ФУНКЦИЯМИ</w:t>
      </w:r>
    </w:p>
    <w:p w:rsidR="00ED758E" w:rsidRDefault="00ED758E">
      <w:pPr>
        <w:pStyle w:val="ConsPlusTitle"/>
        <w:jc w:val="center"/>
      </w:pPr>
      <w:r>
        <w:t>АВТОМАТИЗИРОВАННОЙ ИНФОРМАЦИОННО-АНАЛИТИЧЕСКОЙ ПОДДЕРЖКИ</w:t>
      </w:r>
    </w:p>
    <w:p w:rsidR="00ED758E" w:rsidRDefault="00ED758E">
      <w:pPr>
        <w:pStyle w:val="ConsPlusTitle"/>
        <w:jc w:val="center"/>
      </w:pPr>
      <w:r>
        <w:t>ОСУЩЕСТВЛЕНИЯ ПОЛНОМОЧИЙ В ОБЛАСТИ ГРАДОСТРОИТЕЛЬНОЙ</w:t>
      </w:r>
    </w:p>
    <w:p w:rsidR="00ED758E" w:rsidRDefault="00ED758E">
      <w:pPr>
        <w:pStyle w:val="ConsPlusTitle"/>
        <w:jc w:val="center"/>
      </w:pPr>
      <w:r>
        <w:t>ДЕЯТЕЛЬНОСТИ ПЕРМСКОГО КРАЯ"</w:t>
      </w:r>
    </w:p>
    <w:p w:rsidR="00ED758E" w:rsidRDefault="00ED7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D7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58E" w:rsidRDefault="00ED75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27.07.2022 N 632)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58E" w:rsidRDefault="00ED758E">
            <w:pPr>
              <w:pStyle w:val="ConsPlusNormal"/>
            </w:pP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  <w:outlineLvl w:val="1"/>
      </w:pPr>
      <w:r>
        <w:t>I. Общие положения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1.1. Административный регламент предоставления департаментом градостроительства и архитектуры администрации города Перми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1.2. Заявителями на получение муниципальной услуги являются физические и юридические лица либо их уполномоченные представители (далее - Заявитель).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 имени физических лиц могут выступать Заявителями: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лица, достигшие совершеннолетия;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представители, действующие в силу полномочий, основанных на законе, доверенности или договоре.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 имени юридического лица могут выступать Заявителями: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лица, действующие в соответствии с законом, иными правовыми актами и учредительными документами без доверенности;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представители в силу полномочий, основанных на доверенности или договоре.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" w:name="P70"/>
      <w:bookmarkEnd w:id="1"/>
      <w:r>
        <w:t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Место нахождения Департамента: 614000, г. Пермь, ул. Сибирская, д. 15.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График работы Департамента: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понедельник-четверг: с 09.00 час. до 18.00 час.;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пятница: с 09.00 час. до 17.00 час.;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перерыв: с 12.00 час. до 12.48 час.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2" w:name="P76"/>
      <w:bookmarkEnd w:id="2"/>
      <w:r>
        <w:t>1.4. Запрос на предоставление муниципальной услуги (далее - Запрос) может быть подан следующим способом: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доставкой по почте по адресу, указанному в </w:t>
      </w:r>
      <w:hyperlink w:anchor="P70">
        <w:r>
          <w:rPr>
            <w:color w:val="0000FF"/>
          </w:rPr>
          <w:t>пункте 1.3</w:t>
        </w:r>
      </w:hyperlink>
      <w:r>
        <w:t xml:space="preserve"> настоящего Административного </w:t>
      </w:r>
      <w:r>
        <w:lastRenderedPageBreak/>
        <w:t>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 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http://mfc-perm.ru/;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электронном виде: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 использованием публичного портала информационной системы обеспечения градостроительной деятельности города Перми (далее - Публичный портал ИСОГД).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1.5.1. в Департаменте: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 телефонам;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 электронной почте: dga@gorodperm.ru;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1.5.2. в МФЦ: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 телефонам;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1.5.4. на Едином портале: http://www.gosuslugi.ru/;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1.5.5. на Публичном портале ИСОГД: https://isogd.gorodperm.ru/.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1.6. На информационных стендах Департамента размещается следующая информация: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извлечения из нормативных правовых актов, содержащих нормы, регулирующие рассмотрение Запроса;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режим приема Заявителей должностными лицами Департамента.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1.7. На официальном сайте размещаются следующие сведения: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форма Запроса;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1.8. На Едином портале размещаются следующие сведения: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способы подачи Запроса;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способы получения результата;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стоимость и порядок оплаты;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сроки оказания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категории получателей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основания для оказания услуги, основания для отказа в предоставлении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результат оказания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контакты;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документы, необходимые для получения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документы, предоставляемые по завершении оказания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сведения о муниципальной услуге;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порядок обжалования;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межведомственное взаимодействие;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нормативные правовые акты;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Административный регламент;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административные процедуры;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показатели доступности и качества.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3" w:name="P125"/>
      <w:bookmarkEnd w:id="3"/>
      <w:r>
        <w:t>1.9. Информирование о предоставлении муниципальной услуги осуществляется по телефону (342) 212-50-78.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специалистами Департамента по указанному в </w:t>
      </w:r>
      <w:hyperlink w:anchor="P125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номеру телефона;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6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номерам, в случае если Запрос был подан через МФЦ;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через Единый портал, в случае если Запрос был подан через Единый портал;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через Публичный портал ИСОГД, в случае если Запрос был подан через Публичный портал </w:t>
      </w:r>
      <w:r>
        <w:lastRenderedPageBreak/>
        <w:t>ИСОГД.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2.1. Муниципальная услуга -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- ГИСОГД).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2.1.1. К сведениям относится информация об обрабатываемых в ГИСОГД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4" w:name="P137"/>
      <w:bookmarkEnd w:id="4"/>
      <w:r>
        <w:t>2.1.2. К документам относится подлежащая размещению в ГИСОГД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2.1.3. К материалам относится подлежащая размещению в ГИСОГД информация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</w:t>
      </w:r>
      <w:hyperlink w:anchor="P137">
        <w:r>
          <w:rPr>
            <w:color w:val="0000FF"/>
          </w:rPr>
          <w:t>пункте 2.1.2</w:t>
        </w:r>
      </w:hyperlink>
      <w:r>
        <w:t xml:space="preserve"> настоящего Административного регламента.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2.2. Муниципальная услуга предоставляется Департаментом.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2.3. Результатом предоставления муниципальной услуги является: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предоставление сведений, документов и материалов, содержащихся в ГИСОГД;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уведомление об отказе в предоставлении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 - 5 рабочих дней: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со дня поступления в Департамент информации об осуществлении Заявителем оплаты предоставления сведений, документов и материалов, содержащихся в ГИСОГД, в случае предоставления муниципальной услуги за плату;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со дня регистрации Запроса в Департаменте в случае предоставления сведений, документов и материалов, содержащихся в ГИСОГД, бесплатно.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Градостроительный </w:t>
      </w:r>
      <w:hyperlink r:id="rId3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 сентября 2010 г. N 697 "О единой системе межведомственного электронного взаимодействия";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марта 2020 г.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сентября 2019 г.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06 августа 2020 г. N 433/пр "Об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Перми";</w:t>
      </w:r>
    </w:p>
    <w:p w:rsidR="00ED758E" w:rsidRDefault="00ED758E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12 января 2022 г. N 7 "Об утверждении Положения об организации структуры и правил ведения информационной системы обеспечения градостроительной деятельности города Перми и о признании утратившими силу отдельных постановлений администрации города Перми в сфере градостроительной деятельности".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2.6. Исчерпывающий перечень документов необходимых для предоставления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5" w:name="P162"/>
      <w:bookmarkEnd w:id="5"/>
      <w:r>
        <w:t>2.6.1. Исчерпывающий перечень документов, необходимых для предоставления муниципальной услуги и представляемые Заявителем лично: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направленный в Департамент </w:t>
      </w:r>
      <w:hyperlink w:anchor="P360">
        <w:r>
          <w:rPr>
            <w:color w:val="0000FF"/>
          </w:rPr>
          <w:t>Запрос</w:t>
        </w:r>
      </w:hyperlink>
      <w:r>
        <w:t xml:space="preserve"> в бумажной форме согласно приложению 1 к настоящему Административному регламенту либо в электронном виде посредством заполнения интерактивной формы на Едином портале, Публичном портале ИСОГД, содержащий реквизиты необходимых сведений, документов и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 и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6" w:name="P164"/>
      <w:bookmarkEnd w:id="6"/>
      <w:r>
        <w:t>В случае направления Запроса в бумажной форме Заявитель указывает адрес электронной почты, на который Департамент направляет уведомление об оплате предоставления сведений, документов и материалов, содержащихся в ГИСОГД;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копия документа, удостоверяющего личность Заявителя (паспорт), за исключением случая </w:t>
      </w:r>
      <w:r>
        <w:lastRenderedPageBreak/>
        <w:t>подачи Запроса посредством Единого портала, Публичного портала 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 (за исключением случая подачи Запроса посредством Единого портала, Публичного портала ИСОГД), в случае если интересы Заявителя представляет представитель Заявителя.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2.6.2. Сведения и документы, получаемые в рамках межведомственного взаимодействия: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индивидуальных предпринимателей;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недвижимости на объекты недвижимости;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информация об осуществлении Заявителем оплаты предоставления сведений, документов и материалов, содержащихся в ГИСОГД (за исключением случаев, если в соответствии с законодательством Российской Федерации предоставление сведений, документов и материалов, содержащихся в ГИСОГД, осуществляется бесплатно).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2.7. Департамент не вправе требовать от Заявителя: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Запроса и документов, необходимых для предоставления муниципальной услуги, либо уведомлении об отказе в предоставлении муниципальной услуги, за исключением случаев, предусмотренных </w:t>
      </w:r>
      <w:hyperlink r:id="rId4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2.8. Требования к оформлению и подаче Запроса и документов, представляемых Заявителем: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7" w:name="P178"/>
      <w:bookmarkEnd w:id="7"/>
      <w:r>
        <w:t>2.8.1. требования к оформлению: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фамилия, имя и отчество (при наличии) Заявителя, его адрес указаны полностью и без ошибок;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8" w:name="P182"/>
      <w:bookmarkEnd w:id="8"/>
      <w:r>
        <w:t>2.8.2. электронные документы (электронные образы документов), прилагаемые к Запросу, в том числе доверенности, направляются в виде файлов в форматах pdf, tif.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</w:t>
      </w:r>
      <w:r>
        <w:lastRenderedPageBreak/>
        <w:t>реквизиты документа.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9" w:name="P184"/>
      <w:bookmarkEnd w:id="9"/>
      <w:r>
        <w:t>2.8.3. В случае направления Заявителем Запроса в бумажной форме такой Запрос подписывается Заявителем собственноручно. В случае подписания Запроса в бумажной форме представителем Заявителя, обязательным приложением к такому Запросу являются документы, подтверждающие полномочия представителя Заявителя.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случае если Запрос направляется Заявителем или представителем Заявителя в электронной форме, такой Запрос подписывается простой электронной подписью Заявителя либо представителя Заявителя. В случае подписания представителем Заявителя Запроса в электронной форме обязательным приложением к такому Запросу являются документы, подтверждающие полномочия представителя Заявителя.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2.9. Основания для возврата Запроса и документов, необходимых для предоставления муниципальной услуги, не предусмотрены действующим законодательством.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0" w:name="P187"/>
      <w:bookmarkEnd w:id="10"/>
      <w: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у Департамента отсутствуют полномочия по предоставлению запрашиваемой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Запрос и указанные в </w:t>
      </w:r>
      <w:hyperlink w:anchor="P162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 не соответствуют требованиям, установленным </w:t>
      </w:r>
      <w:hyperlink w:anchor="P178">
        <w:r>
          <w:rPr>
            <w:color w:val="0000FF"/>
          </w:rPr>
          <w:t>пунктами 2.8.1</w:t>
        </w:r>
      </w:hyperlink>
      <w:r>
        <w:t xml:space="preserve">, </w:t>
      </w:r>
      <w:hyperlink w:anchor="P182">
        <w:r>
          <w:rPr>
            <w:color w:val="0000FF"/>
          </w:rPr>
          <w:t>2.8.2</w:t>
        </w:r>
      </w:hyperlink>
      <w:r>
        <w:t xml:space="preserve"> настоящего Административного регламента.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1" w:name="P191"/>
      <w:bookmarkEnd w:id="11"/>
      <w:r>
        <w:t xml:space="preserve">2.11.1. запрос не содержит информации, указанной в </w:t>
      </w:r>
      <w:hyperlink w:anchor="P164">
        <w:r>
          <w:rPr>
            <w:color w:val="0000FF"/>
          </w:rPr>
          <w:t>абзаце втором пункта 2.6.1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2.11.2. запрос не отвечает требованиям, содержащимся в </w:t>
      </w:r>
      <w:hyperlink w:anchor="P184">
        <w:r>
          <w:rPr>
            <w:color w:val="0000FF"/>
          </w:rPr>
          <w:t>пункте 2.8.3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2" w:name="P193"/>
      <w:bookmarkEnd w:id="12"/>
      <w:r>
        <w:t>2.11.3. запрос осуществляется в отношении сведений, документов и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3" w:name="P194"/>
      <w:bookmarkEnd w:id="13"/>
      <w:r>
        <w:t>2.11.4. по истечении 7 рабочих дней со дня направления Заявителю уведомления об оплате предоставления сведений, документов и материалов информация об осуществлении Заявителем оплаты предоставления сведений, документов и материалов у Департамента отсутствует или оплата предоставления сведений, документов и материалов осуществлена не в полном объеме;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4" w:name="P195"/>
      <w:bookmarkEnd w:id="14"/>
      <w:r>
        <w:t>2.11.5. запрашиваемые сведения, документы и материалы отсутствуют в ГИСОГД на дату рассмотрения Запроса.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2.12. Основания для приостановления муниципальной услуги действующим законодательством Российской Федерации не предусмотрены.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2.13. Порядок, размер и основания взимания платы за предоставление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2.13.1. предоставление сведений, документов и материалов, содержащихся в ГИСОГД, осуществляется за плату, за исключением случаев, если федеральными законами установлено, что указанные в запросе сведения, документы и материалы предоставляются без взимания платы;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2.13.2. размер платы за предоставление сведений, документов и материалов, содержащихся в ГИСОГД, устанавливается исходя из количества запрашиваемых Заявителем сведений, документов и материалов, содержащихся в ГИСОГД, в соответствии с </w:t>
      </w:r>
      <w:hyperlink r:id="rId46">
        <w:r>
          <w:rPr>
            <w:color w:val="0000FF"/>
          </w:rPr>
          <w:t>Правилами</w:t>
        </w:r>
      </w:hyperlink>
      <w: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 марта 2020 г. N 279 "Об информационном обеспечении градостроительной деятельности";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lastRenderedPageBreak/>
        <w:t>2.13.3. внесение платы за предоставление сведений, документов и материалов, содержащихся в ГИСОГД, осуществляется Заявителем через банк или иную кредитную организацию путем наличного или безналичного расчета;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2.13.4. по собственной инициативе Заявитель вправе подтвердить внесение платы в безналичной форме копией платежного поручения с отметкой банка или иной кредитной организацией о его исполнении.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2.14. Уплаченная сумма за предоставление муниципальной услуги подлежит возврату Заявителю частично или полностью в следующих случаях: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2.14.1. если плата за предоставление сведений, документов и материалов внесена Заявителем в размере, превышающем общий размер платы, начисленной за предоставление сведений, документов и материалов, содержащихся в ГИСОГД;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2.14.2. если Заявителю было отказано в предоставлении сведений, документов и материалов по основанию, указанному в </w:t>
      </w:r>
      <w:hyperlink w:anchor="P194">
        <w:r>
          <w:rPr>
            <w:color w:val="0000FF"/>
          </w:rPr>
          <w:t>пункте 2.11.4</w:t>
        </w:r>
      </w:hyperlink>
      <w:r>
        <w:t xml:space="preserve"> настоящего Административного регламента, в связи с внесением платы за предоставление сведений, документов и материалов не в полном объеме.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Возврат излишне уплаченных средств, внесенных в счет оплаты предоставления сведений, документов и материалов, содержащихся в ГИСОГД, осуществляется на основании заявления Заявителя о возврате излишне уплаченных средств, составленного в произвольной форме, в срок не позднее 3 месяцев со дня поступления такого заявления.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2.15. Максимальный срок ожидания в очереди при подаче Запроса и получении результата предоставления муниципальной услуги не должен превышать 15 минут.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2.16. Запрос и документы, поступившие в Департамент, подлежат обязательной регистрации в срок не более 1 рабочего дня со дня поступления Запроса и документов в Департамент.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Запрос и документы, поступившие в Департамент после 16.00 часов, регистрируются днем, следующим за днем поступления Запроса и документов в Департамент.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2.17. Требования к помещениям, в которых предоставляется муниципальная услуга: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2.17.1.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2.17.2.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2.17.3.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Запроса;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2.17.4.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возможность самостоятельного передвижения по территории, прилегающей к зданию </w:t>
      </w:r>
      <w:r>
        <w:lastRenderedPageBreak/>
        <w:t>Департамента;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обеспечение допуска в Департамент собаки-проводника.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Показателем доступности муниципальной услуги является возможность подачи Запроса посредством Единого портала, Публичного портала ИСОГД, МФЦ.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2.19. Иные требования и особенности предоставления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2.19.1. предоставление сведений, документов и материалов, содержащихся в ГИСОГД, при направлении Запроса Заявителем в электронном виде посредством Публичного портала ИСОГД, включая регистрацию Запроса Заявителя, формирование квитанции на оплату, сведений, документов и материалов, содержащихся в ГИСОГД (копий документов), подписание и направление сведений, документов и материалов, содержащихся в ГИСОГД (копий документов), осуществляется автоматически.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Муниципальная услуга в электронном виде посредством Публичного портала ИСОГД предоставляется авторизированным пользователям (Заявителям). Авторизация осуществляется посредством Единого портала.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Запрос формируется Заявителем посредством заполнения интерактивной формы на Публичном портале ИСОГД.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отсутствии информации об осуществлении Заявителем оплаты предоставления сведений, документов и материалов, содержащихся в ГИСОГД, в полном объеме по истечении 7 рабочих дней Запрос аннулируется;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2.19.2. при отказе в приеме документов, необходимых для предоставления муниципальной услуги (за исключением случая подачи Запроса в электронном виде), Запрос и документы, необходимые для получения муниципальной услуги, возвращаются Заявителю;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2.19.3. получение Заявителями муниципальной услуги в электронном виде обеспечивается в следующем объеме: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Запрос и документы в электронном виде посредством Единого портала, Публичного портала 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обеспечение возможности для Заявителей осуществлять мониторинг хода предоставления муниципальной услуги с использованием Единого портала, Публичного портала 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2.19.4. Заявитель вправе в течение срока предоставления муниципальной услуги подать заявление об оставлении Запроса без рассмотрения путем личного обращения в Департамент в соответствии с графиком приема и регистрации заявлений: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понедельник-четверг: с 09.00 час. до 16.00 час.;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lastRenderedPageBreak/>
        <w:t>пятница: с 09.00 час. до 12.00 час.;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перерыв: с 12.00 час. до 13.00 час.;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технические перерывы: с 10.45 час. до 11.00 час., с 15.00 час. до 15.15 час.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Заявление об оставлении Запроса без рассмотрения представляется в месте приема документов: г. Пермь, ул. Сибирская, 15, цокольный этаж, кабинет 003.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случае поступления заявления об оставлении Запроса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 (за исключением случая подачи Запроса в электронном виде).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  <w:outlineLvl w:val="1"/>
      </w:pPr>
      <w:r>
        <w:t>III. Административные процедуры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3.1. Предоставление сведений, документов и материалов, содержащихся в ГИСОГД, включает следующие административные процедуры: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3.1.1. прием и регистрация Запроса и документов;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3.1.2. рассмотрение Запроса и документов на отсутствие оснований для отказа в предоставлении муниципальной услуги, предусмотренных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направление Заявителю уведомления об оплате предоставления сведений, документов и материалов, содержащихся в ГИСОГД, либо уведомления об отказе в предоставлении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3.1.3. подготовка сведений, документов и материалов, содержащихся в ГИСОГД (копий документов), либо подготовка проекта уведомления об отказе в предоставлении муниципальной услуги при наличии основания, предусмотренного </w:t>
      </w:r>
      <w:hyperlink w:anchor="P194">
        <w:r>
          <w:rPr>
            <w:color w:val="0000FF"/>
          </w:rPr>
          <w:t>пунктом 2.11.4</w:t>
        </w:r>
      </w:hyperlink>
      <w:r>
        <w:t xml:space="preserve"> настоящего Административного регламента, подписание результата предоставления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3.1.4. выдача (направление) результата предоставления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3.2. Прием и регистрация Запроса и документов: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3.2.1. основанием для начала данной административной процедуры является поступление в отдел приема-выдачи документов управления по общим вопросам Департамента Запроса и документов, указанных в </w:t>
      </w:r>
      <w:hyperlink w:anchor="P162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3.2.2. прием и регистрацию Запроса и документов осуществляет специалист, ответственный за прием;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3.2.3. специалист, ответственный за прием, осуществляет регистрацию и проверку поступившего Запроса и документов на наличие / отсутствие оснований для отказа в приеме документов, установленных </w:t>
      </w:r>
      <w:hyperlink w:anchor="P187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3.2.4. в случае наличия оснований, предусмотренных </w:t>
      </w:r>
      <w:hyperlink w:anchor="P187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специалист, ответственный за прием, принимает </w:t>
      </w:r>
      <w:hyperlink w:anchor="P450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 согласно приложению 2 к настоящему Административному регламенту, с указанием всех оснований, выявленных в ходе проверки поступившего Запроса и документов.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Решение об отказе в приеме документов, необходимых для предоставления муниципальной услуги, специалист, ответственный за прием, направляет Заявителю в срок не более 1 рабочего дня со дня поступления Запроса и документов в Департамент;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3.2.5. в случае подачи Запроса в электронном виде посредством Единого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 по интерактивной форме, </w:t>
      </w:r>
      <w:r>
        <w:lastRenderedPageBreak/>
        <w:t>реализованной на Едином портале, в виде электронного документа в срок не более 1 рабочего дня со дня поступления Запроса и документов в Департамент;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3.2.6. результатом административной процедуры является регистрация Запроса и документов с присвоением регистрационного номера, прием Запроса и документов с последующей их передачей должностному лицу Департамента, уполномоченному на определение ответственного специалиста отдела выдачи сведений из ИСОГД управления информационного обеспечения градостроительной деятельности Департамента (далее - должностное лицо, уполномоченное на определение ответственного специалиста отдела), в день регистрации в Департаменте либо отказ в приеме документов, необходимых для предоставления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3.2.7. максимальный срок административной процедуры - не более 1 рабочего дня со дня поступления Запроса и документов в Департамент.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3.3. Рассмотрение Запроса и документов на отсутствие оснований для отказа в предоставлении муниципальной услуги, предусмотренных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направление Заявителю уведомления об оплате предоставления сведений, документов и материалов, содержащихся в ГИСОГД, либо уведомления об отказе в предоставлении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3.3.1. основанием для начала данной административной процедуры является поступление зарегистрированного Запроса и документов должностному лицу, уполномоченному на определение ответственного специалиста отдела.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Должностное лицо, уполномоченное на определение ответственного специалиста отдела, определяет ответственного специалиста из числа сотрудников отдела (далее - ответственный специалист) и передает ему поступивший Запрос и документы в день их регистрации в Департаменте;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3.3.2. ответственный специалист: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3.3.2.1. осуществляет проверку Запроса и документов на отсутствие оснований для отказа в предоставлении муниципальной услуги, предусмотренных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в том числе на соответствие требованиям законодательства, </w:t>
      </w:r>
      <w:hyperlink w:anchor="P162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3.3.2.2. не позднее дня, следующего за днем поступления от должностного лица, уполномоченного на определение ответственного специалиста отдела, Запроса и документов, подготавливает и направляет запрос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 и которые Заявитель вправе представить самостоятельно. Выполнение межведомственного запроса осуществляется в сроки, предусмотренные действующим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3.3.2.3. по результатам проверки Запроса и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исходя из количества запрашиваемых Заявителем сведений, документов и материалов, содержащихся в ГИСОГД, подготавливает </w:t>
      </w:r>
      <w:hyperlink w:anchor="P496">
        <w:r>
          <w:rPr>
            <w:color w:val="0000FF"/>
          </w:rPr>
          <w:t>уведомление</w:t>
        </w:r>
      </w:hyperlink>
      <w:r>
        <w:t xml:space="preserve"> об оплате предоставления сведений, документов и материалов, содержащихся в ГИСОГД, по форме согласно приложению 3 к настоящему Административному регламенту, подписывает и направляет его Заявителю способом, </w:t>
      </w:r>
      <w:r>
        <w:lastRenderedPageBreak/>
        <w:t>указанным в Запросе (по адресу электронной почты и (или) в личный кабинет на Едином портале (с приложением в электронной форме документов (квитанции с реквизитами), необходимых для оплаты);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предусмотренных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подготавливает проект </w:t>
      </w:r>
      <w:hyperlink w:anchor="P554">
        <w:r>
          <w:rPr>
            <w:color w:val="0000FF"/>
          </w:rPr>
          <w:t>уведомления</w:t>
        </w:r>
      </w:hyperlink>
      <w:r>
        <w:t xml:space="preserve"> об отказе в предоставлении муниципальной услуги по форме согласно приложению 4 к настоящему Административному регламенту либо в электронном виде посредством заполнения интерактивной формы на Едином портале;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подготовке проекта уведомления об отказе в предоставлении муниципальной услуги ответственный специалист указывает на все установленные в ходе проверки Запроса и документов основания для отказа в предоставлении муниципальной услуги с мотивированным их обоснованием;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ответственный специалист несет персональную ответственность за правильность оформления принятого решения.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Проект уведомления об отказе в предоставлении муниципальной услуги ответственный специалист передает (направляет) на подпись уполномоченному должностному лицу Департамента (далее - Должностное лицо).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Подписание Должностным лицом уведомления об отказе в предоставлении муниципальной услуги и выдача (направление) его Заявителю осуществляется в соответствии с </w:t>
      </w:r>
      <w:hyperlink w:anchor="P283">
        <w:r>
          <w:rPr>
            <w:color w:val="0000FF"/>
          </w:rPr>
          <w:t>пунктами 3.4.4</w:t>
        </w:r>
      </w:hyperlink>
      <w:r>
        <w:t>-</w:t>
      </w:r>
      <w:hyperlink w:anchor="P303">
        <w:r>
          <w:rPr>
            <w:color w:val="0000FF"/>
          </w:rPr>
          <w:t>3.5.4</w:t>
        </w:r>
      </w:hyperlink>
      <w:r>
        <w:t xml:space="preserve"> настоящего Административного регламента.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случае если указанные в Запросе сведения, документы и материалы относятся к информации ограниченного доступа, ответственный специалист уведомляет Заявителя способом, указанным в Запросе, о порядке получения сведений, документов и материалов, содержащихся в ГИСОГД, с учетом требований о защите информации ограниченного доступа, предусмотренных законодательством Российской Федерации;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3.3.3. результатом административной процедуры является направленное Заявителю уведомление об оплате предоставления сведений, документов и материалов, содержащихся в ГИСОГД, либо уведомления об отказе в предоставлении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5" w:name="P276"/>
      <w:bookmarkEnd w:id="15"/>
      <w:r>
        <w:t>3.3.4. максимальный срок административной процедуры - не более 2 рабочих дней со дня поступления Запроса и документов ответственному специалисту.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3.4. Подготовка сведений, документов и материалов, содержащихся в ГИСОГД (копий документов), либо проекта уведомления об отказе в предоставлении муниципальной услуги при наличии основания, предусмотренного </w:t>
      </w:r>
      <w:hyperlink w:anchor="P194">
        <w:r>
          <w:rPr>
            <w:color w:val="0000FF"/>
          </w:rPr>
          <w:t>пунктом 2.11.4</w:t>
        </w:r>
      </w:hyperlink>
      <w:r>
        <w:t xml:space="preserve"> настоящего Административного регламента, подписание результата предоставления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3.4.1. основанием для начала данной административной процедуры является поступление в Департамент информации об осуществлении Заявителем оплаты предоставления сведений, документов и материалов, содержащихся в ГИСОГД, в полном объеме.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В случае если федеральным законодательством установлено, что предоставление сведений, документов и материалов, содержащихся в ГИСОГД, осуществляется бесплатно, дальнейшее предоставление муниципальной услуги осуществляется в соответствии с </w:t>
      </w:r>
      <w:hyperlink w:anchor="P281">
        <w:r>
          <w:rPr>
            <w:color w:val="0000FF"/>
          </w:rPr>
          <w:t>пунктами 3.4.2</w:t>
        </w:r>
      </w:hyperlink>
      <w:r>
        <w:t>-</w:t>
      </w:r>
      <w:hyperlink w:anchor="P303">
        <w:r>
          <w:rPr>
            <w:color w:val="0000FF"/>
          </w:rPr>
          <w:t>3.5.4</w:t>
        </w:r>
      </w:hyperlink>
      <w:r>
        <w:t xml:space="preserve"> настоящего Административного регламента.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Факт оплаты предоставления сведений, документов и материалов, содержащихся в ГИСОГД, отслеживается ответственным специалистом в Государственной информационной системе о государственных и муниципальных платежах;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6" w:name="P281"/>
      <w:bookmarkEnd w:id="16"/>
      <w:r>
        <w:t xml:space="preserve">3.4.2. ответственный специалист формирует запрашиваемые Заявителем сведения, документы и материалы (копии документов), содержащиеся в ГИСОГД, а в случае наличия основания для отказа в предоставлении муниципальной услуги, предусмотренного </w:t>
      </w:r>
      <w:hyperlink w:anchor="P194">
        <w:r>
          <w:rPr>
            <w:color w:val="0000FF"/>
          </w:rPr>
          <w:t>пунктом 2.11.4</w:t>
        </w:r>
      </w:hyperlink>
      <w:r>
        <w:t xml:space="preserve"> настоящего Административного регламента, подготавливает проект </w:t>
      </w:r>
      <w:hyperlink w:anchor="P554">
        <w:r>
          <w:rPr>
            <w:color w:val="0000FF"/>
          </w:rPr>
          <w:t>уведомления</w:t>
        </w:r>
      </w:hyperlink>
      <w:r>
        <w:t xml:space="preserve"> об отказе в предоставлении муниципальной услуги по форме согласно приложению 4 к настоящему Административному регламенту;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3.4.3. подготовленные сведения, документы и материалы (копии документов), содержащиеся </w:t>
      </w:r>
      <w:r>
        <w:lastRenderedPageBreak/>
        <w:t>в ГИСОГД, либо проект уведомления об отказе в предоставлении муниципальной услуги ответственный специалист передает (направляет) на подпись Должностному лицу;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7" w:name="P283"/>
      <w:bookmarkEnd w:id="17"/>
      <w:r>
        <w:t>3.4.4. Должностное лицо рассматривает и при отсутствии замечаний подписывает сведения, документы и материалы (копии документов), содержащиеся в ГИСОГД, либо уведомление об отказе в предоставлении муниципальной услуги и направляет его ответственному специалисту для регистрации и передачи в отдел приема-выдачи документов управления по общим вопросам Департамента.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сведения, документы и материалы, содержащиеся в ГИСОГД (копии документов), либо проект уведомления об отказе в предоставлении муниципальной услуги ответственному специалисту с указанием замечаний.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Замечания подлежат устранению ответственным специалистом в тот же день.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Подписание уведомления об отказе в предоставлении муниципальной услуги по основаниям для отказа в предоставлении муниципальной услуги, предусмотренным </w:t>
      </w:r>
      <w:hyperlink w:anchor="P191">
        <w:r>
          <w:rPr>
            <w:color w:val="0000FF"/>
          </w:rPr>
          <w:t>пунктами 2.11.1</w:t>
        </w:r>
      </w:hyperlink>
      <w:r>
        <w:t>-</w:t>
      </w:r>
      <w:hyperlink w:anchor="P193">
        <w:r>
          <w:rPr>
            <w:color w:val="0000FF"/>
          </w:rPr>
          <w:t>2.11.3</w:t>
        </w:r>
      </w:hyperlink>
      <w:r>
        <w:t xml:space="preserve">, </w:t>
      </w:r>
      <w:hyperlink w:anchor="P195">
        <w:r>
          <w:rPr>
            <w:color w:val="0000FF"/>
          </w:rPr>
          <w:t>2.11.5</w:t>
        </w:r>
      </w:hyperlink>
      <w:r>
        <w:t xml:space="preserve"> настоящего Административного регламента, осуществляется Должностным лицом в течение 1 рабочего дня со дня поступления от ответственного специалиста проекта уведомления об отказе в предоставлении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В случае предоставления сведений, документов и материалов, содержащихся в ГИСОГД, бесплатно подготовка ответственным специалистом сведений, документов и материалов, содержащихся в ГИСОГД (копий документов), и подписание их Должностным лицом осуществляется в срок не более 1 рабочего дня по истечении срока, указанного в </w:t>
      </w:r>
      <w:hyperlink w:anchor="P276">
        <w:r>
          <w:rPr>
            <w:color w:val="0000FF"/>
          </w:rPr>
          <w:t>пункте 3.3.4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3.4.5. ответственный специалист регистрирует в системе электронного документооборота сведения, документы и материалы (копии документов), содержащиеся в ГИСОГД, либо уведомление об отказе в предоставлении муниципальной услуги и передает в отдел приема-выдачи документов управления по общим вопросам Департамента.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В случае подачи Заявителем Запроса и документов в электронном виде посредством Единого портала результат предоставления муниципальной услуги подписывается Должностным лицом с использованием усиленной квалифицированной электронной подписи и направляется Заявителю в соответствии с </w:t>
      </w:r>
      <w:hyperlink w:anchor="P300">
        <w:r>
          <w:rPr>
            <w:color w:val="0000FF"/>
          </w:rPr>
          <w:t>абзацем вторым пункта 3.5.3</w:t>
        </w:r>
      </w:hyperlink>
      <w:r>
        <w:t xml:space="preserve"> настоящего Административного регламента;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3.4.6. результатом административной процедуры являются подписанные сведения, документы и материалы (копии документов), содержащиеся в ГИСОГД, либо уведомление об отказе в предоставлении муниципальной услуги и переданные в отдел приема-выдачи документов управления по общим вопросам Департамента;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3.4.7. максимальный срок административной процедуры: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не более 4 рабочих дней со дня поступления в Департамент информации об осуществлении Заявителем оплаты предоставления сведений, документов и материалов, содержащихся в ГИСОГД, в полном объеме;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не более 1 рабочего дня со дня регистрации Запроса в департаменте, в случае предоставления сведений, документов и материалов, содержащихся в ГИСОГД, бесплатно;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3.5. выдача (направление) результата предоставления муниципальной услуги: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3.5.1. основанием начала административной процедуры является поступление сведений, документов и материалов, содержащихся в ГИСОГД (копий документов), либо уведомления об отказе в предоставлении муниципальной услуги специалисту отдела, ответственному за выдачу документов.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Сведения, документы и материалы (копии документов), содержащиеся в ГИСОГД, либо уведомление об отказе в предоставлении муниципальной услуги ответственным специалистом представляется специалисту отдела, ответственному за выдачу документов, не позднее 10.00 час. рабочего дня, следующего за последним днем подписания сведений, документов и материалов, </w:t>
      </w:r>
      <w:r>
        <w:lastRenderedPageBreak/>
        <w:t>содержащихся в ГИСОГД (копий документов), либо уведомления об отказе в предоставлении муниципальной услуги;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3.5.2. специалист отдела, ответственный за выдачу документов, направляет способом, определенным Заявителем в Запросе (через МФЦ, Единый портал, посредством почтовой связи), подписанные сведения, документы и материалы (копии документов), содержащиеся в ГИСОГД, либо уведомление об отказе в предоставлении муниципальной услуги, зарегистрированное ответственным специалистом, на бумажном носителе и (или) в форме электронного документа, подписанного усиленной квалифицированной электронной подписью Должностного лица (через Единый портал).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Выдача (направление) уведомления об отказе в предоставлении муниципальной услуги по основанию для отказа в предоставлении муниципальной услуги, предусмотренному </w:t>
      </w:r>
      <w:hyperlink w:anchor="P194">
        <w:r>
          <w:rPr>
            <w:color w:val="0000FF"/>
          </w:rPr>
          <w:t>пунктом 2.11.4</w:t>
        </w:r>
      </w:hyperlink>
      <w:r>
        <w:t xml:space="preserve"> настоящего Административного регламента, осуществляется по истечении 7 рабочих дней со дня направления Заявителю уведомления об оплате предоставления сведений, документов и материалов, содержащихся в ГИСОГД;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3.5.3. муниципальная услуга считается оказанной со дня подписания и передачи специалисту отдела, ответственному за выдачу документов, сведений, документов и материалов, содержащихся в ГИСОГД (копий документов), либо уведомления об отказе в предоставлении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8" w:name="P300"/>
      <w:bookmarkEnd w:id="18"/>
      <w:r>
        <w:t>Результатом административной процедуры является выдача (направление) способом, определенным Заявителем в Запросе, сведений, документов и материалов, содержащихся в ГИСОГД (копий документов), либо уведомления об отказе в предоставлении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случае подачи Заявителем Запроса и документов через Единый портал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 случае неполучения Заявителем результата предоставления муниципальной услуги путем почтового отправления результат муниципальной услуги хранится в отделе приема-выдачи документов управления по общим вопросам Департамента до востребования;</w:t>
      </w:r>
    </w:p>
    <w:p w:rsidR="00ED758E" w:rsidRDefault="00ED758E">
      <w:pPr>
        <w:pStyle w:val="ConsPlusNormal"/>
        <w:spacing w:before="200"/>
        <w:ind w:firstLine="540"/>
        <w:jc w:val="both"/>
      </w:pPr>
      <w:bookmarkStart w:id="19" w:name="P303"/>
      <w:bookmarkEnd w:id="19"/>
      <w:r>
        <w:t>3.5.4. максимальный срок административной процедуры - не более 1 рабочего дня, следующего за днем подписания и передачи специалисту, ответственному за выдачу документов, результата предоставления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 xml:space="preserve">3.6. </w:t>
      </w:r>
      <w:hyperlink w:anchor="P593">
        <w:r>
          <w:rPr>
            <w:color w:val="0000FF"/>
          </w:rPr>
          <w:t>Блок-схема</w:t>
        </w:r>
      </w:hyperlink>
      <w:r>
        <w:t xml:space="preserve"> административных процедур по предоставлению муниципальной услуги приведена в приложении 5 к настоящему Административному регламенту.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ED758E" w:rsidRDefault="00ED758E">
      <w:pPr>
        <w:pStyle w:val="ConsPlusTitle"/>
        <w:jc w:val="center"/>
      </w:pPr>
      <w:r>
        <w:t>Административного регламента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4.1. Формы контроля: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текущий контроль;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плановые проверки;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внеплановые проверки.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Департамента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lastRenderedPageBreak/>
        <w:t>количество предоставленных муниципальных услуг за контрольный период;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Запросам с целью оценки полноты и качества предоставленной муниципальной услуги.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ED758E" w:rsidRDefault="00ED758E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ED758E" w:rsidRDefault="00ED758E">
      <w:pPr>
        <w:pStyle w:val="ConsPlusTitle"/>
        <w:jc w:val="center"/>
      </w:pPr>
      <w:r>
        <w:t>должностных лиц, муниципальных служащих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Жалоба на решения и (или) действия (бездействие) Департамента, должностных лиц,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1"/>
      </w:pPr>
      <w:r>
        <w:t>Приложение 1</w:t>
      </w:r>
    </w:p>
    <w:p w:rsidR="00ED758E" w:rsidRDefault="00ED758E">
      <w:pPr>
        <w:pStyle w:val="ConsPlusNormal"/>
        <w:jc w:val="right"/>
      </w:pPr>
      <w:r>
        <w:t>к Административному регламенту</w:t>
      </w:r>
    </w:p>
    <w:p w:rsidR="00ED758E" w:rsidRDefault="00ED758E">
      <w:pPr>
        <w:pStyle w:val="ConsPlusNormal"/>
        <w:jc w:val="right"/>
      </w:pPr>
      <w:r>
        <w:t>предоставления департаментом</w:t>
      </w:r>
    </w:p>
    <w:p w:rsidR="00ED758E" w:rsidRDefault="00ED758E">
      <w:pPr>
        <w:pStyle w:val="ConsPlusNormal"/>
        <w:jc w:val="right"/>
      </w:pPr>
      <w:r>
        <w:t>градостроительства и архитектуры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муниципальной услуги "Предоставление</w:t>
      </w:r>
    </w:p>
    <w:p w:rsidR="00ED758E" w:rsidRDefault="00ED758E">
      <w:pPr>
        <w:pStyle w:val="ConsPlusNormal"/>
        <w:jc w:val="right"/>
      </w:pPr>
      <w:r>
        <w:t>сведений, документов и материалов,</w:t>
      </w:r>
    </w:p>
    <w:p w:rsidR="00ED758E" w:rsidRDefault="00ED758E">
      <w:pPr>
        <w:pStyle w:val="ConsPlusNormal"/>
        <w:jc w:val="right"/>
      </w:pPr>
      <w:r>
        <w:t>содержащихся в государственной</w:t>
      </w:r>
    </w:p>
    <w:p w:rsidR="00ED758E" w:rsidRDefault="00ED758E">
      <w:pPr>
        <w:pStyle w:val="ConsPlusNormal"/>
        <w:jc w:val="right"/>
      </w:pPr>
      <w:r>
        <w:t>информационной системе обеспечения</w:t>
      </w:r>
    </w:p>
    <w:p w:rsidR="00ED758E" w:rsidRDefault="00ED758E">
      <w:pPr>
        <w:pStyle w:val="ConsPlusNormal"/>
        <w:jc w:val="right"/>
      </w:pPr>
      <w:r>
        <w:t>градостроительной деятельности с</w:t>
      </w:r>
    </w:p>
    <w:p w:rsidR="00ED758E" w:rsidRDefault="00ED758E">
      <w:pPr>
        <w:pStyle w:val="ConsPlusNormal"/>
        <w:jc w:val="right"/>
      </w:pPr>
      <w:r>
        <w:t>функциями автоматизированной</w:t>
      </w:r>
    </w:p>
    <w:p w:rsidR="00ED758E" w:rsidRDefault="00ED758E">
      <w:pPr>
        <w:pStyle w:val="ConsPlusNormal"/>
        <w:jc w:val="right"/>
      </w:pPr>
      <w:r>
        <w:lastRenderedPageBreak/>
        <w:t>информационно-аналитической поддержки</w:t>
      </w:r>
    </w:p>
    <w:p w:rsidR="00ED758E" w:rsidRDefault="00ED758E">
      <w:pPr>
        <w:pStyle w:val="ConsPlusNormal"/>
        <w:jc w:val="right"/>
      </w:pPr>
      <w:r>
        <w:t>осуществления полномочий в области</w:t>
      </w:r>
    </w:p>
    <w:p w:rsidR="00ED758E" w:rsidRDefault="00ED758E">
      <w:pPr>
        <w:pStyle w:val="ConsPlusNormal"/>
        <w:jc w:val="right"/>
      </w:pPr>
      <w:r>
        <w:t>градостроительной деятельности</w:t>
      </w:r>
    </w:p>
    <w:p w:rsidR="00ED758E" w:rsidRDefault="00ED758E">
      <w:pPr>
        <w:pStyle w:val="ConsPlusNormal"/>
        <w:jc w:val="right"/>
      </w:pPr>
      <w:r>
        <w:t>Пермского края"</w:t>
      </w:r>
    </w:p>
    <w:p w:rsidR="00ED758E" w:rsidRDefault="00ED7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2"/>
        <w:gridCol w:w="1455"/>
        <w:gridCol w:w="1499"/>
        <w:gridCol w:w="2955"/>
      </w:tblGrid>
      <w:tr w:rsidR="00ED758E"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(Ф.И.О. либо наименование юридического лица)</w:t>
            </w:r>
          </w:p>
          <w:p w:rsidR="00ED758E" w:rsidRDefault="00ED758E">
            <w:pPr>
              <w:pStyle w:val="ConsPlusNormal"/>
              <w:jc w:val="center"/>
            </w:pPr>
            <w:r>
              <w:t>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(адрес места жительства, адрес для корреспонденции)</w:t>
            </w:r>
          </w:p>
          <w:p w:rsidR="00ED758E" w:rsidRDefault="00ED758E">
            <w:pPr>
              <w:pStyle w:val="ConsPlusNormal"/>
              <w:jc w:val="center"/>
            </w:pPr>
            <w:r>
              <w:t>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D758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bookmarkStart w:id="20" w:name="P360"/>
            <w:bookmarkEnd w:id="20"/>
            <w:r>
              <w:t>ЗАПРОС</w:t>
            </w:r>
          </w:p>
          <w:p w:rsidR="00ED758E" w:rsidRDefault="00ED758E">
            <w:pPr>
              <w:pStyle w:val="ConsPlusNormal"/>
              <w:jc w:val="center"/>
            </w:pPr>
            <w:r>
              <w:t>на предоставление сведений, документов и материалов,</w:t>
            </w:r>
          </w:p>
          <w:p w:rsidR="00ED758E" w:rsidRDefault="00ED758E">
            <w:pPr>
              <w:pStyle w:val="ConsPlusNormal"/>
              <w:jc w:val="center"/>
            </w:pPr>
            <w:r>
              <w:t>содержащихся в государственной информационной системе</w:t>
            </w:r>
          </w:p>
          <w:p w:rsidR="00ED758E" w:rsidRDefault="00ED758E">
            <w:pPr>
              <w:pStyle w:val="ConsPlusNormal"/>
              <w:jc w:val="center"/>
            </w:pPr>
            <w:r>
              <w:t>обеспечения градостроительной деятельности с функциями</w:t>
            </w:r>
          </w:p>
          <w:p w:rsidR="00ED758E" w:rsidRDefault="00ED758E">
            <w:pPr>
              <w:pStyle w:val="ConsPlusNormal"/>
              <w:jc w:val="center"/>
            </w:pPr>
            <w:r>
              <w:t>автоматизированной информационно-аналитической поддержки</w:t>
            </w:r>
          </w:p>
          <w:p w:rsidR="00ED758E" w:rsidRDefault="00ED758E">
            <w:pPr>
              <w:pStyle w:val="ConsPlusNormal"/>
              <w:jc w:val="center"/>
            </w:pPr>
            <w:r>
              <w:t>осуществления полномочий в области градостроительной</w:t>
            </w:r>
          </w:p>
          <w:p w:rsidR="00ED758E" w:rsidRDefault="00ED758E">
            <w:pPr>
              <w:pStyle w:val="ConsPlusNormal"/>
              <w:jc w:val="center"/>
            </w:pPr>
            <w:r>
              <w:t>деятельности Пермского края (далее - ГИСОГД)</w:t>
            </w:r>
          </w:p>
        </w:tc>
      </w:tr>
      <w:tr w:rsidR="00ED758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ind w:firstLine="283"/>
              <w:jc w:val="both"/>
            </w:pPr>
            <w:r>
              <w:t>Прошу предоставить следующие сведения, документы и материалы, содержащиеся в ГИСОГД:</w:t>
            </w: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сведения, в том числе в виде справки из ГИСОГД: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ED758E" w:rsidRDefault="00ED758E">
            <w:pPr>
              <w:pStyle w:val="ConsPlusNormal"/>
              <w:jc w:val="center"/>
            </w:pPr>
            <w:r>
              <w:t>(указываются реквизиты необходимых сведений)</w:t>
            </w: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копии документов, материалов: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ED758E" w:rsidRDefault="00ED758E">
            <w:pPr>
              <w:pStyle w:val="ConsPlusNormal"/>
              <w:jc w:val="center"/>
            </w:pPr>
            <w:r>
              <w:t>(указываются реквизиты необходимых документов, материалов)</w:t>
            </w:r>
          </w:p>
          <w:p w:rsidR="00ED758E" w:rsidRDefault="00ED758E">
            <w:pPr>
              <w:pStyle w:val="ConsPlusNormal"/>
              <w:jc w:val="both"/>
            </w:pPr>
            <w:r>
              <w:t>в отношении: _____________________________________________________________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(указываются сведения о границах территории в отношении запроса сведений, документов и материалов,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      </w: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территории площадью __________________________________________________,</w:t>
            </w: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земельного участка с кадастровым номером ________________________________,</w:t>
            </w: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объекта капитального строительства с кадастровым номером 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D758E" w:rsidRDefault="00ED758E">
            <w:pPr>
              <w:pStyle w:val="ConsPlusNormal"/>
              <w:jc w:val="both"/>
            </w:pPr>
            <w:r>
              <w:t>по адресу: _______________________________________________________________.</w:t>
            </w:r>
          </w:p>
          <w:p w:rsidR="00ED758E" w:rsidRDefault="00ED758E">
            <w:pPr>
              <w:pStyle w:val="ConsPlusNormal"/>
              <w:jc w:val="center"/>
            </w:pPr>
            <w:r>
              <w:t>(адрес, иное описание территории)</w:t>
            </w:r>
          </w:p>
          <w:p w:rsidR="00ED758E" w:rsidRDefault="00ED758E">
            <w:pPr>
              <w:pStyle w:val="ConsPlusNormal"/>
              <w:jc w:val="both"/>
            </w:pPr>
            <w:r>
              <w:t>Форма предоставления сведений, документов, материалов: 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D758E" w:rsidRDefault="00ED758E">
            <w:pPr>
              <w:pStyle w:val="ConsPlusNormal"/>
              <w:jc w:val="center"/>
            </w:pPr>
            <w:r>
              <w:t>(бумажный носитель)</w:t>
            </w:r>
          </w:p>
          <w:p w:rsidR="00ED758E" w:rsidRDefault="00ED758E">
            <w:pPr>
              <w:pStyle w:val="ConsPlusNormal"/>
              <w:jc w:val="both"/>
            </w:pPr>
            <w:r>
              <w:t>Способ получения: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D758E" w:rsidRDefault="00ED758E">
            <w:pPr>
              <w:pStyle w:val="ConsPlusNormal"/>
              <w:jc w:val="center"/>
            </w:pPr>
            <w:r>
              <w:t>(МФЦ &lt;1&gt;, почтовое отправление, Единый портал &lt;2&gt;)</w:t>
            </w:r>
          </w:p>
          <w:p w:rsidR="00ED758E" w:rsidRDefault="00ED758E">
            <w:pPr>
              <w:pStyle w:val="ConsPlusNormal"/>
              <w:jc w:val="both"/>
            </w:pPr>
            <w:r>
              <w:t>Приложения: ____________________________________________________________.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t>Способ направления уведомления об оплате предоставления муниципальной услуги: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электронную почту: __________________________________________________</w:t>
            </w:r>
          </w:p>
          <w:p w:rsidR="00ED758E" w:rsidRDefault="00ED75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2875" cy="1047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личный кабинет на Едином портале.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t>Для физического лица:</w:t>
            </w:r>
          </w:p>
        </w:tc>
      </w:tr>
      <w:tr w:rsidR="00ED758E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"____"____________20____ г.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D758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  <w:r>
              <w:t>________________________________________________________________________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lastRenderedPageBreak/>
              <w:t>(документ, подтверждающий права (полномочия) представителя)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t>Для юридического лица: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(наименование юридического лица)</w:t>
            </w:r>
          </w:p>
        </w:tc>
      </w:tr>
      <w:tr w:rsidR="00ED758E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lastRenderedPageBreak/>
              <w:t>"____"____________20____ г.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Руководитель __________</w:t>
            </w:r>
          </w:p>
          <w:p w:rsidR="00ED758E" w:rsidRDefault="00ED758E">
            <w:pPr>
              <w:pStyle w:val="ConsPlusNormal"/>
              <w:ind w:left="1698"/>
            </w:pPr>
            <w:r>
              <w:t>(подпись)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D758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ind w:firstLine="283"/>
              <w:jc w:val="both"/>
            </w:pPr>
            <w:r>
              <w:t>М.П.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(документ, подтверждающий права (полномочия) представителя)</w:t>
            </w: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ind w:firstLine="540"/>
        <w:jc w:val="both"/>
      </w:pPr>
      <w:r>
        <w:t>--------------------------------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&lt;1&gt;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услуг".</w:t>
      </w:r>
    </w:p>
    <w:p w:rsidR="00ED758E" w:rsidRDefault="00ED758E">
      <w:pPr>
        <w:pStyle w:val="ConsPlusNormal"/>
        <w:spacing w:before="200"/>
        <w:ind w:firstLine="540"/>
        <w:jc w:val="both"/>
      </w:pPr>
      <w:r>
        <w:t>&lt;2&gt; Федеральная государственная информационная система "Единый портал государственных и муниципальных услуг (функций)".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1"/>
      </w:pPr>
      <w:r>
        <w:t>Приложение 2</w:t>
      </w:r>
    </w:p>
    <w:p w:rsidR="00ED758E" w:rsidRDefault="00ED758E">
      <w:pPr>
        <w:pStyle w:val="ConsPlusNormal"/>
        <w:jc w:val="right"/>
      </w:pPr>
      <w:r>
        <w:t>к Административному регламенту</w:t>
      </w:r>
    </w:p>
    <w:p w:rsidR="00ED758E" w:rsidRDefault="00ED758E">
      <w:pPr>
        <w:pStyle w:val="ConsPlusNormal"/>
        <w:jc w:val="right"/>
      </w:pPr>
      <w:r>
        <w:t>предоставления департаментом</w:t>
      </w:r>
    </w:p>
    <w:p w:rsidR="00ED758E" w:rsidRDefault="00ED758E">
      <w:pPr>
        <w:pStyle w:val="ConsPlusNormal"/>
        <w:jc w:val="right"/>
      </w:pPr>
      <w:r>
        <w:t>градостроительства и архитектуры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муниципальной услуги "Предоставление</w:t>
      </w:r>
    </w:p>
    <w:p w:rsidR="00ED758E" w:rsidRDefault="00ED758E">
      <w:pPr>
        <w:pStyle w:val="ConsPlusNormal"/>
        <w:jc w:val="right"/>
      </w:pPr>
      <w:r>
        <w:t>сведений, документов и материалов,</w:t>
      </w:r>
    </w:p>
    <w:p w:rsidR="00ED758E" w:rsidRDefault="00ED758E">
      <w:pPr>
        <w:pStyle w:val="ConsPlusNormal"/>
        <w:jc w:val="right"/>
      </w:pPr>
      <w:r>
        <w:t>содержащихся в государственной</w:t>
      </w:r>
    </w:p>
    <w:p w:rsidR="00ED758E" w:rsidRDefault="00ED758E">
      <w:pPr>
        <w:pStyle w:val="ConsPlusNormal"/>
        <w:jc w:val="right"/>
      </w:pPr>
      <w:r>
        <w:t>информационной системе обеспечения</w:t>
      </w:r>
    </w:p>
    <w:p w:rsidR="00ED758E" w:rsidRDefault="00ED758E">
      <w:pPr>
        <w:pStyle w:val="ConsPlusNormal"/>
        <w:jc w:val="right"/>
      </w:pPr>
      <w:r>
        <w:t>градостроительной деятельности с</w:t>
      </w:r>
    </w:p>
    <w:p w:rsidR="00ED758E" w:rsidRDefault="00ED758E">
      <w:pPr>
        <w:pStyle w:val="ConsPlusNormal"/>
        <w:jc w:val="right"/>
      </w:pPr>
      <w:r>
        <w:t>функциями автоматизированной</w:t>
      </w:r>
    </w:p>
    <w:p w:rsidR="00ED758E" w:rsidRDefault="00ED758E">
      <w:pPr>
        <w:pStyle w:val="ConsPlusNormal"/>
        <w:jc w:val="right"/>
      </w:pPr>
      <w:r>
        <w:t>информационно-аналитической поддержки</w:t>
      </w:r>
    </w:p>
    <w:p w:rsidR="00ED758E" w:rsidRDefault="00ED758E">
      <w:pPr>
        <w:pStyle w:val="ConsPlusNormal"/>
        <w:jc w:val="right"/>
      </w:pPr>
      <w:r>
        <w:t>осуществления полномочий в области</w:t>
      </w:r>
    </w:p>
    <w:p w:rsidR="00ED758E" w:rsidRDefault="00ED758E">
      <w:pPr>
        <w:pStyle w:val="ConsPlusNormal"/>
        <w:jc w:val="right"/>
      </w:pPr>
      <w:r>
        <w:t>градостроительной деятельности</w:t>
      </w:r>
    </w:p>
    <w:p w:rsidR="00ED758E" w:rsidRDefault="00ED758E">
      <w:pPr>
        <w:pStyle w:val="ConsPlusNormal"/>
        <w:jc w:val="right"/>
      </w:pPr>
      <w:r>
        <w:t>Пермского края"</w:t>
      </w:r>
    </w:p>
    <w:p w:rsidR="00ED758E" w:rsidRDefault="00ED7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8"/>
        <w:gridCol w:w="1395"/>
        <w:gridCol w:w="464"/>
        <w:gridCol w:w="1650"/>
        <w:gridCol w:w="2381"/>
      </w:tblGrid>
      <w:tr w:rsidR="00ED758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  <w:tr w:rsidR="00ED758E"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Кому: 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(сведения о Заявителе (представителе Заявителя)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t>Контактные данные: 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(почтовый адрес, адрес электронной почты, телефон)</w:t>
            </w:r>
          </w:p>
        </w:tc>
      </w:tr>
      <w:tr w:rsidR="00ED758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bookmarkStart w:id="21" w:name="P450"/>
            <w:bookmarkEnd w:id="21"/>
            <w:r>
              <w:t>РЕШЕНИЕ</w:t>
            </w:r>
          </w:p>
          <w:p w:rsidR="00ED758E" w:rsidRDefault="00ED758E">
            <w:pPr>
              <w:pStyle w:val="ConsPlusNormal"/>
              <w:jc w:val="center"/>
            </w:pPr>
            <w:r>
              <w:t>об отказе в приеме документов, необходимых</w:t>
            </w:r>
          </w:p>
          <w:p w:rsidR="00ED758E" w:rsidRDefault="00ED758E">
            <w:pPr>
              <w:pStyle w:val="ConsPlusNormal"/>
              <w:jc w:val="center"/>
            </w:pPr>
            <w:r>
              <w:t>для предоставления муниципальной услуги</w:t>
            </w:r>
          </w:p>
        </w:tc>
      </w:tr>
      <w:tr w:rsidR="00ED758E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  <w:r>
              <w:t>от 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(дата регистрации решения)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  <w:r>
              <w:t>N 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(номер решения)</w:t>
            </w:r>
          </w:p>
        </w:tc>
      </w:tr>
      <w:tr w:rsidR="00ED758E"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ind w:firstLine="283"/>
              <w:jc w:val="both"/>
            </w:pPr>
            <w:r>
              <w:t>На основании поступившего Запроса 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jc w:val="both"/>
            </w:pPr>
            <w:r>
              <w:t>принято решение об отказе в приеме документов, необходимых для предоставления муниципальной услуги, на основании: 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____________________________________________.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Вы вправе повторно обратиться в орган, уполномоченный на предоставление муниципальной услуги, с Запросом о предоставлении муниципальной услуги после устранения указанных нарушений.</w:t>
            </w: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      </w:r>
          </w:p>
        </w:tc>
      </w:tr>
      <w:tr w:rsidR="00ED758E"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lastRenderedPageBreak/>
              <w:t>__________________________________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(Ф.И.О., должность лица, уполномоченного на принятие решения)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1"/>
      </w:pPr>
      <w:r>
        <w:t>Приложение 3</w:t>
      </w:r>
    </w:p>
    <w:p w:rsidR="00ED758E" w:rsidRDefault="00ED758E">
      <w:pPr>
        <w:pStyle w:val="ConsPlusNormal"/>
        <w:jc w:val="right"/>
      </w:pPr>
      <w:r>
        <w:t>к Административному регламенту</w:t>
      </w:r>
    </w:p>
    <w:p w:rsidR="00ED758E" w:rsidRDefault="00ED758E">
      <w:pPr>
        <w:pStyle w:val="ConsPlusNormal"/>
        <w:jc w:val="right"/>
      </w:pPr>
      <w:r>
        <w:t>предоставления департаментом</w:t>
      </w:r>
    </w:p>
    <w:p w:rsidR="00ED758E" w:rsidRDefault="00ED758E">
      <w:pPr>
        <w:pStyle w:val="ConsPlusNormal"/>
        <w:jc w:val="right"/>
      </w:pPr>
      <w:r>
        <w:t>градостроительства и архитектуры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муниципальной услуги "Предоставление</w:t>
      </w:r>
    </w:p>
    <w:p w:rsidR="00ED758E" w:rsidRDefault="00ED758E">
      <w:pPr>
        <w:pStyle w:val="ConsPlusNormal"/>
        <w:jc w:val="right"/>
      </w:pPr>
      <w:r>
        <w:t>сведений, документов и материалов,</w:t>
      </w:r>
    </w:p>
    <w:p w:rsidR="00ED758E" w:rsidRDefault="00ED758E">
      <w:pPr>
        <w:pStyle w:val="ConsPlusNormal"/>
        <w:jc w:val="right"/>
      </w:pPr>
      <w:r>
        <w:t>содержащихся в государственной</w:t>
      </w:r>
    </w:p>
    <w:p w:rsidR="00ED758E" w:rsidRDefault="00ED758E">
      <w:pPr>
        <w:pStyle w:val="ConsPlusNormal"/>
        <w:jc w:val="right"/>
      </w:pPr>
      <w:r>
        <w:t>информационной системе обеспечения</w:t>
      </w:r>
    </w:p>
    <w:p w:rsidR="00ED758E" w:rsidRDefault="00ED758E">
      <w:pPr>
        <w:pStyle w:val="ConsPlusNormal"/>
        <w:jc w:val="right"/>
      </w:pPr>
      <w:r>
        <w:t>градостроительной деятельности с</w:t>
      </w:r>
    </w:p>
    <w:p w:rsidR="00ED758E" w:rsidRDefault="00ED758E">
      <w:pPr>
        <w:pStyle w:val="ConsPlusNormal"/>
        <w:jc w:val="right"/>
      </w:pPr>
      <w:r>
        <w:t>функциями автоматизированной</w:t>
      </w:r>
    </w:p>
    <w:p w:rsidR="00ED758E" w:rsidRDefault="00ED758E">
      <w:pPr>
        <w:pStyle w:val="ConsPlusNormal"/>
        <w:jc w:val="right"/>
      </w:pPr>
      <w:r>
        <w:t>информационно-аналитической поддержки</w:t>
      </w:r>
    </w:p>
    <w:p w:rsidR="00ED758E" w:rsidRDefault="00ED758E">
      <w:pPr>
        <w:pStyle w:val="ConsPlusNormal"/>
        <w:jc w:val="right"/>
      </w:pPr>
      <w:r>
        <w:t>осуществления полномочий в области</w:t>
      </w:r>
    </w:p>
    <w:p w:rsidR="00ED758E" w:rsidRDefault="00ED758E">
      <w:pPr>
        <w:pStyle w:val="ConsPlusNormal"/>
        <w:jc w:val="right"/>
      </w:pPr>
      <w:r>
        <w:t>градостроительной деятельности</w:t>
      </w:r>
    </w:p>
    <w:p w:rsidR="00ED758E" w:rsidRDefault="00ED758E">
      <w:pPr>
        <w:pStyle w:val="ConsPlusNormal"/>
        <w:jc w:val="right"/>
      </w:pPr>
      <w:r>
        <w:t>Пермского края"</w:t>
      </w:r>
    </w:p>
    <w:p w:rsidR="00ED758E" w:rsidRDefault="00ED7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9"/>
        <w:gridCol w:w="3688"/>
        <w:gridCol w:w="3884"/>
      </w:tblGrid>
      <w:tr w:rsidR="00ED758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bookmarkStart w:id="22" w:name="P496"/>
            <w:bookmarkEnd w:id="22"/>
            <w:r>
              <w:t>УВЕДОМЛЕНИЕ</w:t>
            </w:r>
          </w:p>
          <w:p w:rsidR="00ED758E" w:rsidRDefault="00ED758E">
            <w:pPr>
              <w:pStyle w:val="ConsPlusNormal"/>
              <w:jc w:val="center"/>
            </w:pPr>
            <w:r>
              <w:t>об оплате предоставления сведений, документов и материалов,</w:t>
            </w:r>
          </w:p>
          <w:p w:rsidR="00ED758E" w:rsidRDefault="00ED758E">
            <w:pPr>
              <w:pStyle w:val="ConsPlusNormal"/>
              <w:jc w:val="center"/>
            </w:pPr>
            <w:r>
              <w:t>содержащихся в государственной информационной системе</w:t>
            </w:r>
          </w:p>
          <w:p w:rsidR="00ED758E" w:rsidRDefault="00ED758E">
            <w:pPr>
              <w:pStyle w:val="ConsPlusNormal"/>
              <w:jc w:val="center"/>
            </w:pPr>
            <w:r>
              <w:t>обеспечения градостроительной деятельности с функциями</w:t>
            </w:r>
          </w:p>
          <w:p w:rsidR="00ED758E" w:rsidRDefault="00ED758E">
            <w:pPr>
              <w:pStyle w:val="ConsPlusNormal"/>
              <w:jc w:val="center"/>
            </w:pPr>
            <w:r>
              <w:t>автоматизированной информационно-аналитической поддержки</w:t>
            </w:r>
          </w:p>
          <w:p w:rsidR="00ED758E" w:rsidRDefault="00ED758E">
            <w:pPr>
              <w:pStyle w:val="ConsPlusNormal"/>
              <w:jc w:val="center"/>
            </w:pPr>
            <w:r>
              <w:t>осуществления полномочий в области градостроительной</w:t>
            </w:r>
          </w:p>
          <w:p w:rsidR="00ED758E" w:rsidRDefault="00ED758E">
            <w:pPr>
              <w:pStyle w:val="ConsPlusNormal"/>
              <w:jc w:val="center"/>
            </w:pPr>
            <w:r>
              <w:t>деятельности Пермского края (далее - ГИСОГД)</w:t>
            </w:r>
          </w:p>
        </w:tc>
      </w:tr>
      <w:tr w:rsidR="00ED758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ind w:firstLine="283"/>
              <w:jc w:val="both"/>
            </w:pPr>
            <w:r>
              <w:t>По запросу от _______________ N _______________________________ будут предоставлены следующие сведения, документы и материалы, содержащиеся в ГИСОГД: 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ED758E" w:rsidRDefault="00ED758E">
            <w:pPr>
              <w:pStyle w:val="ConsPlusNormal"/>
              <w:jc w:val="center"/>
            </w:pPr>
            <w:r>
              <w:t>(указывается наименование, количество и форма выдаваемых</w:t>
            </w:r>
          </w:p>
          <w:p w:rsidR="00ED758E" w:rsidRDefault="00ED758E">
            <w:pPr>
              <w:pStyle w:val="ConsPlusNormal"/>
              <w:jc w:val="center"/>
            </w:pPr>
            <w:r>
              <w:t>сведений, документов и материалов (электронная или бумажная)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Общий размер платы за предоставление муниципальной услуги составляет __________________________________________________________ рублей.</w:t>
            </w:r>
          </w:p>
          <w:p w:rsidR="00ED758E" w:rsidRDefault="00ED758E">
            <w:pPr>
              <w:pStyle w:val="ConsPlusNormal"/>
              <w:ind w:left="2547"/>
              <w:jc w:val="both"/>
            </w:pPr>
            <w:r>
              <w:t>(сумма прописью)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Расчет размера платы за предоставление муниципальной услуги: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ED758E" w:rsidRDefault="00ED758E">
            <w:pPr>
              <w:pStyle w:val="ConsPlusNormal"/>
            </w:pP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t>Рекомендуемый способ, обеспечивающий автоматический прием платежа и его сопоставление с начислением на оплату запроса, - оплата через личный кабинет онлайн-банка по уникальному идентификатору начисления (УИН).</w:t>
            </w:r>
          </w:p>
        </w:tc>
      </w:tr>
      <w:tr w:rsidR="00ED758E"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lastRenderedPageBreak/>
              <w:t>Примечание:</w:t>
            </w: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в предоставлении муниципальной услуги будет отказано в случае отсутствия информации об осуществлении Заявителем оплаты предоставления сведений, документов и материалов, содержащихся в ГИСОГД, в полном объеме по истечении 7 рабочих дней со дня направления Заявителю уведомления об оплате предоставления сведений, документов и материалов, содержащихся в ГИСОГД.</w:t>
            </w:r>
          </w:p>
        </w:tc>
      </w:tr>
      <w:tr w:rsidR="00ED758E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Исполнитель 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_____________________________</w:t>
            </w:r>
          </w:p>
          <w:p w:rsidR="00ED758E" w:rsidRDefault="00ED758E">
            <w:pPr>
              <w:pStyle w:val="ConsPlusNormal"/>
              <w:ind w:firstLine="540"/>
              <w:jc w:val="both"/>
            </w:pPr>
            <w:r>
              <w:t>(расшифровка подписи)</w:t>
            </w:r>
          </w:p>
        </w:tc>
      </w:tr>
      <w:tr w:rsidR="00ED758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Телефон для связи ________________________________.</w:t>
            </w: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1"/>
      </w:pPr>
      <w:r>
        <w:t>Приложение 4</w:t>
      </w:r>
    </w:p>
    <w:p w:rsidR="00ED758E" w:rsidRDefault="00ED758E">
      <w:pPr>
        <w:pStyle w:val="ConsPlusNormal"/>
        <w:jc w:val="right"/>
      </w:pPr>
      <w:r>
        <w:t>к Административному регламенту</w:t>
      </w:r>
    </w:p>
    <w:p w:rsidR="00ED758E" w:rsidRDefault="00ED758E">
      <w:pPr>
        <w:pStyle w:val="ConsPlusNormal"/>
        <w:jc w:val="right"/>
      </w:pPr>
      <w:r>
        <w:t>предоставления департаментом</w:t>
      </w:r>
    </w:p>
    <w:p w:rsidR="00ED758E" w:rsidRDefault="00ED758E">
      <w:pPr>
        <w:pStyle w:val="ConsPlusNormal"/>
        <w:jc w:val="right"/>
      </w:pPr>
      <w:r>
        <w:t>градостроительства и архитектуры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муниципальной услуги "Предоставление</w:t>
      </w:r>
    </w:p>
    <w:p w:rsidR="00ED758E" w:rsidRDefault="00ED758E">
      <w:pPr>
        <w:pStyle w:val="ConsPlusNormal"/>
        <w:jc w:val="right"/>
      </w:pPr>
      <w:r>
        <w:t>сведений, документов и материалов,</w:t>
      </w:r>
    </w:p>
    <w:p w:rsidR="00ED758E" w:rsidRDefault="00ED758E">
      <w:pPr>
        <w:pStyle w:val="ConsPlusNormal"/>
        <w:jc w:val="right"/>
      </w:pPr>
      <w:r>
        <w:t>содержащихся в государственной</w:t>
      </w:r>
    </w:p>
    <w:p w:rsidR="00ED758E" w:rsidRDefault="00ED758E">
      <w:pPr>
        <w:pStyle w:val="ConsPlusNormal"/>
        <w:jc w:val="right"/>
      </w:pPr>
      <w:r>
        <w:t>информационной системе обеспечения</w:t>
      </w:r>
    </w:p>
    <w:p w:rsidR="00ED758E" w:rsidRDefault="00ED758E">
      <w:pPr>
        <w:pStyle w:val="ConsPlusNormal"/>
        <w:jc w:val="right"/>
      </w:pPr>
      <w:r>
        <w:t>градостроительной деятельности с</w:t>
      </w:r>
    </w:p>
    <w:p w:rsidR="00ED758E" w:rsidRDefault="00ED758E">
      <w:pPr>
        <w:pStyle w:val="ConsPlusNormal"/>
        <w:jc w:val="right"/>
      </w:pPr>
      <w:r>
        <w:t>функциями автоматизированной</w:t>
      </w:r>
    </w:p>
    <w:p w:rsidR="00ED758E" w:rsidRDefault="00ED758E">
      <w:pPr>
        <w:pStyle w:val="ConsPlusNormal"/>
        <w:jc w:val="right"/>
      </w:pPr>
      <w:r>
        <w:t>информационно-аналитической поддержки</w:t>
      </w:r>
    </w:p>
    <w:p w:rsidR="00ED758E" w:rsidRDefault="00ED758E">
      <w:pPr>
        <w:pStyle w:val="ConsPlusNormal"/>
        <w:jc w:val="right"/>
      </w:pPr>
      <w:r>
        <w:t>осуществления полномочий в области</w:t>
      </w:r>
    </w:p>
    <w:p w:rsidR="00ED758E" w:rsidRDefault="00ED758E">
      <w:pPr>
        <w:pStyle w:val="ConsPlusNormal"/>
        <w:jc w:val="right"/>
      </w:pPr>
      <w:r>
        <w:t>градостроительной деятельности</w:t>
      </w:r>
    </w:p>
    <w:p w:rsidR="00ED758E" w:rsidRDefault="00ED758E">
      <w:pPr>
        <w:pStyle w:val="ConsPlusNormal"/>
        <w:jc w:val="right"/>
      </w:pPr>
      <w:r>
        <w:t>Пермского края"</w:t>
      </w:r>
    </w:p>
    <w:p w:rsidR="00ED758E" w:rsidRDefault="00ED75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424"/>
        <w:gridCol w:w="2770"/>
      </w:tblGrid>
      <w:tr w:rsidR="00ED758E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t>Кому 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(фамилия, имя, отчество - для граждан)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(полное наименование организации - для юридических лиц)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(адрес)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</w:t>
            </w:r>
          </w:p>
        </w:tc>
      </w:tr>
      <w:tr w:rsidR="00ED758E"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bookmarkStart w:id="23" w:name="P554"/>
            <w:bookmarkEnd w:id="23"/>
            <w:r>
              <w:t>УВЕДОМЛЕНИЕ</w:t>
            </w:r>
          </w:p>
          <w:p w:rsidR="00ED758E" w:rsidRDefault="00ED758E">
            <w:pPr>
              <w:pStyle w:val="ConsPlusNormal"/>
              <w:jc w:val="center"/>
            </w:pPr>
            <w:r>
              <w:t>об отказе в предоставлении сведений, документов</w:t>
            </w:r>
          </w:p>
          <w:p w:rsidR="00ED758E" w:rsidRDefault="00ED758E">
            <w:pPr>
              <w:pStyle w:val="ConsPlusNormal"/>
              <w:jc w:val="center"/>
            </w:pPr>
            <w:r>
              <w:t>и материалов, содержащихся в государственной информационной</w:t>
            </w:r>
          </w:p>
          <w:p w:rsidR="00ED758E" w:rsidRDefault="00ED758E">
            <w:pPr>
              <w:pStyle w:val="ConsPlusNormal"/>
              <w:jc w:val="center"/>
            </w:pPr>
            <w:r>
              <w:t>системе обеспечения градостроительной деятельности</w:t>
            </w:r>
          </w:p>
          <w:p w:rsidR="00ED758E" w:rsidRDefault="00ED758E">
            <w:pPr>
              <w:pStyle w:val="ConsPlusNormal"/>
              <w:jc w:val="center"/>
            </w:pPr>
            <w:r>
              <w:t>с функциями автоматизированной информационно-аналитической</w:t>
            </w:r>
          </w:p>
          <w:p w:rsidR="00ED758E" w:rsidRDefault="00ED758E">
            <w:pPr>
              <w:pStyle w:val="ConsPlusNormal"/>
              <w:jc w:val="center"/>
            </w:pPr>
            <w:r>
              <w:t>поддержки осуществления полномочий в области</w:t>
            </w:r>
          </w:p>
          <w:p w:rsidR="00ED758E" w:rsidRDefault="00ED758E">
            <w:pPr>
              <w:pStyle w:val="ConsPlusNormal"/>
              <w:jc w:val="center"/>
            </w:pPr>
            <w:r>
              <w:t>градостроительной деятельности Пермского края</w:t>
            </w:r>
          </w:p>
          <w:p w:rsidR="00ED758E" w:rsidRDefault="00ED758E">
            <w:pPr>
              <w:pStyle w:val="ConsPlusNormal"/>
              <w:jc w:val="center"/>
            </w:pPr>
            <w:r>
              <w:t>(далее - ГИСОГД)</w:t>
            </w:r>
          </w:p>
        </w:tc>
      </w:tr>
      <w:tr w:rsidR="00ED758E"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ind w:firstLine="283"/>
              <w:jc w:val="both"/>
            </w:pPr>
            <w:r>
              <w:t>Вы обратились с запросом от __________ N ______________ о предоставлении сведений, документов и материалов, содержащихся в ГИСОГД, относительно земельного участка (территории, объекта капитального строительства) по адресу: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ED758E" w:rsidRDefault="00ED758E">
            <w:pPr>
              <w:pStyle w:val="ConsPlusNormal"/>
              <w:ind w:firstLine="283"/>
              <w:jc w:val="both"/>
            </w:pPr>
            <w:r>
              <w:lastRenderedPageBreak/>
              <w:t>По результатам рассмотрения указанного запроса Вам отказано в предоставлении сведений, документов и материалов, содержащихся в ГИСОГД, по основанию, предусмотренному пунктом __________ Административного регламента, в связи с 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ED758E" w:rsidRDefault="00ED758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ED758E"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both"/>
            </w:pPr>
            <w:r>
              <w:lastRenderedPageBreak/>
              <w:t>Заместитель начальника департамента _________________</w:t>
            </w:r>
          </w:p>
          <w:p w:rsidR="00ED758E" w:rsidRDefault="00ED758E">
            <w:pPr>
              <w:pStyle w:val="ConsPlusNormal"/>
              <w:ind w:left="3962" w:firstLine="540"/>
              <w:jc w:val="both"/>
            </w:pPr>
            <w:r>
              <w:t>(подпись)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t>___________________</w:t>
            </w:r>
          </w:p>
          <w:p w:rsidR="00ED758E" w:rsidRDefault="00ED758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right"/>
        <w:outlineLvl w:val="1"/>
      </w:pPr>
      <w:r>
        <w:t>Приложение 5</w:t>
      </w:r>
    </w:p>
    <w:p w:rsidR="00ED758E" w:rsidRDefault="00ED758E">
      <w:pPr>
        <w:pStyle w:val="ConsPlusNormal"/>
        <w:jc w:val="right"/>
      </w:pPr>
      <w:r>
        <w:t>к Административному регламенту</w:t>
      </w:r>
    </w:p>
    <w:p w:rsidR="00ED758E" w:rsidRDefault="00ED758E">
      <w:pPr>
        <w:pStyle w:val="ConsPlusNormal"/>
        <w:jc w:val="right"/>
      </w:pPr>
      <w:r>
        <w:t>предоставления департаментом</w:t>
      </w:r>
    </w:p>
    <w:p w:rsidR="00ED758E" w:rsidRDefault="00ED758E">
      <w:pPr>
        <w:pStyle w:val="ConsPlusNormal"/>
        <w:jc w:val="right"/>
      </w:pPr>
      <w:r>
        <w:t>градостроительства и архитектуры</w:t>
      </w:r>
    </w:p>
    <w:p w:rsidR="00ED758E" w:rsidRDefault="00ED758E">
      <w:pPr>
        <w:pStyle w:val="ConsPlusNormal"/>
        <w:jc w:val="right"/>
      </w:pPr>
      <w:r>
        <w:t>администрации города Перми</w:t>
      </w:r>
    </w:p>
    <w:p w:rsidR="00ED758E" w:rsidRDefault="00ED758E">
      <w:pPr>
        <w:pStyle w:val="ConsPlusNormal"/>
        <w:jc w:val="right"/>
      </w:pPr>
      <w:r>
        <w:t>муниципальной услуги "Предоставление</w:t>
      </w:r>
    </w:p>
    <w:p w:rsidR="00ED758E" w:rsidRDefault="00ED758E">
      <w:pPr>
        <w:pStyle w:val="ConsPlusNormal"/>
        <w:jc w:val="right"/>
      </w:pPr>
      <w:r>
        <w:t>сведений, документов и материалов,</w:t>
      </w:r>
    </w:p>
    <w:p w:rsidR="00ED758E" w:rsidRDefault="00ED758E">
      <w:pPr>
        <w:pStyle w:val="ConsPlusNormal"/>
        <w:jc w:val="right"/>
      </w:pPr>
      <w:r>
        <w:t>содержащихся в государственной</w:t>
      </w:r>
    </w:p>
    <w:p w:rsidR="00ED758E" w:rsidRDefault="00ED758E">
      <w:pPr>
        <w:pStyle w:val="ConsPlusNormal"/>
        <w:jc w:val="right"/>
      </w:pPr>
      <w:r>
        <w:t>информационной системе обеспечения</w:t>
      </w:r>
    </w:p>
    <w:p w:rsidR="00ED758E" w:rsidRDefault="00ED758E">
      <w:pPr>
        <w:pStyle w:val="ConsPlusNormal"/>
        <w:jc w:val="right"/>
      </w:pPr>
      <w:r>
        <w:t>градостроительной деятельности с</w:t>
      </w:r>
    </w:p>
    <w:p w:rsidR="00ED758E" w:rsidRDefault="00ED758E">
      <w:pPr>
        <w:pStyle w:val="ConsPlusNormal"/>
        <w:jc w:val="right"/>
      </w:pPr>
      <w:r>
        <w:t>функциями автоматизированной</w:t>
      </w:r>
    </w:p>
    <w:p w:rsidR="00ED758E" w:rsidRDefault="00ED758E">
      <w:pPr>
        <w:pStyle w:val="ConsPlusNormal"/>
        <w:jc w:val="right"/>
      </w:pPr>
      <w:r>
        <w:t>информационно-аналитической поддержки</w:t>
      </w:r>
    </w:p>
    <w:p w:rsidR="00ED758E" w:rsidRDefault="00ED758E">
      <w:pPr>
        <w:pStyle w:val="ConsPlusNormal"/>
        <w:jc w:val="right"/>
      </w:pPr>
      <w:r>
        <w:t>осуществления полномочий в области</w:t>
      </w:r>
    </w:p>
    <w:p w:rsidR="00ED758E" w:rsidRDefault="00ED758E">
      <w:pPr>
        <w:pStyle w:val="ConsPlusNormal"/>
        <w:jc w:val="right"/>
      </w:pPr>
      <w:r>
        <w:t>градостроительной деятельности</w:t>
      </w:r>
    </w:p>
    <w:p w:rsidR="00ED758E" w:rsidRDefault="00ED758E">
      <w:pPr>
        <w:pStyle w:val="ConsPlusNormal"/>
        <w:jc w:val="right"/>
      </w:pPr>
      <w:r>
        <w:t>Пермского края"</w:t>
      </w: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Title"/>
        <w:jc w:val="center"/>
      </w:pPr>
      <w:bookmarkStart w:id="24" w:name="P593"/>
      <w:bookmarkEnd w:id="24"/>
      <w:r>
        <w:t>БЛОК-СХЕМА</w:t>
      </w:r>
    </w:p>
    <w:p w:rsidR="00ED758E" w:rsidRDefault="00ED758E">
      <w:pPr>
        <w:pStyle w:val="ConsPlusTitle"/>
        <w:jc w:val="center"/>
      </w:pPr>
      <w:r>
        <w:t>последовательности административных процедур</w:t>
      </w:r>
    </w:p>
    <w:p w:rsidR="00ED758E" w:rsidRDefault="00ED758E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ED758E" w:rsidRDefault="00ED758E">
      <w:pPr>
        <w:pStyle w:val="ConsPlusTitle"/>
        <w:jc w:val="center"/>
      </w:pPr>
      <w:r>
        <w:t>сведений, документов и материалов, содержащихся</w:t>
      </w:r>
    </w:p>
    <w:p w:rsidR="00ED758E" w:rsidRDefault="00ED758E">
      <w:pPr>
        <w:pStyle w:val="ConsPlusTitle"/>
        <w:jc w:val="center"/>
      </w:pPr>
      <w:r>
        <w:t>в государственной информационной системе обеспечения</w:t>
      </w:r>
    </w:p>
    <w:p w:rsidR="00ED758E" w:rsidRDefault="00ED758E">
      <w:pPr>
        <w:pStyle w:val="ConsPlusTitle"/>
        <w:jc w:val="center"/>
      </w:pPr>
      <w:r>
        <w:t>градостроительной деятельности с функциями</w:t>
      </w:r>
    </w:p>
    <w:p w:rsidR="00ED758E" w:rsidRDefault="00ED758E">
      <w:pPr>
        <w:pStyle w:val="ConsPlusTitle"/>
        <w:jc w:val="center"/>
      </w:pPr>
      <w:r>
        <w:t>автоматизированной информационно-аналитической поддержки</w:t>
      </w:r>
    </w:p>
    <w:p w:rsidR="00ED758E" w:rsidRDefault="00ED758E">
      <w:pPr>
        <w:pStyle w:val="ConsPlusTitle"/>
        <w:jc w:val="center"/>
      </w:pPr>
      <w:r>
        <w:t>осуществления полномочий в области градостроительной</w:t>
      </w:r>
    </w:p>
    <w:p w:rsidR="00ED758E" w:rsidRDefault="00ED758E">
      <w:pPr>
        <w:pStyle w:val="ConsPlusTitle"/>
        <w:jc w:val="center"/>
      </w:pPr>
      <w:r>
        <w:t>деятельности Пермского края" (далее - ГИСОГД)</w:t>
      </w:r>
    </w:p>
    <w:p w:rsidR="00ED758E" w:rsidRDefault="00ED7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8"/>
        <w:gridCol w:w="404"/>
        <w:gridCol w:w="2084"/>
        <w:gridCol w:w="340"/>
        <w:gridCol w:w="3118"/>
      </w:tblGrid>
      <w:tr w:rsidR="00ED758E">
        <w:tc>
          <w:tcPr>
            <w:tcW w:w="9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758E" w:rsidRDefault="00ED758E">
            <w:pPr>
              <w:pStyle w:val="ConsPlusNormal"/>
              <w:jc w:val="center"/>
            </w:pPr>
            <w:r>
              <w:t>Прием, регистрация Запроса и документов - 1 рабочий день</w:t>
            </w:r>
          </w:p>
        </w:tc>
      </w:tr>
      <w:tr w:rsidR="00ED758E">
        <w:tblPrEx>
          <w:tblBorders>
            <w:left w:val="nil"/>
            <w:right w:val="nil"/>
          </w:tblBorders>
        </w:tblPrEx>
        <w:tc>
          <w:tcPr>
            <w:tcW w:w="9034" w:type="dxa"/>
            <w:gridSpan w:val="5"/>
            <w:tcBorders>
              <w:left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8E">
        <w:tc>
          <w:tcPr>
            <w:tcW w:w="9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758E" w:rsidRDefault="00ED758E">
            <w:pPr>
              <w:pStyle w:val="ConsPlusNormal"/>
              <w:jc w:val="center"/>
            </w:pPr>
            <w:r>
              <w:t xml:space="preserve">Проверка Запроса и документов на отсутствие оснований для отказа в предоставлении муниципальной услуги, предусмотренных </w:t>
            </w:r>
            <w:hyperlink w:anchor="P191">
              <w:r>
                <w:rPr>
                  <w:color w:val="0000FF"/>
                </w:rPr>
                <w:t>пунктами 2.11.1</w:t>
              </w:r>
            </w:hyperlink>
            <w:r>
              <w:t>-</w:t>
            </w:r>
            <w:hyperlink w:anchor="P193">
              <w:r>
                <w:rPr>
                  <w:color w:val="0000FF"/>
                </w:rPr>
                <w:t>2.11.3</w:t>
              </w:r>
            </w:hyperlink>
            <w:r>
              <w:t xml:space="preserve">, </w:t>
            </w:r>
            <w:hyperlink w:anchor="P195">
              <w:r>
                <w:rPr>
                  <w:color w:val="0000FF"/>
                </w:rPr>
                <w:t>2.11.5</w:t>
              </w:r>
            </w:hyperlink>
            <w:r>
              <w:t xml:space="preserve"> настоящего Административного регламента, 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и направление Заявителю уведомления об оплате предоставления сведений, документов и материалов, содержащихся в ГИСОГД, либо подготовка уведомления об отказе в предоставлении муниципальной услуги - 2 рабочих дня</w:t>
            </w:r>
          </w:p>
        </w:tc>
      </w:tr>
      <w:tr w:rsidR="00ED758E">
        <w:tblPrEx>
          <w:tblBorders>
            <w:left w:val="nil"/>
            <w:right w:val="nil"/>
          </w:tblBorders>
        </w:tblPrEx>
        <w:tc>
          <w:tcPr>
            <w:tcW w:w="3088" w:type="dxa"/>
            <w:tcBorders>
              <w:left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gridSpan w:val="3"/>
            <w:tcBorders>
              <w:left w:val="nil"/>
              <w:bottom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8E">
        <w:tblPrEx>
          <w:tblBorders>
            <w:insideV w:val="single" w:sz="4" w:space="0" w:color="auto"/>
          </w:tblBorders>
        </w:tblPrEx>
        <w:tc>
          <w:tcPr>
            <w:tcW w:w="3088" w:type="dxa"/>
          </w:tcPr>
          <w:p w:rsidR="00ED758E" w:rsidRDefault="00ED758E">
            <w:pPr>
              <w:pStyle w:val="ConsPlusNormal"/>
              <w:jc w:val="center"/>
            </w:pPr>
            <w:r>
              <w:t xml:space="preserve">Подготовка, подписание, выдача (направление) уведомления об отказе в предоставлении </w:t>
            </w:r>
            <w:r>
              <w:lastRenderedPageBreak/>
              <w:t xml:space="preserve">муниципальной услуги по основанию для отказа в предоставлении муниципальной услуги, предусмотренному </w:t>
            </w:r>
            <w:hyperlink w:anchor="P194">
              <w:r>
                <w:rPr>
                  <w:color w:val="0000FF"/>
                </w:rPr>
                <w:t>пунктом 2.11.4</w:t>
              </w:r>
            </w:hyperlink>
            <w:r>
              <w:t xml:space="preserve"> настоящего Административного регламента - по истечении 7 рабочих дней со дня направления Заявителю уведомления об оплате предоставления сведений, документов и материалов, содержащихся в ГИСОГД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2084" w:type="dxa"/>
          </w:tcPr>
          <w:p w:rsidR="00ED758E" w:rsidRDefault="00ED758E">
            <w:pPr>
              <w:pStyle w:val="ConsPlusNormal"/>
              <w:jc w:val="center"/>
            </w:pPr>
            <w:r>
              <w:t xml:space="preserve">Подписание уведомления об отказе в предоставлении </w:t>
            </w:r>
            <w:r>
              <w:lastRenderedPageBreak/>
              <w:t>муниципальной услуги - 1 рабочий день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3118" w:type="dxa"/>
          </w:tcPr>
          <w:p w:rsidR="00ED758E" w:rsidRDefault="00ED758E">
            <w:pPr>
              <w:pStyle w:val="ConsPlusNormal"/>
              <w:jc w:val="center"/>
            </w:pPr>
            <w:r>
              <w:t xml:space="preserve">Подготовка и подписание сведений, документов и материалов, содержащихся в ГИСОГД (копий документов), - </w:t>
            </w:r>
            <w:r>
              <w:lastRenderedPageBreak/>
              <w:t>1 рабочий день со дня регистрации Запроса в департаменте, в случае предоставления сведений, документов и материалов, содержащихся в ГИСОГД, бесплатно; 4 рабочих дня со дня поступления в Департамент информации об осуществлении Заявителем оплаты в полном объеме, в случае предоставления сведений, документов и материалов, содержащихся в ГИСОГД, за плату</w:t>
            </w:r>
          </w:p>
        </w:tc>
      </w:tr>
      <w:tr w:rsidR="00ED758E">
        <w:tblPrEx>
          <w:tblBorders>
            <w:left w:val="nil"/>
            <w:right w:val="nil"/>
          </w:tblBorders>
        </w:tblPrEx>
        <w:tc>
          <w:tcPr>
            <w:tcW w:w="3088" w:type="dxa"/>
            <w:tcBorders>
              <w:left w:val="nil"/>
              <w:right w:val="nil"/>
            </w:tcBorders>
          </w:tcPr>
          <w:p w:rsidR="00ED758E" w:rsidRDefault="00ED758E">
            <w:pPr>
              <w:pStyle w:val="ConsPlusNormal"/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ED758E" w:rsidRDefault="00ED758E">
            <w:pPr>
              <w:pStyle w:val="ConsPlusNormal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58E">
        <w:tc>
          <w:tcPr>
            <w:tcW w:w="90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D758E" w:rsidRDefault="00ED758E">
            <w:pPr>
              <w:pStyle w:val="ConsPlusNormal"/>
              <w:jc w:val="center"/>
            </w:pPr>
            <w:r>
              <w:t>Выдача (направление) сведений, документов и материалов, содержащихся в ГИСОГД (копий документов), либо уведомления об отказе в предоставлении муниципальной услуги - 1 рабочий день</w:t>
            </w:r>
          </w:p>
        </w:tc>
      </w:tr>
    </w:tbl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jc w:val="both"/>
      </w:pPr>
    </w:p>
    <w:p w:rsidR="00ED758E" w:rsidRDefault="00ED75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68E" w:rsidRDefault="0050168E"/>
    <w:sectPr w:rsidR="0050168E" w:rsidSect="0090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758E"/>
    <w:rsid w:val="0050168E"/>
    <w:rsid w:val="00E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5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D7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75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D7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D7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D7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D7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D75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B1F65684A573AB5837477160695DC02FA5E0ACD51143EB52945D915FC99F898A81A9EA30C74077D8B2C5266F4C90421CA938FEBD2959204FA83604EDa7E" TargetMode="External"/><Relationship Id="rId18" Type="http://schemas.openxmlformats.org/officeDocument/2006/relationships/hyperlink" Target="consultantplus://offline/ref=8FB1F65684A573AB5837477160695DC02FA5E0ACD51147E159925D915FC99F898A81A9EA30C74077D8B2C7246C4C90421CA938FEBD2959204FA83604EDa7E" TargetMode="External"/><Relationship Id="rId26" Type="http://schemas.openxmlformats.org/officeDocument/2006/relationships/hyperlink" Target="consultantplus://offline/ref=8FB1F65684A573AB5837477160695DC02FA5E0ACD51749E85F945D915FC99F898A81A9EA30C74077D8B2C522684C90421CA938FEBD2959204FA83604EDa7E" TargetMode="External"/><Relationship Id="rId39" Type="http://schemas.openxmlformats.org/officeDocument/2006/relationships/hyperlink" Target="consultantplus://offline/ref=8FB1F65684A573AB5837597C760500CB26ACBAA4D4104BBE07C45BC6009999DCD8C1F7B372815376D0ACC7226FE4a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1F65684A573AB5837477160695DC02FA5E0ACD51645EE5A935D915FC99F898A81A9EA30C74077D8B2C522684C90421CA938FEBD2959204FA83604EDa7E" TargetMode="External"/><Relationship Id="rId34" Type="http://schemas.openxmlformats.org/officeDocument/2006/relationships/hyperlink" Target="consultantplus://offline/ref=8FB1F65684A573AB5837597C760500CB23ACBCA1D7174BBE07C45BC6009999DCD8C1F7B372815376D0ACC7226FE4a5E" TargetMode="External"/><Relationship Id="rId42" Type="http://schemas.openxmlformats.org/officeDocument/2006/relationships/hyperlink" Target="consultantplus://offline/ref=8FB1F65684A573AB5837477160695DC02FA5E0ACD51145E853915D915FC99F898A81A9EA30C74070D3E69466384AC51146FC3DE1BD375BE2aAE" TargetMode="External"/><Relationship Id="rId47" Type="http://schemas.openxmlformats.org/officeDocument/2006/relationships/image" Target="media/image1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FB1F65684A573AB5837477160695DC02FA5E0ACD51143EB52915D915FC99F898A81A9EA30C74077D8B2C42A694C90421CA938FEBD2959204FA83604EDa7E" TargetMode="External"/><Relationship Id="rId12" Type="http://schemas.openxmlformats.org/officeDocument/2006/relationships/hyperlink" Target="consultantplus://offline/ref=8FB1F65684A573AB5837477160695DC02FA5E0ACD51140ED5D985D915FC99F898A81A9EA30C74077D8B2C5206D4C90421CA938FEBD2959204FA83604EDa7E" TargetMode="External"/><Relationship Id="rId17" Type="http://schemas.openxmlformats.org/officeDocument/2006/relationships/hyperlink" Target="consultantplus://offline/ref=8FB1F65684A573AB5837477160695DC02FA5E0ACD51143EB52975D915FC99F898A81A9EA30C74077D8B2C5266E4C90421CA938FEBD2959204FA83604EDa7E" TargetMode="External"/><Relationship Id="rId25" Type="http://schemas.openxmlformats.org/officeDocument/2006/relationships/hyperlink" Target="consultantplus://offline/ref=8FB1F65684A573AB5837597C760500CB26ACBAA4D4104BBE07C45BC6009999DCD8C1F7B372815376D0ACC7226FE4a5E" TargetMode="External"/><Relationship Id="rId33" Type="http://schemas.openxmlformats.org/officeDocument/2006/relationships/hyperlink" Target="consultantplus://offline/ref=8FB1F65684A573AB5837597C760500CB23AEB8A3D6134BBE07C45BC6009999DCCAC1AFBF73834D7FDCB991732912C9125AE235F7A135592AE5a3E" TargetMode="External"/><Relationship Id="rId38" Type="http://schemas.openxmlformats.org/officeDocument/2006/relationships/hyperlink" Target="consultantplus://offline/ref=8FB1F65684A573AB5837597C760500CB24AAB9A6DD154BBE07C45BC6009999DCD8C1F7B372815376D0ACC7226FE4a5E" TargetMode="External"/><Relationship Id="rId46" Type="http://schemas.openxmlformats.org/officeDocument/2006/relationships/hyperlink" Target="consultantplus://offline/ref=8FB1F65684A573AB5837597C760500CB24AAB9A6DD154BBE07C45BC6009999DCCAC1AFBF73834C71DAB991732912C9125AE235F7A135592AE5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1F65684A573AB5837477160695DC02FA5E0ACD51641E052995D915FC99F898A81A9EA30C74077D8B2C5266D4C90421CA938FEBD2959204FA83604EDa7E" TargetMode="External"/><Relationship Id="rId20" Type="http://schemas.openxmlformats.org/officeDocument/2006/relationships/hyperlink" Target="consultantplus://offline/ref=8FB1F65684A573AB5837477160695DC02FA5E0ACD51749E85F945D915FC99F898A81A9EA30C74077D8B2C522684C90421CA938FEBD2959204FA83604EDa7E" TargetMode="External"/><Relationship Id="rId29" Type="http://schemas.openxmlformats.org/officeDocument/2006/relationships/hyperlink" Target="consultantplus://offline/ref=8FB1F65684A573AB5837477160695DC02FA5E0ACD51641E15B905D915FC99F898A81A9EA30C74077D8B2C520654C90421CA938FEBD2959204FA83604EDa7E" TargetMode="External"/><Relationship Id="rId41" Type="http://schemas.openxmlformats.org/officeDocument/2006/relationships/hyperlink" Target="consultantplus://offline/ref=8FB1F65684A573AB5837597C760500CB24A8B7A8D2114BBE07C45BC6009999DCD8C1F7B372815376D0ACC7226FE4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1F65684A573AB5837477160695DC02FA5E0ACD51143EB52905D915FC99F898A81A9EA30C74077D8B2C5216D4C90421CA938FEBD2959204FA83604EDa7E" TargetMode="External"/><Relationship Id="rId11" Type="http://schemas.openxmlformats.org/officeDocument/2006/relationships/hyperlink" Target="consultantplus://offline/ref=8FB1F65684A573AB5837477160695DC02FA5E0ACD51143EB52935D915FC99F898A81A9EA30C74077D8B2C4226A4C90421CA938FEBD2959204FA83604EDa7E" TargetMode="External"/><Relationship Id="rId24" Type="http://schemas.openxmlformats.org/officeDocument/2006/relationships/hyperlink" Target="consultantplus://offline/ref=8FB1F65684A573AB5837597C760500CB23AEB8A3D6134BBE07C45BC6009999DCCAC1AFBF73834D7FDCB991732912C9125AE235F7A135592AE5a3E" TargetMode="External"/><Relationship Id="rId32" Type="http://schemas.openxmlformats.org/officeDocument/2006/relationships/hyperlink" Target="consultantplus://offline/ref=8FB1F65684A573AB5837597C760500CB23AEBBA9D7154BBE07C45BC6009999DCD8C1F7B372815376D0ACC7226FE4a5E" TargetMode="External"/><Relationship Id="rId37" Type="http://schemas.openxmlformats.org/officeDocument/2006/relationships/hyperlink" Target="consultantplus://offline/ref=8FB1F65684A573AB5837597C760500CB24A7B8A0DC114BBE07C45BC6009999DCD8C1F7B372815376D0ACC7226FE4a5E" TargetMode="External"/><Relationship Id="rId40" Type="http://schemas.openxmlformats.org/officeDocument/2006/relationships/hyperlink" Target="consultantplus://offline/ref=8FB1F65684A573AB5837597C760500CB23AFBFA6D5164BBE07C45BC6009999DCD8C1F7B372815376D0ACC7226FE4a5E" TargetMode="External"/><Relationship Id="rId45" Type="http://schemas.openxmlformats.org/officeDocument/2006/relationships/hyperlink" Target="consultantplus://offline/ref=8FB1F65684A573AB5837597C760500CB23AEB8A3D6134BBE07C45BC6009999DCCAC1AFBC7A83462289F6902F6C45DA1350E237FFBDE3a5E" TargetMode="External"/><Relationship Id="rId5" Type="http://schemas.openxmlformats.org/officeDocument/2006/relationships/hyperlink" Target="consultantplus://offline/ref=8FB1F65684A573AB5837477160695DC02FA5E0ACD51143EB53995D915FC99F898A81A9EA30C74077D8B2C525684C90421CA938FEBD2959204FA83604EDa7E" TargetMode="External"/><Relationship Id="rId15" Type="http://schemas.openxmlformats.org/officeDocument/2006/relationships/hyperlink" Target="consultantplus://offline/ref=8FB1F65684A573AB5837477160695DC02FA5E0ACD51143EB52965D915FC99F898A81A9EA30C74077D8B2C5206D4C90421CA938FEBD2959204FA83604EDa7E" TargetMode="External"/><Relationship Id="rId23" Type="http://schemas.openxmlformats.org/officeDocument/2006/relationships/hyperlink" Target="consultantplus://offline/ref=8FB1F65684A573AB5837477160695DC02FA5E0ACD51149EB5C985D915FC99F898A81A9EA30C74077D8B2C522684C90421CA938FEBD2959204FA83604EDa7E" TargetMode="External"/><Relationship Id="rId28" Type="http://schemas.openxmlformats.org/officeDocument/2006/relationships/hyperlink" Target="consultantplus://offline/ref=8FB1F65684A573AB5837477160695DC02FA5E0ACD51641E15B905D915FC99F898A81A9EA30C74077D8B2C5206B4C90421CA938FEBD2959204FA83604EDa7E" TargetMode="External"/><Relationship Id="rId36" Type="http://schemas.openxmlformats.org/officeDocument/2006/relationships/hyperlink" Target="consultantplus://offline/ref=8FB1F65684A573AB5837597C760500CB23AFB9A1D2154BBE07C45BC6009999DCD8C1F7B372815376D0ACC7226FE4a5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FB1F65684A573AB5837477160695DC02FA5E0ACD51641E15B905D915FC99F898A81A9EA30C74077D8B2C520684C90421CA938FEBD2959204FA83604EDa7E" TargetMode="External"/><Relationship Id="rId19" Type="http://schemas.openxmlformats.org/officeDocument/2006/relationships/hyperlink" Target="consultantplus://offline/ref=8FB1F65684A573AB5837477160695DC02FA5E0ACD51140EF5A965D915FC99F898A81A9EA30C74077D8B2C5256A4C90421CA938FEBD2959204FA83604EDa7E" TargetMode="External"/><Relationship Id="rId31" Type="http://schemas.openxmlformats.org/officeDocument/2006/relationships/hyperlink" Target="consultantplus://offline/ref=8FB1F65684A573AB5837597C760500CB23ACBCA0D6124BBE07C45BC6009999DCCAC1AFBC7A8B4F7D8CE381776046C60D58F42BFDBF35E5aBE" TargetMode="External"/><Relationship Id="rId44" Type="http://schemas.openxmlformats.org/officeDocument/2006/relationships/hyperlink" Target="consultantplus://offline/ref=8FB1F65684A573AB5837597C760500CB23AEB8A3D6134BBE07C45BC6009999DCCAC1AFBA708819279CE7C8236F59C41B46FE35FDEBa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B1F65684A573AB5837477160695DC02FA5E0ACD31649E95D9B009B5790938B8D8EF6FD378E4C76D8B2C527661395570DF134FDA137513653AA34E0a4E" TargetMode="External"/><Relationship Id="rId14" Type="http://schemas.openxmlformats.org/officeDocument/2006/relationships/hyperlink" Target="consultantplus://offline/ref=8FB1F65684A573AB5837477160695DC02FA5E0ACD51143EB52955D915FC99F898A81A9EA30C74077D8B2C5206E4C90421CA938FEBD2959204FA83604EDa7E" TargetMode="External"/><Relationship Id="rId22" Type="http://schemas.openxmlformats.org/officeDocument/2006/relationships/hyperlink" Target="consultantplus://offline/ref=8FB1F65684A573AB5837477160695DC02FA5E0ACD51143EC5B905D915FC99F898A81A9EA30C74077D8B2C525694C90421CA938FEBD2959204FA83604EDa7E" TargetMode="External"/><Relationship Id="rId27" Type="http://schemas.openxmlformats.org/officeDocument/2006/relationships/hyperlink" Target="consultantplus://offline/ref=8FB1F65684A573AB5837477160695DC02FA5E0ACD51149EB5C985D915FC99F898A81A9EA30C74077D8B2C522654C90421CA938FEBD2959204FA83604EDa7E" TargetMode="External"/><Relationship Id="rId30" Type="http://schemas.openxmlformats.org/officeDocument/2006/relationships/hyperlink" Target="consultantplus://offline/ref=8FB1F65684A573AB5837477160695DC02FA5E0ACD51149EB5C985D915FC99F898A81A9EA30C74077D8B2C5236D4C90421CA938FEBD2959204FA83604EDa7E" TargetMode="External"/><Relationship Id="rId35" Type="http://schemas.openxmlformats.org/officeDocument/2006/relationships/hyperlink" Target="consultantplus://offline/ref=8FB1F65684A573AB5837597C760500CB24A7BFA7D0144BBE07C45BC6009999DCD8C1F7B372815376D0ACC7226FE4a5E" TargetMode="External"/><Relationship Id="rId43" Type="http://schemas.openxmlformats.org/officeDocument/2006/relationships/hyperlink" Target="consultantplus://offline/ref=8FB1F65684A573AB5837477160695DC02FA5E0ACD51142EA5F945D915FC99F898A81A9EA22C7187BD9B0DB226559C6135AEFaEE" TargetMode="External"/><Relationship Id="rId48" Type="http://schemas.openxmlformats.org/officeDocument/2006/relationships/image" Target="media/image2.wmf"/><Relationship Id="rId8" Type="http://schemas.openxmlformats.org/officeDocument/2006/relationships/hyperlink" Target="consultantplus://offline/ref=8FB1F65684A573AB5837477160695DC02FA5E0ACD51143EB52925D915FC99F898A81A9EA30C74077D8B2C522654C90421CA938FEBD2959204FA83604E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10730</Words>
  <Characters>61161</Characters>
  <Application>Microsoft Office Word</Application>
  <DocSecurity>0</DocSecurity>
  <Lines>509</Lines>
  <Paragraphs>143</Paragraphs>
  <ScaleCrop>false</ScaleCrop>
  <Company>ДПиР</Company>
  <LinksUpToDate>false</LinksUpToDate>
  <CharactersWithSpaces>71748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ponosova-li</dc:creator>
  <cp:lastModifiedBy>ponosova-li</cp:lastModifiedBy>
  <cp:revision>1</cp:revision>
  <dcterms:created xsi:type="dcterms:W3CDTF">2022-08-12T04:25:00Z</dcterms:created>
  <dcterms:modified xsi:type="dcterms:W3CDTF">2022-08-12T04:27:00Z</dcterms:modified>
</cp:coreProperties>
</file>