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C6D" w:rsidRDefault="00910C6D">
      <w:pPr>
        <w:pStyle w:val="ConsPlusTitlePage"/>
      </w:pPr>
      <w:r>
        <w:t xml:space="preserve">Документ предоставлен </w:t>
      </w:r>
      <w:hyperlink r:id="rId5" w:history="1">
        <w:r>
          <w:rPr>
            <w:color w:val="0000FF"/>
          </w:rPr>
          <w:t>КонсультантПлюс</w:t>
        </w:r>
      </w:hyperlink>
      <w:r>
        <w:br/>
      </w:r>
    </w:p>
    <w:p w:rsidR="00910C6D" w:rsidRDefault="00910C6D">
      <w:pPr>
        <w:pStyle w:val="ConsPlusNormal"/>
        <w:jc w:val="both"/>
        <w:outlineLvl w:val="0"/>
      </w:pPr>
    </w:p>
    <w:p w:rsidR="00910C6D" w:rsidRDefault="00910C6D">
      <w:pPr>
        <w:pStyle w:val="ConsPlusTitle"/>
        <w:jc w:val="center"/>
        <w:outlineLvl w:val="0"/>
      </w:pPr>
      <w:r>
        <w:t>ПЕРМСКАЯ ГОРОДСКАЯ ДУМА</w:t>
      </w:r>
    </w:p>
    <w:p w:rsidR="00910C6D" w:rsidRDefault="00910C6D">
      <w:pPr>
        <w:pStyle w:val="ConsPlusTitle"/>
        <w:jc w:val="center"/>
      </w:pPr>
    </w:p>
    <w:p w:rsidR="00910C6D" w:rsidRDefault="00910C6D">
      <w:pPr>
        <w:pStyle w:val="ConsPlusTitle"/>
        <w:jc w:val="center"/>
      </w:pPr>
      <w:r>
        <w:t>РЕШЕНИЕ</w:t>
      </w:r>
    </w:p>
    <w:p w:rsidR="00910C6D" w:rsidRDefault="00910C6D">
      <w:pPr>
        <w:pStyle w:val="ConsPlusTitle"/>
        <w:jc w:val="center"/>
      </w:pPr>
      <w:r>
        <w:t>от 1 марта 2011 г. N 27</w:t>
      </w:r>
    </w:p>
    <w:p w:rsidR="00910C6D" w:rsidRDefault="00910C6D">
      <w:pPr>
        <w:pStyle w:val="ConsPlusTitle"/>
        <w:jc w:val="center"/>
      </w:pPr>
    </w:p>
    <w:p w:rsidR="00910C6D" w:rsidRDefault="00910C6D">
      <w:pPr>
        <w:pStyle w:val="ConsPlusTitle"/>
        <w:jc w:val="center"/>
      </w:pPr>
      <w:r>
        <w:t>ОБ УТВЕРЖДЕНИИ ПОЛОЖЕНИЯ О РАЗМЕЩЕНИИ НЕСТАЦИОНАРНЫХ</w:t>
      </w:r>
    </w:p>
    <w:p w:rsidR="00910C6D" w:rsidRDefault="00910C6D">
      <w:pPr>
        <w:pStyle w:val="ConsPlusTitle"/>
        <w:jc w:val="center"/>
      </w:pPr>
      <w:r>
        <w:t>ТОРГОВЫХ ОБЪЕКТОВ НА ТЕРРИТОРИИ ГОРОДА ПЕРМИ И О ВНЕСЕНИИ</w:t>
      </w:r>
    </w:p>
    <w:p w:rsidR="00910C6D" w:rsidRDefault="00910C6D">
      <w:pPr>
        <w:pStyle w:val="ConsPlusTitle"/>
        <w:jc w:val="center"/>
      </w:pPr>
      <w:r>
        <w:t>ИЗМЕНЕНИЙ В ОТДЕЛЬНЫЕ РЕШЕНИЯ ПЕРМСКОЙ ГОРОДСКОЙ ДУМЫ</w:t>
      </w:r>
    </w:p>
    <w:p w:rsidR="00910C6D" w:rsidRDefault="00910C6D">
      <w:pPr>
        <w:pStyle w:val="ConsPlusTitle"/>
        <w:jc w:val="center"/>
      </w:pPr>
      <w:r>
        <w:t>В ЧАСТИ РАЗМЕЩЕНИЯ НЕСТАЦИОНАРНЫХ ТОРГОВЫХ ОБЪЕКТОВ</w:t>
      </w:r>
    </w:p>
    <w:p w:rsidR="00910C6D" w:rsidRDefault="00910C6D">
      <w:pPr>
        <w:pStyle w:val="ConsPlusNormal"/>
        <w:jc w:val="center"/>
      </w:pPr>
    </w:p>
    <w:p w:rsidR="00910C6D" w:rsidRDefault="00910C6D">
      <w:pPr>
        <w:pStyle w:val="ConsPlusNormal"/>
        <w:jc w:val="center"/>
      </w:pPr>
      <w:r>
        <w:t>Список изменяющих документов</w:t>
      </w:r>
    </w:p>
    <w:p w:rsidR="00910C6D" w:rsidRDefault="00910C6D">
      <w:pPr>
        <w:pStyle w:val="ConsPlusNormal"/>
        <w:jc w:val="center"/>
      </w:pPr>
      <w:r>
        <w:t xml:space="preserve">(в ред. решений Пермской городской Думы от 26.04.2011 </w:t>
      </w:r>
      <w:hyperlink r:id="rId6" w:history="1">
        <w:r>
          <w:rPr>
            <w:color w:val="0000FF"/>
          </w:rPr>
          <w:t>N 63</w:t>
        </w:r>
      </w:hyperlink>
      <w:r>
        <w:t>,</w:t>
      </w:r>
    </w:p>
    <w:p w:rsidR="00910C6D" w:rsidRDefault="00910C6D">
      <w:pPr>
        <w:pStyle w:val="ConsPlusNormal"/>
        <w:jc w:val="center"/>
      </w:pPr>
      <w:r>
        <w:t xml:space="preserve">от 25.10.2011 </w:t>
      </w:r>
      <w:hyperlink r:id="rId7" w:history="1">
        <w:r>
          <w:rPr>
            <w:color w:val="0000FF"/>
          </w:rPr>
          <w:t>N 211</w:t>
        </w:r>
      </w:hyperlink>
      <w:r>
        <w:t xml:space="preserve">, от 23.04.2012 </w:t>
      </w:r>
      <w:hyperlink r:id="rId8" w:history="1">
        <w:r>
          <w:rPr>
            <w:color w:val="0000FF"/>
          </w:rPr>
          <w:t>N 63</w:t>
        </w:r>
      </w:hyperlink>
      <w:r>
        <w:t xml:space="preserve">, от 25.09.2012 </w:t>
      </w:r>
      <w:hyperlink r:id="rId9" w:history="1">
        <w:r>
          <w:rPr>
            <w:color w:val="0000FF"/>
          </w:rPr>
          <w:t>N 187</w:t>
        </w:r>
      </w:hyperlink>
      <w:r>
        <w:t>,</w:t>
      </w:r>
    </w:p>
    <w:p w:rsidR="00910C6D" w:rsidRDefault="00910C6D">
      <w:pPr>
        <w:pStyle w:val="ConsPlusNormal"/>
        <w:jc w:val="center"/>
      </w:pPr>
      <w:r>
        <w:t xml:space="preserve">от 18.12.2012 </w:t>
      </w:r>
      <w:hyperlink r:id="rId10" w:history="1">
        <w:r>
          <w:rPr>
            <w:color w:val="0000FF"/>
          </w:rPr>
          <w:t>N 291</w:t>
        </w:r>
      </w:hyperlink>
      <w:r>
        <w:t xml:space="preserve">, от 29.01.2013 </w:t>
      </w:r>
      <w:hyperlink r:id="rId11" w:history="1">
        <w:r>
          <w:rPr>
            <w:color w:val="0000FF"/>
          </w:rPr>
          <w:t>N 7</w:t>
        </w:r>
      </w:hyperlink>
      <w:r>
        <w:t xml:space="preserve">, от 29.01.2013 </w:t>
      </w:r>
      <w:hyperlink r:id="rId12" w:history="1">
        <w:r>
          <w:rPr>
            <w:color w:val="0000FF"/>
          </w:rPr>
          <w:t>N 15</w:t>
        </w:r>
      </w:hyperlink>
      <w:r>
        <w:t>,</w:t>
      </w:r>
    </w:p>
    <w:p w:rsidR="00910C6D" w:rsidRDefault="00910C6D">
      <w:pPr>
        <w:pStyle w:val="ConsPlusNormal"/>
        <w:jc w:val="center"/>
      </w:pPr>
      <w:r>
        <w:t xml:space="preserve">от 23.04.2013 </w:t>
      </w:r>
      <w:hyperlink r:id="rId13" w:history="1">
        <w:r>
          <w:rPr>
            <w:color w:val="0000FF"/>
          </w:rPr>
          <w:t>N 75</w:t>
        </w:r>
      </w:hyperlink>
      <w:r>
        <w:t xml:space="preserve">, от 27.05.2014 </w:t>
      </w:r>
      <w:hyperlink r:id="rId14" w:history="1">
        <w:r>
          <w:rPr>
            <w:color w:val="0000FF"/>
          </w:rPr>
          <w:t>N 116</w:t>
        </w:r>
      </w:hyperlink>
      <w:r>
        <w:t xml:space="preserve">, от 26.08.2014 </w:t>
      </w:r>
      <w:hyperlink r:id="rId15" w:history="1">
        <w:r>
          <w:rPr>
            <w:color w:val="0000FF"/>
          </w:rPr>
          <w:t>N 142</w:t>
        </w:r>
      </w:hyperlink>
      <w:r>
        <w:t>,</w:t>
      </w:r>
    </w:p>
    <w:p w:rsidR="00910C6D" w:rsidRDefault="00910C6D">
      <w:pPr>
        <w:pStyle w:val="ConsPlusNormal"/>
        <w:jc w:val="center"/>
      </w:pPr>
      <w:r>
        <w:t xml:space="preserve">от 23.09.2014 </w:t>
      </w:r>
      <w:hyperlink r:id="rId16" w:history="1">
        <w:r>
          <w:rPr>
            <w:color w:val="0000FF"/>
          </w:rPr>
          <w:t>N 186</w:t>
        </w:r>
      </w:hyperlink>
      <w:r>
        <w:t xml:space="preserve">, от 28.10.2014 </w:t>
      </w:r>
      <w:hyperlink r:id="rId17" w:history="1">
        <w:r>
          <w:rPr>
            <w:color w:val="0000FF"/>
          </w:rPr>
          <w:t>N 218</w:t>
        </w:r>
      </w:hyperlink>
      <w:r>
        <w:t xml:space="preserve">, от 24.02.2015 </w:t>
      </w:r>
      <w:hyperlink r:id="rId18" w:history="1">
        <w:r>
          <w:rPr>
            <w:color w:val="0000FF"/>
          </w:rPr>
          <w:t>N 31</w:t>
        </w:r>
      </w:hyperlink>
      <w:r>
        <w:t>,</w:t>
      </w:r>
    </w:p>
    <w:p w:rsidR="00910C6D" w:rsidRDefault="00910C6D">
      <w:pPr>
        <w:pStyle w:val="ConsPlusNormal"/>
        <w:jc w:val="center"/>
      </w:pPr>
      <w:r>
        <w:t xml:space="preserve">от 23.06.2015 </w:t>
      </w:r>
      <w:hyperlink r:id="rId19" w:history="1">
        <w:r>
          <w:rPr>
            <w:color w:val="0000FF"/>
          </w:rPr>
          <w:t>N 133</w:t>
        </w:r>
      </w:hyperlink>
      <w:r>
        <w:t xml:space="preserve">, от 24.02.2016 </w:t>
      </w:r>
      <w:hyperlink r:id="rId20" w:history="1">
        <w:r>
          <w:rPr>
            <w:color w:val="0000FF"/>
          </w:rPr>
          <w:t>N 30</w:t>
        </w:r>
      </w:hyperlink>
      <w:r>
        <w:t xml:space="preserve">, от 26.04.2016 </w:t>
      </w:r>
      <w:hyperlink r:id="rId21" w:history="1">
        <w:r>
          <w:rPr>
            <w:color w:val="0000FF"/>
          </w:rPr>
          <w:t>N 69</w:t>
        </w:r>
      </w:hyperlink>
      <w:r>
        <w:t>,</w:t>
      </w:r>
    </w:p>
    <w:p w:rsidR="00910C6D" w:rsidRDefault="00910C6D">
      <w:pPr>
        <w:pStyle w:val="ConsPlusNormal"/>
        <w:jc w:val="center"/>
      </w:pPr>
      <w:r>
        <w:t xml:space="preserve">от 28.06.2016 </w:t>
      </w:r>
      <w:hyperlink r:id="rId22" w:history="1">
        <w:r>
          <w:rPr>
            <w:color w:val="0000FF"/>
          </w:rPr>
          <w:t>N 125</w:t>
        </w:r>
      </w:hyperlink>
      <w:r>
        <w:t xml:space="preserve">, от 23.08.2016 </w:t>
      </w:r>
      <w:hyperlink r:id="rId23" w:history="1">
        <w:r>
          <w:rPr>
            <w:color w:val="0000FF"/>
          </w:rPr>
          <w:t>N 170</w:t>
        </w:r>
      </w:hyperlink>
      <w:r>
        <w:t xml:space="preserve">, от 28.02.2017 </w:t>
      </w:r>
      <w:hyperlink r:id="rId24" w:history="1">
        <w:r>
          <w:rPr>
            <w:color w:val="0000FF"/>
          </w:rPr>
          <w:t>N 37</w:t>
        </w:r>
      </w:hyperlink>
      <w:r>
        <w:t>,</w:t>
      </w:r>
    </w:p>
    <w:p w:rsidR="00910C6D" w:rsidRDefault="00910C6D">
      <w:pPr>
        <w:pStyle w:val="ConsPlusNormal"/>
        <w:jc w:val="center"/>
      </w:pPr>
      <w:r>
        <w:t xml:space="preserve">от 25.04.2017 </w:t>
      </w:r>
      <w:hyperlink r:id="rId25" w:history="1">
        <w:r>
          <w:rPr>
            <w:color w:val="0000FF"/>
          </w:rPr>
          <w:t>N 82</w:t>
        </w:r>
      </w:hyperlink>
      <w:r>
        <w:t>)</w:t>
      </w:r>
    </w:p>
    <w:p w:rsidR="00910C6D" w:rsidRDefault="00910C6D">
      <w:pPr>
        <w:pStyle w:val="ConsPlusNormal"/>
        <w:jc w:val="both"/>
      </w:pPr>
    </w:p>
    <w:p w:rsidR="00910C6D" w:rsidRDefault="00910C6D">
      <w:pPr>
        <w:pStyle w:val="ConsPlusNormal"/>
        <w:ind w:firstLine="540"/>
        <w:jc w:val="both"/>
      </w:pPr>
      <w:r>
        <w:t>В целях упорядочения размещения нестационарных торговых объектов на территории города Перми Пермская городская Дума решила:</w:t>
      </w:r>
    </w:p>
    <w:p w:rsidR="00910C6D" w:rsidRDefault="00910C6D">
      <w:pPr>
        <w:pStyle w:val="ConsPlusNormal"/>
        <w:jc w:val="both"/>
      </w:pPr>
    </w:p>
    <w:p w:rsidR="00910C6D" w:rsidRDefault="00910C6D">
      <w:pPr>
        <w:pStyle w:val="ConsPlusNormal"/>
        <w:ind w:firstLine="540"/>
        <w:jc w:val="both"/>
      </w:pPr>
      <w:r>
        <w:t xml:space="preserve">1. Утвердить </w:t>
      </w:r>
      <w:hyperlink w:anchor="P179" w:history="1">
        <w:r>
          <w:rPr>
            <w:color w:val="0000FF"/>
          </w:rPr>
          <w:t>Положение</w:t>
        </w:r>
      </w:hyperlink>
      <w:r>
        <w:t xml:space="preserve"> о размещении нестационарных торговых объектов на территории города Перми согласно приложению.</w:t>
      </w:r>
    </w:p>
    <w:p w:rsidR="00910C6D" w:rsidRDefault="00910C6D">
      <w:pPr>
        <w:pStyle w:val="ConsPlusNormal"/>
        <w:spacing w:before="220"/>
        <w:ind w:firstLine="540"/>
        <w:jc w:val="both"/>
      </w:pPr>
      <w:r>
        <w:t xml:space="preserve">2. Утратил силу. - </w:t>
      </w:r>
      <w:hyperlink r:id="rId26" w:history="1">
        <w:r>
          <w:rPr>
            <w:color w:val="0000FF"/>
          </w:rPr>
          <w:t>Решение</w:t>
        </w:r>
      </w:hyperlink>
      <w:r>
        <w:t xml:space="preserve"> Пермской городской Думы от 24.02.2015 N 31.</w:t>
      </w:r>
    </w:p>
    <w:p w:rsidR="00910C6D" w:rsidRDefault="00910C6D">
      <w:pPr>
        <w:pStyle w:val="ConsPlusNormal"/>
        <w:spacing w:before="220"/>
        <w:ind w:firstLine="540"/>
        <w:jc w:val="both"/>
      </w:pPr>
      <w:r>
        <w:t xml:space="preserve">3. Внести в </w:t>
      </w:r>
      <w:hyperlink r:id="rId27" w:history="1">
        <w:r>
          <w:rPr>
            <w:color w:val="0000FF"/>
          </w:rPr>
          <w:t>Правила</w:t>
        </w:r>
      </w:hyperlink>
      <w:r>
        <w:t xml:space="preserve"> благоустройства и содержания территории в городе Перми, утвержденные решением Пермской городской Думы от 29.01.2008 N 4, изменения:</w:t>
      </w:r>
    </w:p>
    <w:p w:rsidR="00910C6D" w:rsidRDefault="00910C6D">
      <w:pPr>
        <w:pStyle w:val="ConsPlusNormal"/>
        <w:spacing w:before="220"/>
        <w:ind w:firstLine="540"/>
        <w:jc w:val="both"/>
      </w:pPr>
      <w:r>
        <w:t xml:space="preserve">3.1. в </w:t>
      </w:r>
      <w:hyperlink r:id="rId28" w:history="1">
        <w:r>
          <w:rPr>
            <w:color w:val="0000FF"/>
          </w:rPr>
          <w:t>пункте 2.6</w:t>
        </w:r>
      </w:hyperlink>
      <w:r>
        <w:t xml:space="preserve"> слова "объектам торговли" заменить словами "торговым объектам";</w:t>
      </w:r>
    </w:p>
    <w:p w:rsidR="00910C6D" w:rsidRDefault="00910C6D">
      <w:pPr>
        <w:pStyle w:val="ConsPlusNormal"/>
        <w:spacing w:before="220"/>
        <w:ind w:firstLine="540"/>
        <w:jc w:val="both"/>
      </w:pPr>
      <w:r>
        <w:t xml:space="preserve">3.2. </w:t>
      </w:r>
      <w:hyperlink r:id="rId29" w:history="1">
        <w:r>
          <w:rPr>
            <w:color w:val="0000FF"/>
          </w:rPr>
          <w:t>абзац шестой подпункта 4.1.9</w:t>
        </w:r>
      </w:hyperlink>
      <w:r>
        <w:t xml:space="preserve"> изложить в редакции:</w:t>
      </w:r>
    </w:p>
    <w:p w:rsidR="00910C6D" w:rsidRDefault="00910C6D">
      <w:pPr>
        <w:pStyle w:val="ConsPlusNormal"/>
        <w:spacing w:before="220"/>
        <w:ind w:firstLine="540"/>
        <w:jc w:val="both"/>
      </w:pPr>
      <w:r>
        <w:t>"у павильонов, киосков, лотков, иных нестационарных торговых объектов устанавливается не менее одной урны, у летних кафе - не менее двух урн. При размещении нестационарных торговых объектов по реализации книг, печатной продукции, товаров в фабричной упаковке допускается использование емкостей для сбора мусора, удаляемых по мере заполнения с соблюдением требований действующего законодательства;";</w:t>
      </w:r>
    </w:p>
    <w:p w:rsidR="00910C6D" w:rsidRDefault="00910C6D">
      <w:pPr>
        <w:pStyle w:val="ConsPlusNormal"/>
        <w:spacing w:before="220"/>
        <w:ind w:firstLine="540"/>
        <w:jc w:val="both"/>
      </w:pPr>
      <w:r>
        <w:t xml:space="preserve">3.3. в </w:t>
      </w:r>
      <w:hyperlink r:id="rId30" w:history="1">
        <w:r>
          <w:rPr>
            <w:color w:val="0000FF"/>
          </w:rPr>
          <w:t>абзаце втором подпункта 4.1.11</w:t>
        </w:r>
      </w:hyperlink>
      <w:r>
        <w:t xml:space="preserve"> слова "стационарной и передвижной мелкорозничной торговли," исключить;</w:t>
      </w:r>
    </w:p>
    <w:p w:rsidR="00910C6D" w:rsidRDefault="00910C6D">
      <w:pPr>
        <w:pStyle w:val="ConsPlusNormal"/>
        <w:spacing w:before="220"/>
        <w:ind w:firstLine="540"/>
        <w:jc w:val="both"/>
      </w:pPr>
      <w:r>
        <w:t xml:space="preserve">3.4. в </w:t>
      </w:r>
      <w:hyperlink r:id="rId31" w:history="1">
        <w:r>
          <w:rPr>
            <w:color w:val="0000FF"/>
          </w:rPr>
          <w:t>абзаце третьем подпункта 4.1.12</w:t>
        </w:r>
      </w:hyperlink>
      <w:r>
        <w:t xml:space="preserve"> слова "торговых сооружений" заменить словами "торговых объектов", слова "оборудование передвижной мелкорозничной торговли" заменить словами "временные конструкции и передвижные сооружения";</w:t>
      </w:r>
    </w:p>
    <w:p w:rsidR="00910C6D" w:rsidRDefault="00910C6D">
      <w:pPr>
        <w:pStyle w:val="ConsPlusNormal"/>
        <w:spacing w:before="220"/>
        <w:ind w:firstLine="540"/>
        <w:jc w:val="both"/>
      </w:pPr>
      <w:r>
        <w:t xml:space="preserve">3.5. в </w:t>
      </w:r>
      <w:hyperlink r:id="rId32" w:history="1">
        <w:r>
          <w:rPr>
            <w:color w:val="0000FF"/>
          </w:rPr>
          <w:t>подпункте 4.2.4</w:t>
        </w:r>
      </w:hyperlink>
      <w:r>
        <w:t xml:space="preserve"> слова "объекты торговли" заменить словами "торговые объекты";</w:t>
      </w:r>
    </w:p>
    <w:p w:rsidR="00910C6D" w:rsidRDefault="00910C6D">
      <w:pPr>
        <w:pStyle w:val="ConsPlusNormal"/>
        <w:spacing w:before="220"/>
        <w:ind w:firstLine="540"/>
        <w:jc w:val="both"/>
      </w:pPr>
      <w:r>
        <w:t xml:space="preserve">3.6. в </w:t>
      </w:r>
      <w:hyperlink r:id="rId33" w:history="1">
        <w:r>
          <w:rPr>
            <w:color w:val="0000FF"/>
          </w:rPr>
          <w:t>абзаце четвертом подпункта 4.2.11</w:t>
        </w:r>
      </w:hyperlink>
      <w:r>
        <w:t xml:space="preserve"> слова "объектов торговли, в том числе мелкорозничной, киосков, павильонов" заменить словами "торговых объектов, в том числе нестационарных торговых объектов и летних (сезонных) кафе";</w:t>
      </w:r>
    </w:p>
    <w:p w:rsidR="00910C6D" w:rsidRDefault="00910C6D">
      <w:pPr>
        <w:pStyle w:val="ConsPlusNormal"/>
        <w:spacing w:before="220"/>
        <w:ind w:firstLine="540"/>
        <w:jc w:val="both"/>
      </w:pPr>
      <w:r>
        <w:lastRenderedPageBreak/>
        <w:t xml:space="preserve">3.7. в </w:t>
      </w:r>
      <w:hyperlink r:id="rId34" w:history="1">
        <w:r>
          <w:rPr>
            <w:color w:val="0000FF"/>
          </w:rPr>
          <w:t>абзаце седьмом пункта 5.3</w:t>
        </w:r>
      </w:hyperlink>
      <w:r>
        <w:t xml:space="preserve"> слова "объектов мелкорозничной сети" заменить словами "нестационарных торговых объектов";</w:t>
      </w:r>
    </w:p>
    <w:p w:rsidR="00910C6D" w:rsidRDefault="00910C6D">
      <w:pPr>
        <w:pStyle w:val="ConsPlusNormal"/>
        <w:spacing w:before="220"/>
        <w:ind w:firstLine="540"/>
        <w:jc w:val="both"/>
      </w:pPr>
      <w:r>
        <w:t xml:space="preserve">3.8. </w:t>
      </w:r>
      <w:hyperlink r:id="rId35" w:history="1">
        <w:r>
          <w:rPr>
            <w:color w:val="0000FF"/>
          </w:rPr>
          <w:t>абзац третий подпункта 5.5.2</w:t>
        </w:r>
      </w:hyperlink>
      <w:r>
        <w:t xml:space="preserve"> изложить в редакции:</w:t>
      </w:r>
    </w:p>
    <w:p w:rsidR="00910C6D" w:rsidRDefault="00910C6D">
      <w:pPr>
        <w:pStyle w:val="ConsPlusNormal"/>
        <w:spacing w:before="220"/>
        <w:ind w:firstLine="540"/>
        <w:jc w:val="both"/>
      </w:pPr>
      <w:r>
        <w:t>"на территории нестационарного торгового объекта - владельцы соответствующих нестационарных торговых объектов на основании договоров на размещение нестационарных торговых объектов, заключенных с ними,";</w:t>
      </w:r>
    </w:p>
    <w:p w:rsidR="00910C6D" w:rsidRDefault="00910C6D">
      <w:pPr>
        <w:pStyle w:val="ConsPlusNormal"/>
        <w:spacing w:before="220"/>
        <w:ind w:firstLine="540"/>
        <w:jc w:val="both"/>
      </w:pPr>
      <w:r>
        <w:t xml:space="preserve">3.9. в </w:t>
      </w:r>
      <w:hyperlink r:id="rId36" w:history="1">
        <w:r>
          <w:rPr>
            <w:color w:val="0000FF"/>
          </w:rPr>
          <w:t>подпункте 6.5.6</w:t>
        </w:r>
      </w:hyperlink>
      <w:r>
        <w:t xml:space="preserve"> слова "объектов мелкорозничной торговли" заменить словами "нестационарных торговых объектов";</w:t>
      </w:r>
    </w:p>
    <w:p w:rsidR="00910C6D" w:rsidRDefault="00910C6D">
      <w:pPr>
        <w:pStyle w:val="ConsPlusNormal"/>
        <w:spacing w:before="220"/>
        <w:ind w:firstLine="540"/>
        <w:jc w:val="both"/>
      </w:pPr>
      <w:r>
        <w:t xml:space="preserve">3.10. в </w:t>
      </w:r>
      <w:hyperlink r:id="rId37" w:history="1">
        <w:r>
          <w:rPr>
            <w:color w:val="0000FF"/>
          </w:rPr>
          <w:t>абзаце восьмом пункта 8.12</w:t>
        </w:r>
      </w:hyperlink>
      <w:r>
        <w:t xml:space="preserve"> слова "объекты мелкорозничной торговли" заменить словами "нестационарные торговые объекты".</w:t>
      </w:r>
    </w:p>
    <w:p w:rsidR="00910C6D" w:rsidRDefault="00910C6D">
      <w:pPr>
        <w:pStyle w:val="ConsPlusNormal"/>
        <w:spacing w:before="220"/>
        <w:ind w:firstLine="540"/>
        <w:jc w:val="both"/>
      </w:pPr>
      <w:r>
        <w:t xml:space="preserve">4. Внести в </w:t>
      </w:r>
      <w:hyperlink r:id="rId38" w:history="1">
        <w:r>
          <w:rPr>
            <w:color w:val="0000FF"/>
          </w:rPr>
          <w:t>Правила</w:t>
        </w:r>
      </w:hyperlink>
      <w:r>
        <w:t xml:space="preserve"> обращения с отходами на территории города Перми, утвержденные решением Пермской городской Думы от 26.06.2001 N 99, изменения:</w:t>
      </w:r>
    </w:p>
    <w:p w:rsidR="00910C6D" w:rsidRDefault="00910C6D">
      <w:pPr>
        <w:pStyle w:val="ConsPlusNormal"/>
        <w:spacing w:before="220"/>
        <w:ind w:firstLine="540"/>
        <w:jc w:val="both"/>
      </w:pPr>
      <w:r>
        <w:t xml:space="preserve">4.1. в </w:t>
      </w:r>
      <w:hyperlink r:id="rId39" w:history="1">
        <w:r>
          <w:rPr>
            <w:color w:val="0000FF"/>
          </w:rPr>
          <w:t>пункте 3.2</w:t>
        </w:r>
      </w:hyperlink>
      <w:r>
        <w:t xml:space="preserve"> слова "Объекты мелкорозничной сети" заменить словами "Нестационарные торговые объекты";</w:t>
      </w:r>
    </w:p>
    <w:p w:rsidR="00910C6D" w:rsidRDefault="00910C6D">
      <w:pPr>
        <w:pStyle w:val="ConsPlusNormal"/>
        <w:spacing w:before="220"/>
        <w:ind w:firstLine="540"/>
        <w:jc w:val="both"/>
      </w:pPr>
      <w:r>
        <w:t xml:space="preserve">4.2. в </w:t>
      </w:r>
      <w:hyperlink r:id="rId40" w:history="1">
        <w:r>
          <w:rPr>
            <w:color w:val="0000FF"/>
          </w:rPr>
          <w:t>подпункте 3.2.1</w:t>
        </w:r>
      </w:hyperlink>
      <w:r>
        <w:t xml:space="preserve"> слова "объектов мелкорозничной сети" заменить словами "нестационарных торговых объектов";</w:t>
      </w:r>
    </w:p>
    <w:p w:rsidR="00910C6D" w:rsidRDefault="00910C6D">
      <w:pPr>
        <w:pStyle w:val="ConsPlusNormal"/>
        <w:spacing w:before="220"/>
        <w:ind w:firstLine="540"/>
        <w:jc w:val="both"/>
      </w:pPr>
      <w:r>
        <w:t xml:space="preserve">4.3. </w:t>
      </w:r>
      <w:hyperlink r:id="rId41" w:history="1">
        <w:r>
          <w:rPr>
            <w:color w:val="0000FF"/>
          </w:rPr>
          <w:t>подпункт 3.2.2</w:t>
        </w:r>
      </w:hyperlink>
      <w:r>
        <w:t xml:space="preserve"> изложить в редакции:</w:t>
      </w:r>
    </w:p>
    <w:p w:rsidR="00910C6D" w:rsidRDefault="00910C6D">
      <w:pPr>
        <w:pStyle w:val="ConsPlusNormal"/>
        <w:spacing w:before="220"/>
        <w:ind w:firstLine="540"/>
        <w:jc w:val="both"/>
      </w:pPr>
      <w:r>
        <w:t>"3.2.2. Ответственность за организацию сбора и вывоза отходов лежит на владельцах нестационарных торговых объектов.".</w:t>
      </w:r>
    </w:p>
    <w:p w:rsidR="00910C6D" w:rsidRDefault="00910C6D">
      <w:pPr>
        <w:pStyle w:val="ConsPlusNormal"/>
        <w:spacing w:before="220"/>
        <w:ind w:firstLine="540"/>
        <w:jc w:val="both"/>
      </w:pPr>
      <w:bookmarkStart w:id="0" w:name="P43"/>
      <w:bookmarkEnd w:id="0"/>
      <w:r>
        <w:t xml:space="preserve">5. Утратил силу с 1 мая 2013 года. - </w:t>
      </w:r>
      <w:hyperlink r:id="rId42" w:history="1">
        <w:r>
          <w:rPr>
            <w:color w:val="0000FF"/>
          </w:rPr>
          <w:t>Решение</w:t>
        </w:r>
      </w:hyperlink>
      <w:r>
        <w:t xml:space="preserve"> Пермской городской Думы от 29.01.2013 N 7.</w:t>
      </w:r>
    </w:p>
    <w:p w:rsidR="00910C6D" w:rsidRDefault="00910C6D">
      <w:pPr>
        <w:pStyle w:val="ConsPlusNormal"/>
        <w:spacing w:before="220"/>
        <w:ind w:firstLine="540"/>
        <w:jc w:val="both"/>
      </w:pPr>
      <w:r>
        <w:t xml:space="preserve">6. Внести в </w:t>
      </w:r>
      <w:hyperlink r:id="rId43" w:history="1">
        <w:r>
          <w:rPr>
            <w:color w:val="0000FF"/>
          </w:rPr>
          <w:t>решение</w:t>
        </w:r>
      </w:hyperlink>
      <w:r>
        <w:t xml:space="preserve"> Пермской городской Думы от 12.09.2006 N 210 "О департаменте имущественных отношений администрации города Перми и департаменте земельных отношений администрации города Перми" изменения:</w:t>
      </w:r>
    </w:p>
    <w:p w:rsidR="00910C6D" w:rsidRDefault="00910C6D">
      <w:pPr>
        <w:pStyle w:val="ConsPlusNormal"/>
        <w:spacing w:before="220"/>
        <w:ind w:firstLine="540"/>
        <w:jc w:val="both"/>
      </w:pPr>
      <w:r>
        <w:t xml:space="preserve">6.1. в Положении о департаменте имущественных отношений администрации города Перми </w:t>
      </w:r>
      <w:hyperlink r:id="rId44" w:history="1">
        <w:r>
          <w:rPr>
            <w:color w:val="0000FF"/>
          </w:rPr>
          <w:t>подпункт 3.1.6</w:t>
        </w:r>
      </w:hyperlink>
      <w:r>
        <w:t xml:space="preserve"> изложить в редакции:</w:t>
      </w:r>
    </w:p>
    <w:p w:rsidR="00910C6D" w:rsidRDefault="00910C6D">
      <w:pPr>
        <w:pStyle w:val="ConsPlusNormal"/>
        <w:spacing w:before="220"/>
        <w:ind w:firstLine="540"/>
        <w:jc w:val="both"/>
      </w:pPr>
      <w:r>
        <w:t>"3.1.6. принимает решения о проведении торгов в форме конкурсов или аукционов, создает комиссии по проведению конкурсов и аукционов, публикует информацию об объектах, выставляемых на торги (конкурсы и аукционы), организует, проводит конкурсы и аукционы по продаже муниципальных предприятий и другого муниципального имущества, в том числе права аренды имущества, права на заключение договоров на установку и эксплуатацию рекламных конструкций на территории города Перми, права на заключение договоров на размещение нестационарных торговых объектов в соответствии с действующим законодательством Российской Федерации, Пермского края и правовыми актами города Перми;";</w:t>
      </w:r>
    </w:p>
    <w:p w:rsidR="00910C6D" w:rsidRDefault="00910C6D">
      <w:pPr>
        <w:pStyle w:val="ConsPlusNormal"/>
        <w:spacing w:before="220"/>
        <w:ind w:firstLine="540"/>
        <w:jc w:val="both"/>
      </w:pPr>
      <w:bookmarkStart w:id="1" w:name="P47"/>
      <w:bookmarkEnd w:id="1"/>
      <w:r>
        <w:t xml:space="preserve">6.2. в Положении о департаменте земельных отношений администрации города Перми </w:t>
      </w:r>
      <w:hyperlink r:id="rId45" w:history="1">
        <w:r>
          <w:rPr>
            <w:color w:val="0000FF"/>
          </w:rPr>
          <w:t>пункт 3.4</w:t>
        </w:r>
      </w:hyperlink>
      <w:r>
        <w:t xml:space="preserve"> изложить в редакции:</w:t>
      </w:r>
    </w:p>
    <w:p w:rsidR="00910C6D" w:rsidRDefault="00910C6D">
      <w:pPr>
        <w:pStyle w:val="ConsPlusNormal"/>
        <w:spacing w:before="220"/>
        <w:ind w:firstLine="540"/>
        <w:jc w:val="both"/>
      </w:pPr>
      <w:r>
        <w:t xml:space="preserve">"3.4. Согласовывает проект схемы размещения нестационарных торговых объектов, проект о внесении изменений и (или) дополнений в схему размещения нестационарных торговых объектов в части наличия (отсутствия) прав третьих лиц в отношении земельных участков, на которых проектом схемы предполагается размещение нестационарных торговых объектов, направляет в функциональный орган администрации города Перми, уполномоченный решением Пермской городской Думы на создание условий для обеспечения жителей города Перми услугами </w:t>
      </w:r>
      <w:r>
        <w:lastRenderedPageBreak/>
        <w:t>общественного питания и торговли, предложения о внесении изменений и дополнений в схему размещения нестационарных торговых объектов в случаях, определенных нормативными правовыми актами Пермского края.".</w:t>
      </w:r>
    </w:p>
    <w:p w:rsidR="00910C6D" w:rsidRDefault="00910C6D">
      <w:pPr>
        <w:pStyle w:val="ConsPlusNormal"/>
        <w:jc w:val="both"/>
      </w:pPr>
      <w:r>
        <w:t xml:space="preserve">(в ред. </w:t>
      </w:r>
      <w:hyperlink r:id="rId46" w:history="1">
        <w:r>
          <w:rPr>
            <w:color w:val="0000FF"/>
          </w:rPr>
          <w:t>решения</w:t>
        </w:r>
      </w:hyperlink>
      <w:r>
        <w:t xml:space="preserve"> Пермской городской Думы от 26.04.2011 N 63)</w:t>
      </w:r>
    </w:p>
    <w:p w:rsidR="00910C6D" w:rsidRDefault="00910C6D">
      <w:pPr>
        <w:pStyle w:val="ConsPlusNormal"/>
        <w:spacing w:before="220"/>
        <w:ind w:firstLine="540"/>
        <w:jc w:val="both"/>
      </w:pPr>
      <w:r>
        <w:t xml:space="preserve">7. Внести в </w:t>
      </w:r>
      <w:hyperlink r:id="rId47" w:history="1">
        <w:r>
          <w:rPr>
            <w:color w:val="0000FF"/>
          </w:rPr>
          <w:t>Положение</w:t>
        </w:r>
      </w:hyperlink>
      <w:r>
        <w:t xml:space="preserve"> об управлении внешнего благоустройства администрации города Перми, утвержденное решением Пермской городской Думы от 12.09.2006 N 216, изменения:</w:t>
      </w:r>
    </w:p>
    <w:p w:rsidR="00910C6D" w:rsidRDefault="00910C6D">
      <w:pPr>
        <w:pStyle w:val="ConsPlusNormal"/>
        <w:spacing w:before="220"/>
        <w:ind w:firstLine="540"/>
        <w:jc w:val="both"/>
      </w:pPr>
      <w:bookmarkStart w:id="2" w:name="P51"/>
      <w:bookmarkEnd w:id="2"/>
      <w:r>
        <w:t xml:space="preserve">7.1. в </w:t>
      </w:r>
      <w:hyperlink r:id="rId48" w:history="1">
        <w:r>
          <w:rPr>
            <w:color w:val="0000FF"/>
          </w:rPr>
          <w:t>пункте 3.2.9</w:t>
        </w:r>
      </w:hyperlink>
      <w:r>
        <w:t xml:space="preserve"> слова "стационарной и мелкорозничной торговли" заменить словами "проекта схемы размещения нестационарных торговых объектов, проекта о внесении изменений и (или) дополнений в схему размещения нестационарных торговых объектов в части, касающейся соблюдения требований благоустройства и содержания территории";</w:t>
      </w:r>
    </w:p>
    <w:p w:rsidR="00910C6D" w:rsidRDefault="00910C6D">
      <w:pPr>
        <w:pStyle w:val="ConsPlusNormal"/>
        <w:spacing w:before="220"/>
        <w:ind w:firstLine="540"/>
        <w:jc w:val="both"/>
      </w:pPr>
      <w:r>
        <w:t xml:space="preserve">7.2. </w:t>
      </w:r>
      <w:hyperlink r:id="rId49" w:history="1">
        <w:r>
          <w:rPr>
            <w:color w:val="0000FF"/>
          </w:rPr>
          <w:t>пункт 3.2.9</w:t>
        </w:r>
      </w:hyperlink>
      <w:r>
        <w:t xml:space="preserve"> дополнить подпунктом 3.2.9.1 следующего содержания:</w:t>
      </w:r>
    </w:p>
    <w:p w:rsidR="00910C6D" w:rsidRDefault="00910C6D">
      <w:pPr>
        <w:pStyle w:val="ConsPlusNormal"/>
        <w:spacing w:before="220"/>
        <w:ind w:firstLine="540"/>
        <w:jc w:val="both"/>
      </w:pPr>
      <w:r>
        <w:t>"3.2.9.1. направление в функциональный орган администрации города Перми, уполномоченный решением Пермской городской Думы на создание условий для обеспечения жителей города Перми услугами общественного питания и торговли, предложений о внесении изменений и дополнений в схему размещения нестационарных торговых объектов в случаях, определенных нормативными правовыми актами Пермского края;".</w:t>
      </w:r>
    </w:p>
    <w:p w:rsidR="00910C6D" w:rsidRDefault="00910C6D">
      <w:pPr>
        <w:pStyle w:val="ConsPlusNormal"/>
        <w:spacing w:before="220"/>
        <w:ind w:firstLine="540"/>
        <w:jc w:val="both"/>
      </w:pPr>
      <w:bookmarkStart w:id="3" w:name="P54"/>
      <w:bookmarkEnd w:id="3"/>
      <w:r>
        <w:t xml:space="preserve">8. Утратил силу с 1 января 2015 года. - </w:t>
      </w:r>
      <w:hyperlink r:id="rId50" w:history="1">
        <w:r>
          <w:rPr>
            <w:color w:val="0000FF"/>
          </w:rPr>
          <w:t>Решение</w:t>
        </w:r>
      </w:hyperlink>
      <w:r>
        <w:t xml:space="preserve"> Пермской городской Думы от 23.09.2014 N 186.</w:t>
      </w:r>
    </w:p>
    <w:p w:rsidR="00910C6D" w:rsidRDefault="00910C6D">
      <w:pPr>
        <w:pStyle w:val="ConsPlusNormal"/>
        <w:pBdr>
          <w:top w:val="single" w:sz="6" w:space="0" w:color="auto"/>
        </w:pBdr>
        <w:spacing w:before="100" w:after="100"/>
        <w:jc w:val="both"/>
        <w:rPr>
          <w:sz w:val="2"/>
          <w:szCs w:val="2"/>
        </w:rPr>
      </w:pPr>
    </w:p>
    <w:p w:rsidR="00910C6D" w:rsidRDefault="00910C6D">
      <w:pPr>
        <w:pStyle w:val="ConsPlusNormal"/>
        <w:ind w:firstLine="540"/>
        <w:jc w:val="both"/>
      </w:pPr>
      <w:r>
        <w:rPr>
          <w:color w:val="0A2666"/>
        </w:rPr>
        <w:t>КонсультантПлюс: примечание.</w:t>
      </w:r>
    </w:p>
    <w:p w:rsidR="00910C6D" w:rsidRDefault="00910C6D">
      <w:pPr>
        <w:pStyle w:val="ConsPlusNormal"/>
        <w:ind w:firstLine="540"/>
        <w:jc w:val="both"/>
      </w:pPr>
      <w:r>
        <w:rPr>
          <w:color w:val="0A2666"/>
        </w:rPr>
        <w:t xml:space="preserve">Пункт 9 фактически утратил силу в связи с принятием </w:t>
      </w:r>
      <w:hyperlink r:id="rId51" w:history="1">
        <w:r>
          <w:rPr>
            <w:color w:val="0000FF"/>
          </w:rPr>
          <w:t>решения</w:t>
        </w:r>
      </w:hyperlink>
      <w:r>
        <w:rPr>
          <w:color w:val="0A2666"/>
        </w:rPr>
        <w:t xml:space="preserve"> Пермской городской Думы от 27.09.2011 N 193, признавшего </w:t>
      </w:r>
      <w:hyperlink r:id="rId52" w:history="1">
        <w:r>
          <w:rPr>
            <w:color w:val="0000FF"/>
          </w:rPr>
          <w:t>решение</w:t>
        </w:r>
      </w:hyperlink>
      <w:r>
        <w:rPr>
          <w:color w:val="0A2666"/>
        </w:rPr>
        <w:t xml:space="preserve"> Пермской городской Думы от 24.06.2008 N 198 утратившим силу.</w:t>
      </w:r>
    </w:p>
    <w:p w:rsidR="00910C6D" w:rsidRDefault="00910C6D">
      <w:pPr>
        <w:pStyle w:val="ConsPlusNormal"/>
        <w:pBdr>
          <w:top w:val="single" w:sz="6" w:space="0" w:color="auto"/>
        </w:pBdr>
        <w:spacing w:before="100" w:after="100"/>
        <w:jc w:val="both"/>
        <w:rPr>
          <w:sz w:val="2"/>
          <w:szCs w:val="2"/>
        </w:rPr>
      </w:pPr>
    </w:p>
    <w:p w:rsidR="00910C6D" w:rsidRDefault="00910C6D">
      <w:pPr>
        <w:pStyle w:val="ConsPlusNormal"/>
        <w:ind w:firstLine="540"/>
        <w:jc w:val="both"/>
      </w:pPr>
      <w:bookmarkStart w:id="4" w:name="P59"/>
      <w:bookmarkEnd w:id="4"/>
      <w:r>
        <w:t xml:space="preserve">9. Внести в </w:t>
      </w:r>
      <w:hyperlink r:id="rId53" w:history="1">
        <w:r>
          <w:rPr>
            <w:color w:val="0000FF"/>
          </w:rPr>
          <w:t>Положение</w:t>
        </w:r>
      </w:hyperlink>
      <w:r>
        <w:t xml:space="preserve"> об архитектурно-планировочном управлении администрации города Перми, утвержденное решением Пермской городской Думы от 24.06.2008 N 198, изменение, дополнив </w:t>
      </w:r>
      <w:hyperlink r:id="rId54" w:history="1">
        <w:r>
          <w:rPr>
            <w:color w:val="0000FF"/>
          </w:rPr>
          <w:t>пункт 3.2</w:t>
        </w:r>
      </w:hyperlink>
      <w:r>
        <w:t xml:space="preserve"> подпунктом 3.2.8 следующего содержания:</w:t>
      </w:r>
    </w:p>
    <w:p w:rsidR="00910C6D" w:rsidRDefault="00910C6D">
      <w:pPr>
        <w:pStyle w:val="ConsPlusNormal"/>
        <w:spacing w:before="220"/>
        <w:ind w:firstLine="540"/>
        <w:jc w:val="both"/>
      </w:pPr>
      <w:r>
        <w:t>"3.2.8. согласовывает проект схемы размещения нестационарных торговых объектов, проект о внесении изменений и (или) дополнений в схему размещения нестационарных торговых объектов в части, касающейся внешнего облика нестационарных торговых объектов и соответствия документации по планировке территории, типологию нестационарных торговых объектов и типовые проекты нестационарных торговых объектов, направляет в функциональный орган администрации города Перми, уполномоченный решением Пермской городской Думы на создание условий для обеспечения жителей города Перми услугами общественного питания и торговли, предложения о внесении изменений и дополнений в схему размещения нестационарных торговых объектов в случаях, определенных нормативными правовыми актами Пермского края.".</w:t>
      </w:r>
    </w:p>
    <w:p w:rsidR="00910C6D" w:rsidRDefault="00910C6D">
      <w:pPr>
        <w:pStyle w:val="ConsPlusNormal"/>
        <w:pBdr>
          <w:top w:val="single" w:sz="6" w:space="0" w:color="auto"/>
        </w:pBdr>
        <w:spacing w:before="100" w:after="100"/>
        <w:jc w:val="both"/>
        <w:rPr>
          <w:sz w:val="2"/>
          <w:szCs w:val="2"/>
        </w:rPr>
      </w:pPr>
    </w:p>
    <w:p w:rsidR="00910C6D" w:rsidRDefault="00910C6D">
      <w:pPr>
        <w:pStyle w:val="ConsPlusNormal"/>
        <w:ind w:firstLine="540"/>
        <w:jc w:val="both"/>
      </w:pPr>
      <w:r>
        <w:rPr>
          <w:color w:val="0A2666"/>
        </w:rPr>
        <w:t>КонсультантПлюс: примечание.</w:t>
      </w:r>
    </w:p>
    <w:p w:rsidR="00910C6D" w:rsidRDefault="00910C6D">
      <w:pPr>
        <w:pStyle w:val="ConsPlusNormal"/>
        <w:ind w:firstLine="540"/>
        <w:jc w:val="both"/>
      </w:pPr>
      <w:r>
        <w:rPr>
          <w:color w:val="0A2666"/>
        </w:rPr>
        <w:t xml:space="preserve">Пункт 10 фактически утратил силу в связи с принятием </w:t>
      </w:r>
      <w:hyperlink r:id="rId55" w:history="1">
        <w:r>
          <w:rPr>
            <w:color w:val="0000FF"/>
          </w:rPr>
          <w:t>решения</w:t>
        </w:r>
      </w:hyperlink>
      <w:r>
        <w:rPr>
          <w:color w:val="0A2666"/>
        </w:rPr>
        <w:t xml:space="preserve"> Пермской городской Думы от 27.09.2011 N 193, признавшего </w:t>
      </w:r>
      <w:hyperlink r:id="rId56" w:history="1">
        <w:r>
          <w:rPr>
            <w:color w:val="0000FF"/>
          </w:rPr>
          <w:t>решение</w:t>
        </w:r>
      </w:hyperlink>
      <w:r>
        <w:rPr>
          <w:color w:val="0A2666"/>
        </w:rPr>
        <w:t xml:space="preserve"> Пермской городской Думы от 12.09.2006 N 212 утратившим силу.</w:t>
      </w:r>
    </w:p>
    <w:p w:rsidR="00910C6D" w:rsidRDefault="00910C6D">
      <w:pPr>
        <w:pStyle w:val="ConsPlusNormal"/>
        <w:pBdr>
          <w:top w:val="single" w:sz="6" w:space="0" w:color="auto"/>
        </w:pBdr>
        <w:spacing w:before="100" w:after="100"/>
        <w:jc w:val="both"/>
        <w:rPr>
          <w:sz w:val="2"/>
          <w:szCs w:val="2"/>
        </w:rPr>
      </w:pPr>
    </w:p>
    <w:p w:rsidR="00910C6D" w:rsidRDefault="00910C6D">
      <w:pPr>
        <w:pStyle w:val="ConsPlusNormal"/>
        <w:ind w:firstLine="540"/>
        <w:jc w:val="both"/>
      </w:pPr>
      <w:bookmarkStart w:id="5" w:name="P65"/>
      <w:bookmarkEnd w:id="5"/>
      <w:r>
        <w:t xml:space="preserve">10. Внести в </w:t>
      </w:r>
      <w:hyperlink r:id="rId57" w:history="1">
        <w:r>
          <w:rPr>
            <w:color w:val="0000FF"/>
          </w:rPr>
          <w:t>Положение</w:t>
        </w:r>
      </w:hyperlink>
      <w:r>
        <w:t xml:space="preserve"> о департаменте планирования и развития территории города Перми, утвержденное решением Пермской городской Думы от 12.09.2006 N 212, изменения, дополнив </w:t>
      </w:r>
      <w:hyperlink r:id="rId58" w:history="1">
        <w:r>
          <w:rPr>
            <w:color w:val="0000FF"/>
          </w:rPr>
          <w:t>пункт 3.1.1</w:t>
        </w:r>
      </w:hyperlink>
      <w:r>
        <w:t xml:space="preserve"> подпунктом 3.1.1.22 следующего содержания:</w:t>
      </w:r>
    </w:p>
    <w:p w:rsidR="00910C6D" w:rsidRDefault="00910C6D">
      <w:pPr>
        <w:pStyle w:val="ConsPlusNormal"/>
        <w:spacing w:before="220"/>
        <w:ind w:firstLine="540"/>
        <w:jc w:val="both"/>
      </w:pPr>
      <w:r>
        <w:t xml:space="preserve">"3.1.1.22. согласовывает проект схемы размещения нестационарных торговых объектов, проект о внесении изменений и (или) дополнений в схему размещения нестационарных торговых </w:t>
      </w:r>
      <w:r>
        <w:lastRenderedPageBreak/>
        <w:t>объектов в части, касающейся соблюдения Правил землепользования и застройки города Перми, типологию нестационарных торговых объектов и типовые проекты нестационарных торговых объектов, направляет в функциональный орган администрации города Перми, уполномоченный решением Пермской городской Думы на создание условий для обеспечения жителей города Перми услугами общественного питания и торговли, предложения о внесении изменений и дополнений в схему размещения нестационарных торговых объектов в случаях, определенных нормативными правовыми актами Пермского края;".</w:t>
      </w:r>
    </w:p>
    <w:p w:rsidR="00910C6D" w:rsidRDefault="00910C6D">
      <w:pPr>
        <w:pStyle w:val="ConsPlusNormal"/>
        <w:spacing w:before="220"/>
        <w:ind w:firstLine="540"/>
        <w:jc w:val="both"/>
      </w:pPr>
      <w:r>
        <w:t xml:space="preserve">11. Внести в </w:t>
      </w:r>
      <w:hyperlink r:id="rId59" w:history="1">
        <w:r>
          <w:rPr>
            <w:color w:val="0000FF"/>
          </w:rPr>
          <w:t>Положение</w:t>
        </w:r>
      </w:hyperlink>
      <w:r>
        <w:t xml:space="preserve"> о департаменте дорог и транспорта администрации города Перми, утвержденное решением Пермской городской Думы от 24.06.2008 N 201, изменения:</w:t>
      </w:r>
    </w:p>
    <w:p w:rsidR="00910C6D" w:rsidRDefault="00910C6D">
      <w:pPr>
        <w:pStyle w:val="ConsPlusNormal"/>
        <w:spacing w:before="220"/>
        <w:ind w:firstLine="540"/>
        <w:jc w:val="both"/>
      </w:pPr>
      <w:bookmarkStart w:id="6" w:name="P68"/>
      <w:bookmarkEnd w:id="6"/>
      <w:r>
        <w:t xml:space="preserve">11.1. </w:t>
      </w:r>
      <w:hyperlink r:id="rId60" w:history="1">
        <w:r>
          <w:rPr>
            <w:color w:val="0000FF"/>
          </w:rPr>
          <w:t>пункт 3.4</w:t>
        </w:r>
      </w:hyperlink>
      <w:r>
        <w:t xml:space="preserve"> дополнить подпунктом 3.4.5 следующего содержания:</w:t>
      </w:r>
    </w:p>
    <w:p w:rsidR="00910C6D" w:rsidRDefault="00910C6D">
      <w:pPr>
        <w:pStyle w:val="ConsPlusNormal"/>
        <w:spacing w:before="220"/>
        <w:ind w:firstLine="540"/>
        <w:jc w:val="both"/>
      </w:pPr>
      <w:r>
        <w:t>"3.4.5. согласовывает проект схемы размещения нестационарных торговых объектов, проект о внесении изменений и (или) дополнений в схему размещения нестационарных торговых объектов;";</w:t>
      </w:r>
    </w:p>
    <w:p w:rsidR="00910C6D" w:rsidRDefault="00910C6D">
      <w:pPr>
        <w:pStyle w:val="ConsPlusNormal"/>
        <w:spacing w:before="220"/>
        <w:ind w:firstLine="540"/>
        <w:jc w:val="both"/>
      </w:pPr>
      <w:r>
        <w:t xml:space="preserve">11.2. </w:t>
      </w:r>
      <w:hyperlink r:id="rId61" w:history="1">
        <w:r>
          <w:rPr>
            <w:color w:val="0000FF"/>
          </w:rPr>
          <w:t>пункт 3.4</w:t>
        </w:r>
      </w:hyperlink>
      <w:r>
        <w:t xml:space="preserve"> дополнить подпунктом 3.4.6 следующего содержания:</w:t>
      </w:r>
    </w:p>
    <w:p w:rsidR="00910C6D" w:rsidRDefault="00910C6D">
      <w:pPr>
        <w:pStyle w:val="ConsPlusNormal"/>
        <w:spacing w:before="220"/>
        <w:ind w:firstLine="540"/>
        <w:jc w:val="both"/>
      </w:pPr>
      <w:r>
        <w:t>"3.4.6. направляет в функциональный орган администрации города Перми, уполномоченный решением Пермской городской Думы на создание условий для обеспечения жителей города Перми услугами общественного питания и торговли, предложения о внесении изменений и дополнений в схему размещения нестационарных торговых объектов в случаях, определенных нормативными правовыми актами Пермского края.".</w:t>
      </w:r>
    </w:p>
    <w:p w:rsidR="00910C6D" w:rsidRDefault="00910C6D">
      <w:pPr>
        <w:pStyle w:val="ConsPlusNormal"/>
        <w:spacing w:before="220"/>
        <w:ind w:firstLine="540"/>
        <w:jc w:val="both"/>
      </w:pPr>
      <w:bookmarkStart w:id="7" w:name="P72"/>
      <w:bookmarkEnd w:id="7"/>
      <w:r>
        <w:t xml:space="preserve">12. Внести в </w:t>
      </w:r>
      <w:hyperlink r:id="rId62" w:history="1">
        <w:r>
          <w:rPr>
            <w:color w:val="0000FF"/>
          </w:rPr>
          <w:t>Положение</w:t>
        </w:r>
      </w:hyperlink>
      <w:r>
        <w:t xml:space="preserve"> об управлении по экологии и природопользованию администрации города Перми, утвержденное решением Пермской городской Думы от 12.09.2006 N 218, изменения, дополнив </w:t>
      </w:r>
      <w:hyperlink r:id="rId63" w:history="1">
        <w:r>
          <w:rPr>
            <w:color w:val="0000FF"/>
          </w:rPr>
          <w:t>пункт 3.1</w:t>
        </w:r>
      </w:hyperlink>
      <w:r>
        <w:t xml:space="preserve"> подпунктом 3.1.19 следующего содержания:</w:t>
      </w:r>
    </w:p>
    <w:p w:rsidR="00910C6D" w:rsidRDefault="00910C6D">
      <w:pPr>
        <w:pStyle w:val="ConsPlusNormal"/>
        <w:spacing w:before="220"/>
        <w:ind w:firstLine="540"/>
        <w:jc w:val="both"/>
      </w:pPr>
      <w:r>
        <w:t>"3.1.19. согласовывает проект схемы размещения нестационарных торговых объектов, проект о внесении изменений и (или) дополнений в схему размещения нестационарных торговых объектов, направляет в функциональный орган администрации города Перми, уполномоченный решением Пермской городской Думы на создание условий для обеспечения жителей города Перми услугами общественного питания и торговли, предложения о внесении изменений и дополнений в схему размещения нестационарных торговых объектов в случаях, определенных нормативными правовыми актами Пермского края.".</w:t>
      </w:r>
    </w:p>
    <w:p w:rsidR="00910C6D" w:rsidRDefault="00910C6D">
      <w:pPr>
        <w:pStyle w:val="ConsPlusNormal"/>
        <w:spacing w:before="220"/>
        <w:ind w:firstLine="540"/>
        <w:jc w:val="both"/>
      </w:pPr>
      <w:bookmarkStart w:id="8" w:name="P74"/>
      <w:bookmarkEnd w:id="8"/>
      <w:r>
        <w:t xml:space="preserve">13. Утратил силу. - </w:t>
      </w:r>
      <w:hyperlink r:id="rId64" w:history="1">
        <w:r>
          <w:rPr>
            <w:color w:val="0000FF"/>
          </w:rPr>
          <w:t>Решение</w:t>
        </w:r>
      </w:hyperlink>
      <w:r>
        <w:t xml:space="preserve"> Пермской городской Думы от 25.09.2012 N 187.</w:t>
      </w:r>
    </w:p>
    <w:p w:rsidR="00910C6D" w:rsidRDefault="00910C6D">
      <w:pPr>
        <w:pStyle w:val="ConsPlusNormal"/>
        <w:spacing w:before="220"/>
        <w:ind w:firstLine="540"/>
        <w:jc w:val="both"/>
      </w:pPr>
      <w:bookmarkStart w:id="9" w:name="P75"/>
      <w:bookmarkEnd w:id="9"/>
      <w:r>
        <w:t xml:space="preserve">14. Внести в </w:t>
      </w:r>
      <w:hyperlink r:id="rId65" w:history="1">
        <w:r>
          <w:rPr>
            <w:color w:val="0000FF"/>
          </w:rPr>
          <w:t>Положение</w:t>
        </w:r>
      </w:hyperlink>
      <w:r>
        <w:t xml:space="preserve"> о департаменте образования администрации города Перми, утвержденное решением Пермской городской Думы от 12.09.2006 N 224, изменения, дополнив </w:t>
      </w:r>
      <w:hyperlink r:id="rId66" w:history="1">
        <w:r>
          <w:rPr>
            <w:color w:val="0000FF"/>
          </w:rPr>
          <w:t>пункт 3.7</w:t>
        </w:r>
      </w:hyperlink>
      <w:r>
        <w:t xml:space="preserve"> подпунктом 3.7.4 следующего содержания:</w:t>
      </w:r>
    </w:p>
    <w:p w:rsidR="00910C6D" w:rsidRDefault="00910C6D">
      <w:pPr>
        <w:pStyle w:val="ConsPlusNormal"/>
        <w:spacing w:before="220"/>
        <w:ind w:firstLine="540"/>
        <w:jc w:val="both"/>
      </w:pPr>
      <w:r>
        <w:t>"3.7.4. согласовывает проект схемы размещения нестационарных торговых объектов, проект о внесении изменений и (или) дополнений в схему размещения нестационарных торговых объектов, направляет в функциональный орган администрации города Перми, уполномоченный решением Пермской городской Думы на создание условий для обеспечения жителей города Перми услугами общественного питания и торговли, предложения о внесении изменений и дополнений в схему размещения нестационарных торговых объектов в случаях, определенных нормативными правовыми актами Пермского края.".</w:t>
      </w:r>
    </w:p>
    <w:p w:rsidR="00910C6D" w:rsidRDefault="00910C6D">
      <w:pPr>
        <w:pStyle w:val="ConsPlusNormal"/>
        <w:spacing w:before="220"/>
        <w:ind w:firstLine="540"/>
        <w:jc w:val="both"/>
      </w:pPr>
      <w:bookmarkStart w:id="10" w:name="P77"/>
      <w:bookmarkEnd w:id="10"/>
      <w:r>
        <w:t xml:space="preserve">15. Внести в </w:t>
      </w:r>
      <w:hyperlink r:id="rId67" w:history="1">
        <w:r>
          <w:rPr>
            <w:color w:val="0000FF"/>
          </w:rPr>
          <w:t>решение</w:t>
        </w:r>
      </w:hyperlink>
      <w:r>
        <w:t xml:space="preserve"> Пермской городской Думы от 27.01.2009 N 13 "О внесении изменений в отдельные решения Пермской городской Думы" изменение, заменив в </w:t>
      </w:r>
      <w:hyperlink r:id="rId68" w:history="1">
        <w:r>
          <w:rPr>
            <w:color w:val="0000FF"/>
          </w:rPr>
          <w:t>пункте 2.2</w:t>
        </w:r>
      </w:hyperlink>
      <w:r>
        <w:t xml:space="preserve"> слова "до 31.12.2010" словами "до 31.12.2011".</w:t>
      </w:r>
    </w:p>
    <w:p w:rsidR="00910C6D" w:rsidRDefault="00910C6D">
      <w:pPr>
        <w:pStyle w:val="ConsPlusNonformat"/>
        <w:spacing w:before="200"/>
        <w:jc w:val="both"/>
      </w:pPr>
      <w:r>
        <w:t xml:space="preserve">      1</w:t>
      </w:r>
    </w:p>
    <w:p w:rsidR="00910C6D" w:rsidRDefault="00910C6D">
      <w:pPr>
        <w:pStyle w:val="ConsPlusNonformat"/>
        <w:jc w:val="both"/>
      </w:pPr>
      <w:bookmarkStart w:id="11" w:name="P79"/>
      <w:bookmarkEnd w:id="11"/>
      <w:r>
        <w:lastRenderedPageBreak/>
        <w:t xml:space="preserve">    15 . Владельцы павильонов, киосков, размещенных на основании  договоров</w:t>
      </w:r>
    </w:p>
    <w:p w:rsidR="00910C6D" w:rsidRDefault="00910C6D">
      <w:pPr>
        <w:pStyle w:val="ConsPlusNonformat"/>
        <w:jc w:val="both"/>
      </w:pPr>
      <w:r>
        <w:t>аренды  земельных  участков, владельцы киосков по реализации питьевой воды,</w:t>
      </w:r>
    </w:p>
    <w:p w:rsidR="00910C6D" w:rsidRDefault="00910C6D">
      <w:pPr>
        <w:pStyle w:val="ConsPlusNonformat"/>
        <w:jc w:val="both"/>
      </w:pPr>
      <w:r>
        <w:t>размещенных  по  договору  аренды  сооружений  муниципальной собственности,</w:t>
      </w:r>
    </w:p>
    <w:p w:rsidR="00910C6D" w:rsidRDefault="00910C6D">
      <w:pPr>
        <w:pStyle w:val="ConsPlusNonformat"/>
        <w:jc w:val="both"/>
      </w:pPr>
      <w:r>
        <w:t>имеют преимущественное перед другими лицами право на заключение договора на</w:t>
      </w:r>
    </w:p>
    <w:p w:rsidR="00910C6D" w:rsidRDefault="00910C6D">
      <w:pPr>
        <w:pStyle w:val="ConsPlusNonformat"/>
        <w:jc w:val="both"/>
      </w:pPr>
      <w:r>
        <w:t>размещение    павильонов,   киосков   на   занимаемых   местах   (далее   -</w:t>
      </w:r>
    </w:p>
    <w:p w:rsidR="00910C6D" w:rsidRDefault="00910C6D">
      <w:pPr>
        <w:pStyle w:val="ConsPlusNonformat"/>
        <w:jc w:val="both"/>
      </w:pPr>
      <w:r>
        <w:t>преимущественное право) при условиях:</w:t>
      </w:r>
    </w:p>
    <w:p w:rsidR="00910C6D" w:rsidRDefault="00910C6D">
      <w:pPr>
        <w:pStyle w:val="ConsPlusNormal"/>
        <w:ind w:firstLine="540"/>
        <w:jc w:val="both"/>
      </w:pPr>
      <w:r>
        <w:t>включения мест размещения соответствующих павильонов, киосков в действующую схему размещения нестационарных торговых объектов,</w:t>
      </w:r>
    </w:p>
    <w:p w:rsidR="00910C6D" w:rsidRDefault="00910C6D">
      <w:pPr>
        <w:pStyle w:val="ConsPlusNormal"/>
        <w:spacing w:before="220"/>
        <w:ind w:firstLine="540"/>
        <w:jc w:val="both"/>
      </w:pPr>
      <w:r>
        <w:t>отсутствия задолженности по арендной плате по договору аренды земельного участка, договору аренды сооружений муниципальной собственности, включая пени, штрафы,</w:t>
      </w:r>
    </w:p>
    <w:p w:rsidR="00910C6D" w:rsidRDefault="00910C6D">
      <w:pPr>
        <w:pStyle w:val="ConsPlusNormal"/>
        <w:spacing w:before="220"/>
        <w:ind w:firstLine="540"/>
        <w:jc w:val="both"/>
      </w:pPr>
      <w:r>
        <w:t>возмещения в бюджет города Перми неосновательного обогащения за использование земельного участка, сооружения муниципальной собственности за период с момента прекращения действия договора аренды до дня, предшествующего дню вступления в силу договора на размещение соответствующего павильона, киоска, включительно,</w:t>
      </w:r>
    </w:p>
    <w:p w:rsidR="00910C6D" w:rsidRDefault="00910C6D">
      <w:pPr>
        <w:pStyle w:val="ConsPlusNormal"/>
        <w:spacing w:before="220"/>
        <w:ind w:firstLine="540"/>
        <w:jc w:val="both"/>
      </w:pPr>
      <w:r>
        <w:t>отсутствия задолженности по налогам, страховым взносам в бюджеты всех уровней бюджетной системы Российской Федерации, а также бюджеты государственных внебюджетных фондов (в том числе территориальные), включая пени и штрафы, предусмотренные налоговым законодательством и законодательством об обязательном социальном страховании,</w:t>
      </w:r>
    </w:p>
    <w:p w:rsidR="00910C6D" w:rsidRDefault="00910C6D">
      <w:pPr>
        <w:pStyle w:val="ConsPlusNormal"/>
        <w:spacing w:before="220"/>
        <w:ind w:firstLine="540"/>
        <w:jc w:val="both"/>
      </w:pPr>
      <w:r>
        <w:t xml:space="preserve">отсутствия нарушений в деятельности соответствующего павильона, киоска требований к розничной продаже алкогольной продукции, утвержденных Федеральным </w:t>
      </w:r>
      <w:hyperlink r:id="rId69" w:history="1">
        <w:r>
          <w:rPr>
            <w:color w:val="0000FF"/>
          </w:rPr>
          <w:t>законом</w:t>
        </w:r>
      </w:hyperlink>
      <w: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подтвержденных постановлением о назначении административного наказания,</w:t>
      </w:r>
    </w:p>
    <w:p w:rsidR="00910C6D" w:rsidRDefault="00910C6D">
      <w:pPr>
        <w:pStyle w:val="ConsPlusNormal"/>
        <w:spacing w:before="220"/>
        <w:ind w:firstLine="540"/>
        <w:jc w:val="both"/>
      </w:pPr>
      <w:r>
        <w:t>отсутствия запрета на размещение нестационарных торговых объектов, установленного требованиями к градостроительным регламентам в границах соответствующей территории зон охраны объектов культурного наследия (памятников истории и культуры) народов Российской Федерации.</w:t>
      </w:r>
    </w:p>
    <w:p w:rsidR="00910C6D" w:rsidRDefault="00910C6D">
      <w:pPr>
        <w:pStyle w:val="ConsPlusNormal"/>
        <w:jc w:val="both"/>
      </w:pPr>
      <w:r>
        <w:t xml:space="preserve">(абзац введен </w:t>
      </w:r>
      <w:hyperlink r:id="rId70" w:history="1">
        <w:r>
          <w:rPr>
            <w:color w:val="0000FF"/>
          </w:rPr>
          <w:t>решением</w:t>
        </w:r>
      </w:hyperlink>
      <w:r>
        <w:t xml:space="preserve"> Пермской городской Думы от 25.04.2017 N 82)</w:t>
      </w:r>
    </w:p>
    <w:p w:rsidR="00910C6D" w:rsidRDefault="00910C6D">
      <w:pPr>
        <w:pStyle w:val="ConsPlusNonformat"/>
        <w:jc w:val="both"/>
      </w:pPr>
      <w:r>
        <w:t xml:space="preserve">      1</w:t>
      </w:r>
    </w:p>
    <w:p w:rsidR="00910C6D" w:rsidRDefault="00910C6D">
      <w:pPr>
        <w:pStyle w:val="ConsPlusNonformat"/>
        <w:jc w:val="both"/>
      </w:pPr>
      <w:r>
        <w:t xml:space="preserve">(п. 15  введен </w:t>
      </w:r>
      <w:hyperlink r:id="rId71" w:history="1">
        <w:r>
          <w:rPr>
            <w:color w:val="0000FF"/>
          </w:rPr>
          <w:t>решением</w:t>
        </w:r>
      </w:hyperlink>
      <w:r>
        <w:t xml:space="preserve"> Пермской городской Думы от 23.06.2015 N 133)</w:t>
      </w:r>
    </w:p>
    <w:p w:rsidR="00910C6D" w:rsidRDefault="00910C6D">
      <w:pPr>
        <w:pStyle w:val="ConsPlusNonformat"/>
        <w:jc w:val="both"/>
      </w:pPr>
      <w:r>
        <w:t xml:space="preserve">      2</w:t>
      </w:r>
    </w:p>
    <w:p w:rsidR="00910C6D" w:rsidRDefault="00910C6D">
      <w:pPr>
        <w:pStyle w:val="ConsPlusNonformat"/>
        <w:jc w:val="both"/>
      </w:pPr>
      <w:r>
        <w:t xml:space="preserve">    15 .  Волеизъявление  о  реализации  преимущественного права может быть</w:t>
      </w:r>
    </w:p>
    <w:p w:rsidR="00910C6D" w:rsidRDefault="00910C6D">
      <w:pPr>
        <w:pStyle w:val="ConsPlusNonformat"/>
        <w:jc w:val="both"/>
      </w:pPr>
      <w:r>
        <w:t>выражено владельцем соответствующего павильона, киоска не позднее чем за 30</w:t>
      </w:r>
    </w:p>
    <w:p w:rsidR="00910C6D" w:rsidRDefault="00910C6D">
      <w:pPr>
        <w:pStyle w:val="ConsPlusNonformat"/>
        <w:jc w:val="both"/>
      </w:pPr>
      <w:r>
        <w:t>календарных  дней  до  окончания  срока действия договора аренды земельного</w:t>
      </w:r>
    </w:p>
    <w:p w:rsidR="00910C6D" w:rsidRDefault="00910C6D">
      <w:pPr>
        <w:pStyle w:val="ConsPlusNonformat"/>
        <w:jc w:val="both"/>
      </w:pPr>
      <w:r>
        <w:t>участка,   договора   аренды  сооружения  муниципальной  собственности,  за</w:t>
      </w:r>
    </w:p>
    <w:p w:rsidR="00910C6D" w:rsidRDefault="00910C6D">
      <w:pPr>
        <w:pStyle w:val="ConsPlusNonformat"/>
        <w:jc w:val="both"/>
      </w:pPr>
      <w:r>
        <w:t xml:space="preserve">                                                               3</w:t>
      </w:r>
    </w:p>
    <w:p w:rsidR="00910C6D" w:rsidRDefault="00910C6D">
      <w:pPr>
        <w:pStyle w:val="ConsPlusNonformat"/>
        <w:jc w:val="both"/>
      </w:pPr>
      <w:r>
        <w:t xml:space="preserve">исключением  случая,  предусмотренного </w:t>
      </w:r>
      <w:hyperlink w:anchor="P107" w:history="1">
        <w:r>
          <w:rPr>
            <w:color w:val="0000FF"/>
          </w:rPr>
          <w:t>абзацем первым пункта 15</w:t>
        </w:r>
      </w:hyperlink>
      <w:r>
        <w:t xml:space="preserve">  настоящего</w:t>
      </w:r>
    </w:p>
    <w:p w:rsidR="00910C6D" w:rsidRDefault="00910C6D">
      <w:pPr>
        <w:pStyle w:val="ConsPlusNonformat"/>
        <w:jc w:val="both"/>
      </w:pPr>
      <w:r>
        <w:t>решения.</w:t>
      </w:r>
    </w:p>
    <w:p w:rsidR="00910C6D" w:rsidRDefault="00910C6D">
      <w:pPr>
        <w:pStyle w:val="ConsPlusNormal"/>
      </w:pPr>
      <w:r>
        <w:t xml:space="preserve">(в ред. </w:t>
      </w:r>
      <w:hyperlink r:id="rId72" w:history="1">
        <w:r>
          <w:rPr>
            <w:color w:val="0000FF"/>
          </w:rPr>
          <w:t>решения</w:t>
        </w:r>
      </w:hyperlink>
      <w:r>
        <w:t xml:space="preserve"> Пермской городской Думы от 24.02.2016 N 30)</w:t>
      </w:r>
    </w:p>
    <w:p w:rsidR="00910C6D" w:rsidRDefault="00910C6D">
      <w:pPr>
        <w:pStyle w:val="ConsPlusNormal"/>
        <w:spacing w:before="220"/>
        <w:ind w:firstLine="540"/>
        <w:jc w:val="both"/>
      </w:pPr>
      <w:r>
        <w:t xml:space="preserve">До заключения договора о размещении павильона, киоска на новый срок владелец соответствующего павильона, киоска вносит плату за право на заключение договора на размещение павильона, киоска в размере, определяемом в соответствии с </w:t>
      </w:r>
      <w:hyperlink w:anchor="P256" w:history="1">
        <w:r>
          <w:rPr>
            <w:color w:val="0000FF"/>
          </w:rPr>
          <w:t>абзацем третьим пункта 4.2</w:t>
        </w:r>
      </w:hyperlink>
      <w:r>
        <w:t xml:space="preserve"> Положения о размещении нестационарных торговых объектов на территории города Перми, утвержденного настоящим решением.</w:t>
      </w:r>
    </w:p>
    <w:p w:rsidR="00910C6D" w:rsidRDefault="00910C6D">
      <w:pPr>
        <w:pStyle w:val="ConsPlusNonformat"/>
        <w:jc w:val="both"/>
      </w:pPr>
      <w:r>
        <w:t xml:space="preserve">      2</w:t>
      </w:r>
    </w:p>
    <w:p w:rsidR="00910C6D" w:rsidRDefault="00910C6D">
      <w:pPr>
        <w:pStyle w:val="ConsPlusNonformat"/>
        <w:jc w:val="both"/>
      </w:pPr>
      <w:r>
        <w:t xml:space="preserve">(п. 15  введен </w:t>
      </w:r>
      <w:hyperlink r:id="rId73" w:history="1">
        <w:r>
          <w:rPr>
            <w:color w:val="0000FF"/>
          </w:rPr>
          <w:t>решением</w:t>
        </w:r>
      </w:hyperlink>
      <w:r>
        <w:t xml:space="preserve"> Пермской городской Думы от 23.06.2015 N 133)</w:t>
      </w:r>
    </w:p>
    <w:p w:rsidR="00910C6D" w:rsidRDefault="00910C6D">
      <w:pPr>
        <w:pStyle w:val="ConsPlusNonformat"/>
        <w:jc w:val="both"/>
      </w:pPr>
      <w:r>
        <w:t xml:space="preserve">      3</w:t>
      </w:r>
    </w:p>
    <w:p w:rsidR="00910C6D" w:rsidRDefault="00910C6D">
      <w:pPr>
        <w:pStyle w:val="ConsPlusNonformat"/>
        <w:jc w:val="both"/>
      </w:pPr>
      <w:bookmarkStart w:id="12" w:name="P107"/>
      <w:bookmarkEnd w:id="12"/>
      <w:r>
        <w:t xml:space="preserve">    15 .   Владельцами   павильонов,   киосков,  размещенных  на  основании</w:t>
      </w:r>
    </w:p>
    <w:p w:rsidR="00910C6D" w:rsidRDefault="00910C6D">
      <w:pPr>
        <w:pStyle w:val="ConsPlusNonformat"/>
        <w:jc w:val="both"/>
      </w:pPr>
      <w:r>
        <w:t>договоров   аренды   земельных   участков,   договоров   аренды  сооружений</w:t>
      </w:r>
    </w:p>
    <w:p w:rsidR="00910C6D" w:rsidRDefault="00910C6D">
      <w:pPr>
        <w:pStyle w:val="ConsPlusNonformat"/>
        <w:jc w:val="both"/>
      </w:pPr>
      <w:r>
        <w:t>муниципальной собственности, срок действия которых истекает с 01.10.2015 до</w:t>
      </w:r>
    </w:p>
    <w:p w:rsidR="00910C6D" w:rsidRDefault="00910C6D">
      <w:pPr>
        <w:pStyle w:val="ConsPlusNonformat"/>
        <w:jc w:val="both"/>
      </w:pPr>
      <w:r>
        <w:t>01.02.2016,  волеизъявление о реализации преимущественного права может быть</w:t>
      </w:r>
    </w:p>
    <w:p w:rsidR="00910C6D" w:rsidRDefault="00910C6D">
      <w:pPr>
        <w:pStyle w:val="ConsPlusNonformat"/>
        <w:jc w:val="both"/>
      </w:pPr>
      <w:r>
        <w:t>выражено до 01.04.2016.</w:t>
      </w:r>
    </w:p>
    <w:p w:rsidR="00910C6D" w:rsidRDefault="00910C6D">
      <w:pPr>
        <w:pStyle w:val="ConsPlusNonformat"/>
        <w:jc w:val="both"/>
      </w:pPr>
      <w:r>
        <w:lastRenderedPageBreak/>
        <w:t xml:space="preserve">(в ред. </w:t>
      </w:r>
      <w:hyperlink r:id="rId74" w:history="1">
        <w:r>
          <w:rPr>
            <w:color w:val="0000FF"/>
          </w:rPr>
          <w:t>решения</w:t>
        </w:r>
      </w:hyperlink>
      <w:r>
        <w:t xml:space="preserve"> Пермской городской Думы от 24.02.2016 N 30)</w:t>
      </w:r>
    </w:p>
    <w:p w:rsidR="00910C6D" w:rsidRDefault="00910C6D">
      <w:pPr>
        <w:pStyle w:val="ConsPlusNonformat"/>
        <w:jc w:val="both"/>
      </w:pPr>
      <w:r>
        <w:t xml:space="preserve">    При    отказе    владельца    павильона,    киоска   от   использования</w:t>
      </w:r>
    </w:p>
    <w:p w:rsidR="00910C6D" w:rsidRDefault="00910C6D">
      <w:pPr>
        <w:pStyle w:val="ConsPlusNonformat"/>
        <w:jc w:val="both"/>
      </w:pPr>
      <w:r>
        <w:t>преимущественного  права,  а  также  при пропуске срока, установленного для</w:t>
      </w:r>
    </w:p>
    <w:p w:rsidR="00910C6D" w:rsidRDefault="00910C6D">
      <w:pPr>
        <w:pStyle w:val="ConsPlusNonformat"/>
        <w:jc w:val="both"/>
      </w:pPr>
      <w:r>
        <w:t>выражения  волеизъявления  о  реализации  преимущественного права, либо при</w:t>
      </w:r>
    </w:p>
    <w:p w:rsidR="00910C6D" w:rsidRDefault="00910C6D">
      <w:pPr>
        <w:pStyle w:val="ConsPlusNonformat"/>
        <w:jc w:val="both"/>
      </w:pPr>
      <w:r>
        <w:t xml:space="preserve">                                                    1</w:t>
      </w:r>
    </w:p>
    <w:p w:rsidR="00910C6D" w:rsidRDefault="00910C6D">
      <w:pPr>
        <w:pStyle w:val="ConsPlusNonformat"/>
        <w:jc w:val="both"/>
      </w:pPr>
      <w:r>
        <w:t xml:space="preserve">несоблюдении   условий,   указанных   в   </w:t>
      </w:r>
      <w:hyperlink w:anchor="P79" w:history="1">
        <w:r>
          <w:rPr>
            <w:color w:val="0000FF"/>
          </w:rPr>
          <w:t>пункте  15</w:t>
        </w:r>
      </w:hyperlink>
      <w:r>
        <w:t xml:space="preserve">   настоящего  решения,</w:t>
      </w:r>
    </w:p>
    <w:p w:rsidR="00910C6D" w:rsidRDefault="00910C6D">
      <w:pPr>
        <w:pStyle w:val="ConsPlusNonformat"/>
        <w:jc w:val="both"/>
      </w:pPr>
      <w:r>
        <w:t>размещение соответствующего павильона, киоска осуществляется по результатам</w:t>
      </w:r>
    </w:p>
    <w:p w:rsidR="00910C6D" w:rsidRDefault="00910C6D">
      <w:pPr>
        <w:pStyle w:val="ConsPlusNonformat"/>
        <w:jc w:val="both"/>
      </w:pPr>
      <w:r>
        <w:t xml:space="preserve">торгов  в  порядке,  предусмотренном  </w:t>
      </w:r>
      <w:hyperlink w:anchor="P245" w:history="1">
        <w:r>
          <w:rPr>
            <w:color w:val="0000FF"/>
          </w:rPr>
          <w:t>разделом  4</w:t>
        </w:r>
      </w:hyperlink>
      <w:r>
        <w:t xml:space="preserve">  Положения  о  размещении</w:t>
      </w:r>
    </w:p>
    <w:p w:rsidR="00910C6D" w:rsidRDefault="00910C6D">
      <w:pPr>
        <w:pStyle w:val="ConsPlusNonformat"/>
        <w:jc w:val="both"/>
      </w:pPr>
      <w:r>
        <w:t>нестационарных    торговых    объектов    на   территории   города   Перми,</w:t>
      </w:r>
    </w:p>
    <w:p w:rsidR="00910C6D" w:rsidRDefault="00910C6D">
      <w:pPr>
        <w:pStyle w:val="ConsPlusNonformat"/>
        <w:jc w:val="both"/>
      </w:pPr>
      <w:r>
        <w:t>утвержденного настоящим решением.</w:t>
      </w:r>
    </w:p>
    <w:p w:rsidR="00910C6D" w:rsidRDefault="00910C6D">
      <w:pPr>
        <w:pStyle w:val="ConsPlusNonformat"/>
        <w:jc w:val="both"/>
      </w:pPr>
      <w:r>
        <w:t xml:space="preserve">(в ред. </w:t>
      </w:r>
      <w:hyperlink r:id="rId75" w:history="1">
        <w:r>
          <w:rPr>
            <w:color w:val="0000FF"/>
          </w:rPr>
          <w:t>решения</w:t>
        </w:r>
      </w:hyperlink>
      <w:r>
        <w:t xml:space="preserve"> Пермской городской Думы от 25.04.2017 N 82)</w:t>
      </w:r>
    </w:p>
    <w:p w:rsidR="00910C6D" w:rsidRDefault="00910C6D">
      <w:pPr>
        <w:pStyle w:val="ConsPlusNonformat"/>
        <w:jc w:val="both"/>
      </w:pPr>
      <w:r>
        <w:t xml:space="preserve">      3</w:t>
      </w:r>
    </w:p>
    <w:p w:rsidR="00910C6D" w:rsidRDefault="00910C6D">
      <w:pPr>
        <w:pStyle w:val="ConsPlusNonformat"/>
        <w:jc w:val="both"/>
      </w:pPr>
      <w:r>
        <w:t xml:space="preserve">(п. 15  введен </w:t>
      </w:r>
      <w:hyperlink r:id="rId76" w:history="1">
        <w:r>
          <w:rPr>
            <w:color w:val="0000FF"/>
          </w:rPr>
          <w:t>решением</w:t>
        </w:r>
      </w:hyperlink>
      <w:r>
        <w:t xml:space="preserve"> Пермской городской Думы от 23.06.2015 N 133)</w:t>
      </w:r>
    </w:p>
    <w:p w:rsidR="00910C6D" w:rsidRDefault="00910C6D">
      <w:pPr>
        <w:pStyle w:val="ConsPlusNonformat"/>
        <w:jc w:val="both"/>
      </w:pPr>
      <w:r>
        <w:t xml:space="preserve">      4</w:t>
      </w:r>
    </w:p>
    <w:p w:rsidR="00910C6D" w:rsidRDefault="00910C6D">
      <w:pPr>
        <w:pStyle w:val="ConsPlusNonformat"/>
        <w:jc w:val="both"/>
      </w:pPr>
      <w:bookmarkStart w:id="13" w:name="P126"/>
      <w:bookmarkEnd w:id="13"/>
      <w:r>
        <w:t xml:space="preserve">    15 .  Порядок реализации преимущественного права на заключение договора</w:t>
      </w:r>
    </w:p>
    <w:p w:rsidR="00910C6D" w:rsidRDefault="00910C6D">
      <w:pPr>
        <w:pStyle w:val="ConsPlusNonformat"/>
        <w:jc w:val="both"/>
      </w:pPr>
      <w:r>
        <w:t>на   размещение   нестационарного  торгового  объекта,  включающий  порядок</w:t>
      </w:r>
    </w:p>
    <w:p w:rsidR="00910C6D" w:rsidRDefault="00910C6D">
      <w:pPr>
        <w:pStyle w:val="ConsPlusNonformat"/>
        <w:jc w:val="both"/>
      </w:pPr>
      <w:r>
        <w:t>предоставления   (получения)  документов  и  взаимодействия  функциональных</w:t>
      </w:r>
    </w:p>
    <w:p w:rsidR="00910C6D" w:rsidRDefault="00910C6D">
      <w:pPr>
        <w:pStyle w:val="ConsPlusNonformat"/>
        <w:jc w:val="both"/>
      </w:pPr>
      <w:r>
        <w:t>органов  администрации  города  Перми  для подтверждения соблюдения условий</w:t>
      </w:r>
    </w:p>
    <w:p w:rsidR="00910C6D" w:rsidRDefault="00910C6D">
      <w:pPr>
        <w:pStyle w:val="ConsPlusNonformat"/>
        <w:jc w:val="both"/>
      </w:pPr>
      <w:r>
        <w:t>реализации  преимущественного  права,  утверждается  администрацией  города</w:t>
      </w:r>
    </w:p>
    <w:p w:rsidR="00910C6D" w:rsidRDefault="00910C6D">
      <w:pPr>
        <w:pStyle w:val="ConsPlusNonformat"/>
        <w:jc w:val="both"/>
      </w:pPr>
      <w:r>
        <w:t>Перми.</w:t>
      </w:r>
    </w:p>
    <w:p w:rsidR="00910C6D" w:rsidRDefault="00910C6D">
      <w:pPr>
        <w:pStyle w:val="ConsPlusNonformat"/>
        <w:jc w:val="both"/>
      </w:pPr>
      <w:r>
        <w:t xml:space="preserve">      4</w:t>
      </w:r>
    </w:p>
    <w:p w:rsidR="00910C6D" w:rsidRDefault="00910C6D">
      <w:pPr>
        <w:pStyle w:val="ConsPlusNonformat"/>
        <w:jc w:val="both"/>
      </w:pPr>
      <w:r>
        <w:t xml:space="preserve">(п. 15  введен </w:t>
      </w:r>
      <w:hyperlink r:id="rId77" w:history="1">
        <w:r>
          <w:rPr>
            <w:color w:val="0000FF"/>
          </w:rPr>
          <w:t>решением</w:t>
        </w:r>
      </w:hyperlink>
      <w:r>
        <w:t xml:space="preserve"> Пермской городской Думы от 23.06.2015 N 133)</w:t>
      </w:r>
    </w:p>
    <w:p w:rsidR="00910C6D" w:rsidRDefault="00910C6D">
      <w:pPr>
        <w:pStyle w:val="ConsPlusNonformat"/>
        <w:jc w:val="both"/>
      </w:pPr>
      <w:r>
        <w:t xml:space="preserve">      5</w:t>
      </w:r>
    </w:p>
    <w:p w:rsidR="00910C6D" w:rsidRDefault="00910C6D">
      <w:pPr>
        <w:pStyle w:val="ConsPlusNonformat"/>
        <w:jc w:val="both"/>
      </w:pPr>
      <w:r>
        <w:t xml:space="preserve">    15 .   Договор   на   размещение  нестационарного  торгового   объекта,</w:t>
      </w:r>
    </w:p>
    <w:p w:rsidR="00910C6D" w:rsidRDefault="00910C6D">
      <w:pPr>
        <w:pStyle w:val="ConsPlusNonformat"/>
        <w:jc w:val="both"/>
      </w:pPr>
      <w:r>
        <w:t xml:space="preserve">                                                1   4</w:t>
      </w:r>
    </w:p>
    <w:p w:rsidR="00910C6D" w:rsidRDefault="00910C6D">
      <w:pPr>
        <w:pStyle w:val="ConsPlusNonformat"/>
        <w:jc w:val="both"/>
      </w:pPr>
      <w:r>
        <w:t xml:space="preserve">заключаемый   в   соответствии   с  </w:t>
      </w:r>
      <w:hyperlink w:anchor="P79" w:history="1">
        <w:r>
          <w:rPr>
            <w:color w:val="0000FF"/>
          </w:rPr>
          <w:t>пунктами  15</w:t>
        </w:r>
      </w:hyperlink>
      <w:r>
        <w:t xml:space="preserve"> -</w:t>
      </w:r>
      <w:hyperlink w:anchor="P126" w:history="1">
        <w:r>
          <w:rPr>
            <w:color w:val="0000FF"/>
          </w:rPr>
          <w:t>15</w:t>
        </w:r>
      </w:hyperlink>
      <w:r>
        <w:t xml:space="preserve">   настоящего  решения,</w:t>
      </w:r>
    </w:p>
    <w:p w:rsidR="00910C6D" w:rsidRDefault="00910C6D">
      <w:pPr>
        <w:pStyle w:val="ConsPlusNonformat"/>
        <w:jc w:val="both"/>
      </w:pPr>
      <w:r>
        <w:t xml:space="preserve">                                                                          1</w:t>
      </w:r>
    </w:p>
    <w:p w:rsidR="00910C6D" w:rsidRDefault="00910C6D">
      <w:pPr>
        <w:pStyle w:val="ConsPlusNonformat"/>
        <w:jc w:val="both"/>
      </w:pPr>
      <w:r>
        <w:t xml:space="preserve">заключается  на  срок,  определенный  в  соответствии  с </w:t>
      </w:r>
      <w:hyperlink w:anchor="P350" w:history="1">
        <w:r>
          <w:rPr>
            <w:color w:val="0000FF"/>
          </w:rPr>
          <w:t>пунктами 4.5</w:t>
        </w:r>
      </w:hyperlink>
      <w:r>
        <w:t xml:space="preserve">, </w:t>
      </w:r>
      <w:hyperlink w:anchor="P358" w:history="1">
        <w:r>
          <w:rPr>
            <w:color w:val="0000FF"/>
          </w:rPr>
          <w:t>4.5</w:t>
        </w:r>
      </w:hyperlink>
    </w:p>
    <w:p w:rsidR="00910C6D" w:rsidRDefault="00910C6D">
      <w:pPr>
        <w:pStyle w:val="ConsPlusNonformat"/>
        <w:jc w:val="both"/>
      </w:pPr>
      <w:r>
        <w:t>Положения  о  размещении  нестационарных  торговых  объектов  на территории</w:t>
      </w:r>
    </w:p>
    <w:p w:rsidR="00910C6D" w:rsidRDefault="00910C6D">
      <w:pPr>
        <w:pStyle w:val="ConsPlusNonformat"/>
        <w:jc w:val="both"/>
      </w:pPr>
      <w:r>
        <w:t>города Перми, утвержденного настоящим решением.</w:t>
      </w:r>
    </w:p>
    <w:p w:rsidR="00910C6D" w:rsidRDefault="00910C6D">
      <w:pPr>
        <w:pStyle w:val="ConsPlusNonformat"/>
        <w:jc w:val="both"/>
      </w:pPr>
      <w:r>
        <w:t xml:space="preserve">      5</w:t>
      </w:r>
    </w:p>
    <w:p w:rsidR="00910C6D" w:rsidRDefault="00910C6D">
      <w:pPr>
        <w:pStyle w:val="ConsPlusNonformat"/>
        <w:jc w:val="both"/>
      </w:pPr>
      <w:r>
        <w:t xml:space="preserve">(п. 15  введен </w:t>
      </w:r>
      <w:hyperlink r:id="rId78" w:history="1">
        <w:r>
          <w:rPr>
            <w:color w:val="0000FF"/>
          </w:rPr>
          <w:t>решением</w:t>
        </w:r>
      </w:hyperlink>
      <w:r>
        <w:t xml:space="preserve"> Пермской городской Думы от 25.04.2017 N 82)</w:t>
      </w:r>
    </w:p>
    <w:p w:rsidR="00910C6D" w:rsidRDefault="00910C6D">
      <w:pPr>
        <w:pStyle w:val="ConsPlusNormal"/>
        <w:ind w:firstLine="540"/>
        <w:jc w:val="both"/>
      </w:pPr>
      <w:bookmarkStart w:id="14" w:name="P144"/>
      <w:bookmarkEnd w:id="14"/>
      <w:r>
        <w:t xml:space="preserve">16. Утратил силу с 1 января 2015 года. - </w:t>
      </w:r>
      <w:hyperlink r:id="rId79" w:history="1">
        <w:r>
          <w:rPr>
            <w:color w:val="0000FF"/>
          </w:rPr>
          <w:t>Решение</w:t>
        </w:r>
      </w:hyperlink>
      <w:r>
        <w:t xml:space="preserve"> Пермской городской Думы от 27.05.2014 N 116.</w:t>
      </w:r>
    </w:p>
    <w:p w:rsidR="00910C6D" w:rsidRDefault="00910C6D">
      <w:pPr>
        <w:pStyle w:val="ConsPlusNormal"/>
        <w:spacing w:before="220"/>
        <w:ind w:firstLine="540"/>
        <w:jc w:val="both"/>
      </w:pPr>
      <w:r>
        <w:t>17. Признать утратившими силу:</w:t>
      </w:r>
    </w:p>
    <w:p w:rsidR="00910C6D" w:rsidRDefault="00910C6D">
      <w:pPr>
        <w:pStyle w:val="ConsPlusNormal"/>
        <w:spacing w:before="220"/>
        <w:ind w:firstLine="540"/>
        <w:jc w:val="both"/>
      </w:pPr>
      <w:r>
        <w:t xml:space="preserve">17.1. </w:t>
      </w:r>
      <w:hyperlink r:id="rId80" w:history="1">
        <w:r>
          <w:rPr>
            <w:color w:val="0000FF"/>
          </w:rPr>
          <w:t>решение</w:t>
        </w:r>
      </w:hyperlink>
      <w:r>
        <w:t xml:space="preserve"> Пермской городской Думы от 25.09.2007 N 217 "Об утверждении Порядка размещения объектов мелкорозничной сети на территории города Перми";</w:t>
      </w:r>
    </w:p>
    <w:p w:rsidR="00910C6D" w:rsidRDefault="00910C6D">
      <w:pPr>
        <w:pStyle w:val="ConsPlusNormal"/>
        <w:spacing w:before="220"/>
        <w:ind w:firstLine="540"/>
        <w:jc w:val="both"/>
      </w:pPr>
      <w:r>
        <w:t xml:space="preserve">17.2. </w:t>
      </w:r>
      <w:hyperlink r:id="rId81" w:history="1">
        <w:r>
          <w:rPr>
            <w:color w:val="0000FF"/>
          </w:rPr>
          <w:t>пункт 1</w:t>
        </w:r>
      </w:hyperlink>
      <w:r>
        <w:t xml:space="preserve">, </w:t>
      </w:r>
      <w:hyperlink r:id="rId82" w:history="1">
        <w:r>
          <w:rPr>
            <w:color w:val="0000FF"/>
          </w:rPr>
          <w:t>подпункты 2.1</w:t>
        </w:r>
      </w:hyperlink>
      <w:r>
        <w:t xml:space="preserve"> и </w:t>
      </w:r>
      <w:hyperlink r:id="rId83" w:history="1">
        <w:r>
          <w:rPr>
            <w:color w:val="0000FF"/>
          </w:rPr>
          <w:t>2.3</w:t>
        </w:r>
      </w:hyperlink>
      <w:r>
        <w:t xml:space="preserve"> решения Пермской городской Думы от 27.01.2009 N 13 "О внесении изменений в отдельные решения Пермской городской Думы";</w:t>
      </w:r>
    </w:p>
    <w:p w:rsidR="00910C6D" w:rsidRDefault="00910C6D">
      <w:pPr>
        <w:pStyle w:val="ConsPlusNormal"/>
        <w:spacing w:before="220"/>
        <w:ind w:firstLine="540"/>
        <w:jc w:val="both"/>
      </w:pPr>
      <w:r>
        <w:t xml:space="preserve">17.3. </w:t>
      </w:r>
      <w:hyperlink r:id="rId84" w:history="1">
        <w:r>
          <w:rPr>
            <w:color w:val="0000FF"/>
          </w:rPr>
          <w:t>пункт 2</w:t>
        </w:r>
      </w:hyperlink>
      <w:r>
        <w:t xml:space="preserve"> решения Пермской городской Думы от 24.02.2009 N 33 "О рассмотрении протеста прокурора города Перми на Порядок размещения объектов мелкорозничной сети на территории города Перми, утвержденный решением Пермской городской Думы от 25.09.2007 N 217";</w:t>
      </w:r>
    </w:p>
    <w:p w:rsidR="00910C6D" w:rsidRDefault="00910C6D">
      <w:pPr>
        <w:pStyle w:val="ConsPlusNormal"/>
        <w:spacing w:before="220"/>
        <w:ind w:firstLine="540"/>
        <w:jc w:val="both"/>
      </w:pPr>
      <w:r>
        <w:t xml:space="preserve">17.4. </w:t>
      </w:r>
      <w:hyperlink r:id="rId85" w:history="1">
        <w:r>
          <w:rPr>
            <w:color w:val="0000FF"/>
          </w:rPr>
          <w:t>решение</w:t>
        </w:r>
      </w:hyperlink>
      <w:r>
        <w:t xml:space="preserve"> Пермской городской Думы от 25.02.2010 N 33 "О внесении изменений и дополнений в отдельные решения Пермской городской Думы".</w:t>
      </w:r>
    </w:p>
    <w:p w:rsidR="00910C6D" w:rsidRDefault="00910C6D">
      <w:pPr>
        <w:pStyle w:val="ConsPlusNormal"/>
        <w:spacing w:before="220"/>
        <w:ind w:firstLine="540"/>
        <w:jc w:val="both"/>
      </w:pPr>
      <w:bookmarkStart w:id="15" w:name="P150"/>
      <w:bookmarkEnd w:id="15"/>
      <w:r>
        <w:t>18. Рекомендовать администрации города Перми:</w:t>
      </w:r>
    </w:p>
    <w:p w:rsidR="00910C6D" w:rsidRDefault="00910C6D">
      <w:pPr>
        <w:pStyle w:val="ConsPlusNormal"/>
        <w:spacing w:before="220"/>
        <w:ind w:firstLine="540"/>
        <w:jc w:val="both"/>
      </w:pPr>
      <w:r>
        <w:t>18.1. обеспечить приведение правовых актов города Перми, в том числе решения Пермской городской Думы о бюджете города Перми, в соответствие с настоящим решением;</w:t>
      </w:r>
    </w:p>
    <w:p w:rsidR="00910C6D" w:rsidRDefault="00910C6D">
      <w:pPr>
        <w:pStyle w:val="ConsPlusNormal"/>
        <w:spacing w:before="220"/>
        <w:ind w:firstLine="540"/>
        <w:jc w:val="both"/>
      </w:pPr>
      <w:r>
        <w:t>18.2. до 01.06.2011 определить приоритетные направления поддержки предпринимателей в сфере потребительского рынка и предложить меры по их реализации;</w:t>
      </w:r>
    </w:p>
    <w:p w:rsidR="00910C6D" w:rsidRDefault="00910C6D">
      <w:pPr>
        <w:pStyle w:val="ConsPlusNormal"/>
        <w:spacing w:before="220"/>
        <w:ind w:firstLine="540"/>
        <w:jc w:val="both"/>
      </w:pPr>
      <w:r>
        <w:t xml:space="preserve">18.3. до 01.05.2011 внести на рассмотрение Пермской городской Думы проект решения, </w:t>
      </w:r>
      <w:r>
        <w:lastRenderedPageBreak/>
        <w:t xml:space="preserve">предусматривающий внесение изменений в </w:t>
      </w:r>
      <w:hyperlink r:id="rId86" w:history="1">
        <w:r>
          <w:rPr>
            <w:color w:val="0000FF"/>
          </w:rPr>
          <w:t>решение</w:t>
        </w:r>
      </w:hyperlink>
      <w:r>
        <w:t xml:space="preserve"> Пермской городской Думы от 08.11.2005 N 192 "Об утверждении Положения о порядке освобождения земельных участков, занятых самовольно установленными (размещенными) некапитальными объектами и самовольными постройками, на территории г. Перми";</w:t>
      </w:r>
    </w:p>
    <w:p w:rsidR="00910C6D" w:rsidRDefault="00910C6D">
      <w:pPr>
        <w:pStyle w:val="ConsPlusNormal"/>
        <w:spacing w:before="220"/>
        <w:ind w:firstLine="540"/>
        <w:jc w:val="both"/>
      </w:pPr>
      <w:r>
        <w:t xml:space="preserve">18.4. до 01.04.2011 обратиться в Правительство Пермского края с предложением внести изменения в </w:t>
      </w:r>
      <w:hyperlink r:id="rId87" w:history="1">
        <w:r>
          <w:rPr>
            <w:color w:val="0000FF"/>
          </w:rPr>
          <w:t>Постановление</w:t>
        </w:r>
      </w:hyperlink>
      <w:r>
        <w:t xml:space="preserve"> Правительства Пермского края от 11.08.2010 N 483-п "Об утверждении Порядка разработки и утверждения схемы размещения нестационарных торговых объектов" в части уточнения оснований разработки и внесения изменений в схему размещения нестационарных торговых объектов.</w:t>
      </w:r>
    </w:p>
    <w:p w:rsidR="00910C6D" w:rsidRDefault="00910C6D">
      <w:pPr>
        <w:pStyle w:val="ConsPlusNormal"/>
        <w:spacing w:before="220"/>
        <w:ind w:firstLine="540"/>
        <w:jc w:val="both"/>
      </w:pPr>
      <w:r>
        <w:t xml:space="preserve">19. Решение вступает в силу в части </w:t>
      </w:r>
      <w:hyperlink w:anchor="P43" w:history="1">
        <w:r>
          <w:rPr>
            <w:color w:val="0000FF"/>
          </w:rPr>
          <w:t>подпунктов 5.2</w:t>
        </w:r>
      </w:hyperlink>
      <w:r>
        <w:t xml:space="preserve">, </w:t>
      </w:r>
      <w:hyperlink w:anchor="P47" w:history="1">
        <w:r>
          <w:rPr>
            <w:color w:val="0000FF"/>
          </w:rPr>
          <w:t>6.2</w:t>
        </w:r>
      </w:hyperlink>
      <w:r>
        <w:t xml:space="preserve">, </w:t>
      </w:r>
      <w:hyperlink w:anchor="P51" w:history="1">
        <w:r>
          <w:rPr>
            <w:color w:val="0000FF"/>
          </w:rPr>
          <w:t>7.1</w:t>
        </w:r>
      </w:hyperlink>
      <w:r>
        <w:t xml:space="preserve">, </w:t>
      </w:r>
      <w:hyperlink w:anchor="P54" w:history="1">
        <w:r>
          <w:rPr>
            <w:color w:val="0000FF"/>
          </w:rPr>
          <w:t>8.1</w:t>
        </w:r>
      </w:hyperlink>
      <w:r>
        <w:t xml:space="preserve">, </w:t>
      </w:r>
      <w:hyperlink w:anchor="P54" w:history="1">
        <w:r>
          <w:rPr>
            <w:color w:val="0000FF"/>
          </w:rPr>
          <w:t>третьего абзаца подпункта 8.2</w:t>
        </w:r>
      </w:hyperlink>
      <w:r>
        <w:t xml:space="preserve">, </w:t>
      </w:r>
      <w:hyperlink w:anchor="P59" w:history="1">
        <w:r>
          <w:rPr>
            <w:color w:val="0000FF"/>
          </w:rPr>
          <w:t>пунктов 9</w:t>
        </w:r>
      </w:hyperlink>
      <w:r>
        <w:t xml:space="preserve">, </w:t>
      </w:r>
      <w:hyperlink w:anchor="P65" w:history="1">
        <w:r>
          <w:rPr>
            <w:color w:val="0000FF"/>
          </w:rPr>
          <w:t>10</w:t>
        </w:r>
      </w:hyperlink>
      <w:r>
        <w:t xml:space="preserve">, </w:t>
      </w:r>
      <w:hyperlink w:anchor="P68" w:history="1">
        <w:r>
          <w:rPr>
            <w:color w:val="0000FF"/>
          </w:rPr>
          <w:t>подпункта 11.1</w:t>
        </w:r>
      </w:hyperlink>
      <w:r>
        <w:t xml:space="preserve">, </w:t>
      </w:r>
      <w:hyperlink w:anchor="P72" w:history="1">
        <w:r>
          <w:rPr>
            <w:color w:val="0000FF"/>
          </w:rPr>
          <w:t>пунктов 12</w:t>
        </w:r>
      </w:hyperlink>
      <w:r>
        <w:t xml:space="preserve">, </w:t>
      </w:r>
      <w:hyperlink w:anchor="P74" w:history="1">
        <w:r>
          <w:rPr>
            <w:color w:val="0000FF"/>
          </w:rPr>
          <w:t>13</w:t>
        </w:r>
      </w:hyperlink>
      <w:r>
        <w:t xml:space="preserve">, </w:t>
      </w:r>
      <w:hyperlink w:anchor="P75" w:history="1">
        <w:r>
          <w:rPr>
            <w:color w:val="0000FF"/>
          </w:rPr>
          <w:t>14</w:t>
        </w:r>
      </w:hyperlink>
      <w:r>
        <w:t xml:space="preserve">, </w:t>
      </w:r>
      <w:hyperlink w:anchor="P77" w:history="1">
        <w:r>
          <w:rPr>
            <w:color w:val="0000FF"/>
          </w:rPr>
          <w:t>15</w:t>
        </w:r>
      </w:hyperlink>
      <w:r>
        <w:t xml:space="preserve">, </w:t>
      </w:r>
      <w:hyperlink w:anchor="P150" w:history="1">
        <w:r>
          <w:rPr>
            <w:color w:val="0000FF"/>
          </w:rPr>
          <w:t>18</w:t>
        </w:r>
      </w:hyperlink>
      <w:r>
        <w:t xml:space="preserve"> с момента официального опубликования, в остальной части, за исключением </w:t>
      </w:r>
      <w:hyperlink w:anchor="P237" w:history="1">
        <w:r>
          <w:rPr>
            <w:color w:val="0000FF"/>
          </w:rPr>
          <w:t>пунктов 3.4</w:t>
        </w:r>
      </w:hyperlink>
      <w:r>
        <w:t xml:space="preserve">, </w:t>
      </w:r>
      <w:hyperlink w:anchor="P250" w:history="1">
        <w:r>
          <w:rPr>
            <w:color w:val="0000FF"/>
          </w:rPr>
          <w:t>4.2</w:t>
        </w:r>
      </w:hyperlink>
      <w:r>
        <w:t xml:space="preserve">, </w:t>
      </w:r>
      <w:hyperlink w:anchor="P350" w:history="1">
        <w:r>
          <w:rPr>
            <w:color w:val="0000FF"/>
          </w:rPr>
          <w:t>4.5</w:t>
        </w:r>
      </w:hyperlink>
      <w:r>
        <w:t xml:space="preserve">, </w:t>
      </w:r>
      <w:hyperlink w:anchor="P367" w:history="1">
        <w:r>
          <w:rPr>
            <w:color w:val="0000FF"/>
          </w:rPr>
          <w:t>4.6</w:t>
        </w:r>
      </w:hyperlink>
      <w:r>
        <w:t xml:space="preserve">, </w:t>
      </w:r>
      <w:hyperlink w:anchor="P373" w:history="1">
        <w:r>
          <w:rPr>
            <w:color w:val="0000FF"/>
          </w:rPr>
          <w:t>4.8</w:t>
        </w:r>
      </w:hyperlink>
      <w:r>
        <w:t xml:space="preserve"> Положения о порядке размещения нестационарных торговых объектов на территории города Перми, - с 01.11.2011.</w:t>
      </w:r>
    </w:p>
    <w:p w:rsidR="00910C6D" w:rsidRDefault="00910C6D">
      <w:pPr>
        <w:pStyle w:val="ConsPlusNormal"/>
        <w:spacing w:before="220"/>
        <w:ind w:firstLine="540"/>
        <w:jc w:val="both"/>
      </w:pPr>
      <w:hyperlink w:anchor="P237" w:history="1">
        <w:r>
          <w:rPr>
            <w:color w:val="0000FF"/>
          </w:rPr>
          <w:t>Пункт 3.4</w:t>
        </w:r>
      </w:hyperlink>
      <w:r>
        <w:t xml:space="preserve"> Положения о порядке размещения нестационарных торговых объектов на территории города Перми вступает в силу с момента утверждения схемы размещения нестационарных торговых объектов.</w:t>
      </w:r>
    </w:p>
    <w:p w:rsidR="00910C6D" w:rsidRDefault="00910C6D">
      <w:pPr>
        <w:pStyle w:val="ConsPlusNormal"/>
        <w:spacing w:before="220"/>
        <w:ind w:firstLine="540"/>
        <w:jc w:val="both"/>
      </w:pPr>
      <w:hyperlink w:anchor="P250" w:history="1">
        <w:r>
          <w:rPr>
            <w:color w:val="0000FF"/>
          </w:rPr>
          <w:t>Пункт 4.2</w:t>
        </w:r>
      </w:hyperlink>
      <w:r>
        <w:t xml:space="preserve"> Положения о порядке размещения нестационарных торговых объектов на территории города Перми:</w:t>
      </w:r>
    </w:p>
    <w:p w:rsidR="00910C6D" w:rsidRDefault="00910C6D">
      <w:pPr>
        <w:pStyle w:val="ConsPlusNormal"/>
        <w:spacing w:before="220"/>
        <w:ind w:firstLine="540"/>
        <w:jc w:val="both"/>
      </w:pPr>
      <w:r>
        <w:t>в части, касающейся размещения павильонов, киосков, вступает в силу с момента утверждения схемы размещения нестационарных торговых объектов,</w:t>
      </w:r>
    </w:p>
    <w:p w:rsidR="00910C6D" w:rsidRDefault="00910C6D">
      <w:pPr>
        <w:pStyle w:val="ConsPlusNormal"/>
        <w:spacing w:before="220"/>
        <w:ind w:firstLine="540"/>
        <w:jc w:val="both"/>
      </w:pPr>
      <w:r>
        <w:t xml:space="preserve">в части, касающейся размещения временных конструкций, передвижных сооружений, павильонов, киосков в соответствии с </w:t>
      </w:r>
      <w:hyperlink w:anchor="P144" w:history="1">
        <w:r>
          <w:rPr>
            <w:color w:val="0000FF"/>
          </w:rPr>
          <w:t>абзацами первым</w:t>
        </w:r>
      </w:hyperlink>
      <w:r>
        <w:t xml:space="preserve">, </w:t>
      </w:r>
      <w:hyperlink w:anchor="P144" w:history="1">
        <w:r>
          <w:rPr>
            <w:color w:val="0000FF"/>
          </w:rPr>
          <w:t>вторым пункта 16</w:t>
        </w:r>
      </w:hyperlink>
      <w:r>
        <w:t xml:space="preserve"> настоящего решения, - с 01.11.2011.</w:t>
      </w:r>
    </w:p>
    <w:p w:rsidR="00910C6D" w:rsidRDefault="00910C6D">
      <w:pPr>
        <w:pStyle w:val="ConsPlusNormal"/>
        <w:spacing w:before="220"/>
        <w:ind w:firstLine="540"/>
        <w:jc w:val="both"/>
      </w:pPr>
      <w:hyperlink w:anchor="P350" w:history="1">
        <w:r>
          <w:rPr>
            <w:color w:val="0000FF"/>
          </w:rPr>
          <w:t>Пункт 4.5</w:t>
        </w:r>
      </w:hyperlink>
      <w:r>
        <w:t xml:space="preserve"> Положения о порядке размещения нестационарных торговых объектов на территории города Перми в части, касающейся сроков договора на размещение павильона, киоска, вступает в силу с 01.01.2013, в остальной части - с 01.11.2011.</w:t>
      </w:r>
    </w:p>
    <w:p w:rsidR="00910C6D" w:rsidRDefault="00910C6D">
      <w:pPr>
        <w:pStyle w:val="ConsPlusNormal"/>
        <w:spacing w:before="220"/>
        <w:ind w:firstLine="540"/>
        <w:jc w:val="both"/>
      </w:pPr>
      <w:hyperlink w:anchor="P367" w:history="1">
        <w:r>
          <w:rPr>
            <w:color w:val="0000FF"/>
          </w:rPr>
          <w:t>Пункты 4.6</w:t>
        </w:r>
      </w:hyperlink>
      <w:r>
        <w:t xml:space="preserve">, </w:t>
      </w:r>
      <w:hyperlink w:anchor="P373" w:history="1">
        <w:r>
          <w:rPr>
            <w:color w:val="0000FF"/>
          </w:rPr>
          <w:t>4.8</w:t>
        </w:r>
      </w:hyperlink>
      <w:r>
        <w:t xml:space="preserve"> Положения о порядке размещения нестационарных торговых объектов на территории города Перми в части, касающейся соответствия размещения нестационарного торгового объекта схеме размещения нестационарных торговых объектов и типовому проекту, вступают в силу с момента утверждения схемы размещения нестационарных торговых объектов и типовых проектов нестационарных торговых объектов, в остальной части - с 01.11.2011.</w:t>
      </w:r>
    </w:p>
    <w:p w:rsidR="00910C6D" w:rsidRDefault="00910C6D">
      <w:pPr>
        <w:pStyle w:val="ConsPlusNormal"/>
        <w:jc w:val="both"/>
      </w:pPr>
      <w:r>
        <w:t xml:space="preserve">(п. 19 в ред. </w:t>
      </w:r>
      <w:hyperlink r:id="rId88" w:history="1">
        <w:r>
          <w:rPr>
            <w:color w:val="0000FF"/>
          </w:rPr>
          <w:t>решения</w:t>
        </w:r>
      </w:hyperlink>
      <w:r>
        <w:t xml:space="preserve"> Пермской городской Думы от 25.10.2011 N 211)</w:t>
      </w:r>
    </w:p>
    <w:p w:rsidR="00910C6D" w:rsidRDefault="00910C6D">
      <w:pPr>
        <w:pStyle w:val="ConsPlusNormal"/>
        <w:spacing w:before="220"/>
        <w:ind w:firstLine="540"/>
        <w:jc w:val="both"/>
      </w:pPr>
      <w:r>
        <w:t>20. Опубликовать решение в печатном средстве массовой информации "Официальный бюллетень органов местного самоуправления муниципального образования город Пермь".</w:t>
      </w:r>
    </w:p>
    <w:p w:rsidR="00910C6D" w:rsidRDefault="00910C6D">
      <w:pPr>
        <w:pStyle w:val="ConsPlusNormal"/>
        <w:spacing w:before="220"/>
        <w:ind w:firstLine="540"/>
        <w:jc w:val="both"/>
      </w:pPr>
      <w:r>
        <w:t>21. Контроль за исполнением решения возложить на комитет Пермской городской Думы по экономической политике.</w:t>
      </w:r>
    </w:p>
    <w:p w:rsidR="00910C6D" w:rsidRDefault="00910C6D">
      <w:pPr>
        <w:pStyle w:val="ConsPlusNormal"/>
        <w:jc w:val="both"/>
      </w:pPr>
    </w:p>
    <w:p w:rsidR="00910C6D" w:rsidRDefault="00910C6D">
      <w:pPr>
        <w:pStyle w:val="ConsPlusNormal"/>
        <w:jc w:val="right"/>
      </w:pPr>
      <w:r>
        <w:t>Временно исполняющий полномочия</w:t>
      </w:r>
    </w:p>
    <w:p w:rsidR="00910C6D" w:rsidRDefault="00910C6D">
      <w:pPr>
        <w:pStyle w:val="ConsPlusNormal"/>
        <w:jc w:val="right"/>
      </w:pPr>
      <w:r>
        <w:t>Главы города Перми</w:t>
      </w:r>
    </w:p>
    <w:p w:rsidR="00910C6D" w:rsidRDefault="00910C6D">
      <w:pPr>
        <w:pStyle w:val="ConsPlusNormal"/>
        <w:jc w:val="right"/>
      </w:pPr>
      <w:r>
        <w:t>И.В.САПКО</w:t>
      </w:r>
    </w:p>
    <w:p w:rsidR="00910C6D" w:rsidRDefault="00910C6D">
      <w:pPr>
        <w:pStyle w:val="ConsPlusNormal"/>
        <w:jc w:val="both"/>
      </w:pPr>
    </w:p>
    <w:p w:rsidR="00910C6D" w:rsidRDefault="00910C6D">
      <w:pPr>
        <w:pStyle w:val="ConsPlusNormal"/>
        <w:jc w:val="both"/>
      </w:pPr>
    </w:p>
    <w:p w:rsidR="00910C6D" w:rsidRDefault="00910C6D">
      <w:pPr>
        <w:pStyle w:val="ConsPlusNormal"/>
        <w:jc w:val="both"/>
      </w:pPr>
    </w:p>
    <w:p w:rsidR="00910C6D" w:rsidRDefault="00910C6D">
      <w:pPr>
        <w:pStyle w:val="ConsPlusNormal"/>
        <w:jc w:val="both"/>
      </w:pPr>
    </w:p>
    <w:p w:rsidR="00910C6D" w:rsidRDefault="00910C6D">
      <w:pPr>
        <w:pStyle w:val="ConsPlusNormal"/>
        <w:jc w:val="both"/>
      </w:pPr>
    </w:p>
    <w:p w:rsidR="00910C6D" w:rsidRDefault="00910C6D">
      <w:pPr>
        <w:pStyle w:val="ConsPlusNormal"/>
        <w:jc w:val="right"/>
        <w:outlineLvl w:val="0"/>
      </w:pPr>
      <w:r>
        <w:lastRenderedPageBreak/>
        <w:t>Приложение</w:t>
      </w:r>
    </w:p>
    <w:p w:rsidR="00910C6D" w:rsidRDefault="00910C6D">
      <w:pPr>
        <w:pStyle w:val="ConsPlusNormal"/>
        <w:jc w:val="right"/>
      </w:pPr>
      <w:r>
        <w:t>к решению</w:t>
      </w:r>
    </w:p>
    <w:p w:rsidR="00910C6D" w:rsidRDefault="00910C6D">
      <w:pPr>
        <w:pStyle w:val="ConsPlusNormal"/>
        <w:jc w:val="right"/>
      </w:pPr>
      <w:r>
        <w:t>Пермской городской Думы</w:t>
      </w:r>
    </w:p>
    <w:p w:rsidR="00910C6D" w:rsidRDefault="00910C6D">
      <w:pPr>
        <w:pStyle w:val="ConsPlusNormal"/>
        <w:jc w:val="right"/>
      </w:pPr>
      <w:r>
        <w:t>от 01.03.2011 N 27</w:t>
      </w:r>
    </w:p>
    <w:p w:rsidR="00910C6D" w:rsidRDefault="00910C6D">
      <w:pPr>
        <w:pStyle w:val="ConsPlusNormal"/>
        <w:jc w:val="both"/>
      </w:pPr>
    </w:p>
    <w:p w:rsidR="00910C6D" w:rsidRDefault="00910C6D">
      <w:pPr>
        <w:pStyle w:val="ConsPlusTitle"/>
        <w:jc w:val="center"/>
      </w:pPr>
      <w:bookmarkStart w:id="16" w:name="P179"/>
      <w:bookmarkEnd w:id="16"/>
      <w:r>
        <w:t>ПОЛОЖЕНИЕ</w:t>
      </w:r>
    </w:p>
    <w:p w:rsidR="00910C6D" w:rsidRDefault="00910C6D">
      <w:pPr>
        <w:pStyle w:val="ConsPlusTitle"/>
        <w:jc w:val="center"/>
      </w:pPr>
      <w:r>
        <w:t>О РАЗМЕЩЕНИИ НЕСТАЦИОНАРНЫХ ТОРГОВЫХ ОБЪЕКТОВ НА ТЕРРИТОРИИ</w:t>
      </w:r>
    </w:p>
    <w:p w:rsidR="00910C6D" w:rsidRDefault="00910C6D">
      <w:pPr>
        <w:pStyle w:val="ConsPlusTitle"/>
        <w:jc w:val="center"/>
      </w:pPr>
      <w:r>
        <w:t>ГОРОДА ПЕРМИ</w:t>
      </w:r>
    </w:p>
    <w:p w:rsidR="00910C6D" w:rsidRDefault="00910C6D">
      <w:pPr>
        <w:pStyle w:val="ConsPlusNormal"/>
        <w:jc w:val="center"/>
      </w:pPr>
    </w:p>
    <w:p w:rsidR="00910C6D" w:rsidRDefault="00910C6D">
      <w:pPr>
        <w:pStyle w:val="ConsPlusNormal"/>
        <w:jc w:val="center"/>
      </w:pPr>
      <w:r>
        <w:t>Список изменяющих документов</w:t>
      </w:r>
    </w:p>
    <w:p w:rsidR="00910C6D" w:rsidRDefault="00910C6D">
      <w:pPr>
        <w:pStyle w:val="ConsPlusNormal"/>
        <w:jc w:val="center"/>
      </w:pPr>
      <w:r>
        <w:t xml:space="preserve">(в ред. решений Пермской городской Думы от 25.10.2011 </w:t>
      </w:r>
      <w:hyperlink r:id="rId89" w:history="1">
        <w:r>
          <w:rPr>
            <w:color w:val="0000FF"/>
          </w:rPr>
          <w:t>N 211</w:t>
        </w:r>
      </w:hyperlink>
      <w:r>
        <w:t>,</w:t>
      </w:r>
    </w:p>
    <w:p w:rsidR="00910C6D" w:rsidRDefault="00910C6D">
      <w:pPr>
        <w:pStyle w:val="ConsPlusNormal"/>
        <w:jc w:val="center"/>
      </w:pPr>
      <w:r>
        <w:t xml:space="preserve">от 23.04.2012 </w:t>
      </w:r>
      <w:hyperlink r:id="rId90" w:history="1">
        <w:r>
          <w:rPr>
            <w:color w:val="0000FF"/>
          </w:rPr>
          <w:t>N 63</w:t>
        </w:r>
      </w:hyperlink>
      <w:r>
        <w:t xml:space="preserve">, от 18.12.2012 </w:t>
      </w:r>
      <w:hyperlink r:id="rId91" w:history="1">
        <w:r>
          <w:rPr>
            <w:color w:val="0000FF"/>
          </w:rPr>
          <w:t>N 291</w:t>
        </w:r>
      </w:hyperlink>
      <w:r>
        <w:t xml:space="preserve">, от 29.01.2013 </w:t>
      </w:r>
      <w:hyperlink r:id="rId92" w:history="1">
        <w:r>
          <w:rPr>
            <w:color w:val="0000FF"/>
          </w:rPr>
          <w:t>N 15</w:t>
        </w:r>
      </w:hyperlink>
      <w:r>
        <w:t>,</w:t>
      </w:r>
    </w:p>
    <w:p w:rsidR="00910C6D" w:rsidRDefault="00910C6D">
      <w:pPr>
        <w:pStyle w:val="ConsPlusNormal"/>
        <w:jc w:val="center"/>
      </w:pPr>
      <w:r>
        <w:t xml:space="preserve">от 23.04.2013 </w:t>
      </w:r>
      <w:hyperlink r:id="rId93" w:history="1">
        <w:r>
          <w:rPr>
            <w:color w:val="0000FF"/>
          </w:rPr>
          <w:t>N 75</w:t>
        </w:r>
      </w:hyperlink>
      <w:r>
        <w:t xml:space="preserve">, от 27.05.2014 </w:t>
      </w:r>
      <w:hyperlink r:id="rId94" w:history="1">
        <w:r>
          <w:rPr>
            <w:color w:val="0000FF"/>
          </w:rPr>
          <w:t>N 116</w:t>
        </w:r>
      </w:hyperlink>
      <w:r>
        <w:t xml:space="preserve">, от 26.08.2014 </w:t>
      </w:r>
      <w:hyperlink r:id="rId95" w:history="1">
        <w:r>
          <w:rPr>
            <w:color w:val="0000FF"/>
          </w:rPr>
          <w:t>N 142</w:t>
        </w:r>
      </w:hyperlink>
      <w:r>
        <w:t>,</w:t>
      </w:r>
    </w:p>
    <w:p w:rsidR="00910C6D" w:rsidRDefault="00910C6D">
      <w:pPr>
        <w:pStyle w:val="ConsPlusNormal"/>
        <w:jc w:val="center"/>
      </w:pPr>
      <w:r>
        <w:t xml:space="preserve">от 28.10.2014 </w:t>
      </w:r>
      <w:hyperlink r:id="rId96" w:history="1">
        <w:r>
          <w:rPr>
            <w:color w:val="0000FF"/>
          </w:rPr>
          <w:t>N 218</w:t>
        </w:r>
      </w:hyperlink>
      <w:r>
        <w:t xml:space="preserve">, от 26.04.2016 </w:t>
      </w:r>
      <w:hyperlink r:id="rId97" w:history="1">
        <w:r>
          <w:rPr>
            <w:color w:val="0000FF"/>
          </w:rPr>
          <w:t>N 69</w:t>
        </w:r>
      </w:hyperlink>
      <w:r>
        <w:t xml:space="preserve">, от 28.06.2016 </w:t>
      </w:r>
      <w:hyperlink r:id="rId98" w:history="1">
        <w:r>
          <w:rPr>
            <w:color w:val="0000FF"/>
          </w:rPr>
          <w:t>N 125</w:t>
        </w:r>
      </w:hyperlink>
      <w:r>
        <w:t>,</w:t>
      </w:r>
    </w:p>
    <w:p w:rsidR="00910C6D" w:rsidRDefault="00910C6D">
      <w:pPr>
        <w:pStyle w:val="ConsPlusNormal"/>
        <w:jc w:val="center"/>
      </w:pPr>
      <w:r>
        <w:t xml:space="preserve">от 23.08.2016 </w:t>
      </w:r>
      <w:hyperlink r:id="rId99" w:history="1">
        <w:r>
          <w:rPr>
            <w:color w:val="0000FF"/>
          </w:rPr>
          <w:t>N 170</w:t>
        </w:r>
      </w:hyperlink>
      <w:r>
        <w:t xml:space="preserve">, от 28.02.2017 </w:t>
      </w:r>
      <w:hyperlink r:id="rId100" w:history="1">
        <w:r>
          <w:rPr>
            <w:color w:val="0000FF"/>
          </w:rPr>
          <w:t>N 37</w:t>
        </w:r>
      </w:hyperlink>
      <w:r>
        <w:t xml:space="preserve">, от 25.04.2017 </w:t>
      </w:r>
      <w:hyperlink r:id="rId101" w:history="1">
        <w:r>
          <w:rPr>
            <w:color w:val="0000FF"/>
          </w:rPr>
          <w:t>N 82</w:t>
        </w:r>
      </w:hyperlink>
      <w:r>
        <w:t>)</w:t>
      </w:r>
    </w:p>
    <w:p w:rsidR="00910C6D" w:rsidRDefault="00910C6D">
      <w:pPr>
        <w:pStyle w:val="ConsPlusNormal"/>
        <w:jc w:val="both"/>
      </w:pPr>
    </w:p>
    <w:p w:rsidR="00910C6D" w:rsidRDefault="00910C6D">
      <w:pPr>
        <w:pStyle w:val="ConsPlusNormal"/>
        <w:jc w:val="center"/>
        <w:outlineLvl w:val="1"/>
      </w:pPr>
      <w:r>
        <w:t>1. Общие положения</w:t>
      </w:r>
    </w:p>
    <w:p w:rsidR="00910C6D" w:rsidRDefault="00910C6D">
      <w:pPr>
        <w:pStyle w:val="ConsPlusNormal"/>
        <w:jc w:val="both"/>
      </w:pPr>
    </w:p>
    <w:p w:rsidR="00910C6D" w:rsidRDefault="00910C6D">
      <w:pPr>
        <w:pStyle w:val="ConsPlusNormal"/>
        <w:ind w:firstLine="540"/>
        <w:jc w:val="both"/>
      </w:pPr>
      <w:r>
        <w:t xml:space="preserve">1.1. Настоящее Положение (далее - Положение) разработано на основании Федерального </w:t>
      </w:r>
      <w:hyperlink r:id="rId102" w:history="1">
        <w:r>
          <w:rPr>
            <w:color w:val="0000FF"/>
          </w:rPr>
          <w:t>закона</w:t>
        </w:r>
      </w:hyperlink>
      <w:r>
        <w:t xml:space="preserve"> от 28.12.2009 N 381-ФЗ "Об основах государственного регулирования торговой деятельности в Российской Федерации", Федерального </w:t>
      </w:r>
      <w:hyperlink r:id="rId103" w:history="1">
        <w:r>
          <w:rPr>
            <w:color w:val="0000FF"/>
          </w:rPr>
          <w:t>закона</w:t>
        </w:r>
      </w:hyperlink>
      <w:r>
        <w:t xml:space="preserve"> от 06.10.2003 N 131-ФЗ "Об общих принципах организации местного самоуправления в Российской Федерации", </w:t>
      </w:r>
      <w:hyperlink r:id="rId104" w:history="1">
        <w:r>
          <w:rPr>
            <w:color w:val="0000FF"/>
          </w:rPr>
          <w:t>Постановления</w:t>
        </w:r>
      </w:hyperlink>
      <w:r>
        <w:t xml:space="preserve"> Правительства Пермского края от 11.08.2010 N 483-п "Об утверждении Порядка разработки и утверждения схемы размещения нестационарных торговых объектов", в целях создания условий для обеспечения жителей города Перми услугами торговли.</w:t>
      </w:r>
    </w:p>
    <w:p w:rsidR="00910C6D" w:rsidRDefault="00910C6D">
      <w:pPr>
        <w:pStyle w:val="ConsPlusNormal"/>
        <w:spacing w:before="220"/>
        <w:ind w:firstLine="540"/>
        <w:jc w:val="both"/>
      </w:pPr>
      <w:r>
        <w:t>1.2. Положение распространяется на отношения, связанные с размещением нестационарных торговых объектов на землях, находящихся в муниципальной собственности, а также государственная собственность на которые не разграничена, в том числе на территориях общего пользования (за исключением парков и скверов). Положение не распространяется на отношения, связанные с размещением торговых (вендинговых) аппаратов, нестационарных торговых объектов на территории розничных рынков, ярмарок, а также при проведении массовых мероприятий.</w:t>
      </w:r>
    </w:p>
    <w:p w:rsidR="00910C6D" w:rsidRDefault="00910C6D">
      <w:pPr>
        <w:pStyle w:val="ConsPlusNormal"/>
        <w:jc w:val="both"/>
      </w:pPr>
      <w:r>
        <w:t xml:space="preserve">(п. 1.2 в ред. </w:t>
      </w:r>
      <w:hyperlink r:id="rId105" w:history="1">
        <w:r>
          <w:rPr>
            <w:color w:val="0000FF"/>
          </w:rPr>
          <w:t>решения</w:t>
        </w:r>
      </w:hyperlink>
      <w:r>
        <w:t xml:space="preserve"> Пермской городской Думы от 23.04.2012 N 63)</w:t>
      </w:r>
    </w:p>
    <w:p w:rsidR="00910C6D" w:rsidRDefault="00910C6D">
      <w:pPr>
        <w:pStyle w:val="ConsPlusNormal"/>
        <w:jc w:val="both"/>
      </w:pPr>
    </w:p>
    <w:p w:rsidR="00910C6D" w:rsidRDefault="00910C6D">
      <w:pPr>
        <w:pStyle w:val="ConsPlusNormal"/>
        <w:jc w:val="center"/>
        <w:outlineLvl w:val="1"/>
      </w:pPr>
      <w:r>
        <w:t>2. Основные понятия</w:t>
      </w:r>
    </w:p>
    <w:p w:rsidR="00910C6D" w:rsidRDefault="00910C6D">
      <w:pPr>
        <w:pStyle w:val="ConsPlusNormal"/>
        <w:jc w:val="both"/>
      </w:pPr>
    </w:p>
    <w:p w:rsidR="00910C6D" w:rsidRDefault="00910C6D">
      <w:pPr>
        <w:pStyle w:val="ConsPlusNormal"/>
        <w:ind w:firstLine="540"/>
        <w:jc w:val="both"/>
      </w:pPr>
      <w:r>
        <w:t>Для целей Положения используются следующие основные понятия.</w:t>
      </w:r>
    </w:p>
    <w:p w:rsidR="00910C6D" w:rsidRDefault="00910C6D">
      <w:pPr>
        <w:pStyle w:val="ConsPlusNormal"/>
        <w:spacing w:before="220"/>
        <w:ind w:firstLine="540"/>
        <w:jc w:val="both"/>
      </w:pPr>
      <w:r>
        <w:t xml:space="preserve">2.1. Понятие "нестационарный торговый объект" применяется в значении, указанном в Федеральном </w:t>
      </w:r>
      <w:hyperlink r:id="rId106" w:history="1">
        <w:r>
          <w:rPr>
            <w:color w:val="0000FF"/>
          </w:rPr>
          <w:t>законе</w:t>
        </w:r>
      </w:hyperlink>
      <w:r>
        <w:t xml:space="preserve"> от 28.12.2009 N 381-ФЗ "Об основах государственного регулирования торговой деятельности в Российской Федерации".</w:t>
      </w:r>
    </w:p>
    <w:p w:rsidR="00910C6D" w:rsidRDefault="00910C6D">
      <w:pPr>
        <w:pStyle w:val="ConsPlusNormal"/>
        <w:spacing w:before="220"/>
        <w:ind w:firstLine="540"/>
        <w:jc w:val="both"/>
      </w:pPr>
      <w:r>
        <w:t>По степени мобильности нестационарные торговые объекты подразделяются на:</w:t>
      </w:r>
    </w:p>
    <w:p w:rsidR="00910C6D" w:rsidRDefault="00910C6D">
      <w:pPr>
        <w:pStyle w:val="ConsPlusNormal"/>
        <w:spacing w:before="220"/>
        <w:ind w:firstLine="540"/>
        <w:jc w:val="both"/>
      </w:pPr>
      <w:r>
        <w:t>2.1.1. временные сооружения: павильоны, киоски;</w:t>
      </w:r>
    </w:p>
    <w:p w:rsidR="00910C6D" w:rsidRDefault="00910C6D">
      <w:pPr>
        <w:pStyle w:val="ConsPlusNormal"/>
        <w:spacing w:before="220"/>
        <w:ind w:firstLine="540"/>
        <w:jc w:val="both"/>
      </w:pPr>
      <w:r>
        <w:t>2.1.2. временные конструкции: летние кафе, палатки, лотки, контейнеры;</w:t>
      </w:r>
    </w:p>
    <w:p w:rsidR="00910C6D" w:rsidRDefault="00910C6D">
      <w:pPr>
        <w:pStyle w:val="ConsPlusNormal"/>
        <w:spacing w:before="220"/>
        <w:ind w:firstLine="540"/>
        <w:jc w:val="both"/>
      </w:pPr>
      <w:r>
        <w:t>2.1.3. передвижные сооружения: автомагазины, автолавки, автоприцепы.</w:t>
      </w:r>
    </w:p>
    <w:p w:rsidR="00910C6D" w:rsidRDefault="00910C6D">
      <w:pPr>
        <w:pStyle w:val="ConsPlusNormal"/>
        <w:spacing w:before="220"/>
        <w:ind w:firstLine="540"/>
        <w:jc w:val="both"/>
      </w:pPr>
      <w:r>
        <w:t xml:space="preserve">2.2-2.3. Утратили силу. - </w:t>
      </w:r>
      <w:hyperlink r:id="rId107" w:history="1">
        <w:r>
          <w:rPr>
            <w:color w:val="0000FF"/>
          </w:rPr>
          <w:t>Решение</w:t>
        </w:r>
      </w:hyperlink>
      <w:r>
        <w:t xml:space="preserve"> Пермской городской Думы от 27.05.2014 N 116.</w:t>
      </w:r>
    </w:p>
    <w:p w:rsidR="00910C6D" w:rsidRDefault="00910C6D">
      <w:pPr>
        <w:pStyle w:val="ConsPlusNormal"/>
        <w:spacing w:before="220"/>
        <w:ind w:firstLine="540"/>
        <w:jc w:val="both"/>
      </w:pPr>
      <w:r>
        <w:t xml:space="preserve">2.4. Уполномоченный орган - функциональный орган администрации города Перми, уполномоченный решением Пермской городской Думы на создание условий для обеспечения </w:t>
      </w:r>
      <w:r>
        <w:lastRenderedPageBreak/>
        <w:t>жителей города услугами общественного питания, торговли, бытового обслуживания.</w:t>
      </w:r>
    </w:p>
    <w:p w:rsidR="00910C6D" w:rsidRDefault="00910C6D">
      <w:pPr>
        <w:pStyle w:val="ConsPlusNormal"/>
        <w:spacing w:before="220"/>
        <w:ind w:firstLine="540"/>
        <w:jc w:val="both"/>
      </w:pPr>
      <w:r>
        <w:t>2.5. Самовольно установленные нестационарные торговые объекты - нестационарные торговые объекты, размещенные в отсутствие правовых оснований, предусмотренных настоящим Положением, в том числе в местах, не включенных в схему размещения нестационарных торговых объектов (далее - Схема), а также без договорных отношений с Уполномоченным органом.</w:t>
      </w:r>
    </w:p>
    <w:p w:rsidR="00910C6D" w:rsidRDefault="00910C6D">
      <w:pPr>
        <w:pStyle w:val="ConsPlusNormal"/>
        <w:spacing w:before="220"/>
        <w:ind w:firstLine="540"/>
        <w:jc w:val="both"/>
      </w:pPr>
      <w:r>
        <w:t>2.6. Незаконно размещенные нестационарные торговые объекты - нестационарные торговые объекты, размещенные после прекращения или расторжения договоров на их размещение.</w:t>
      </w:r>
    </w:p>
    <w:p w:rsidR="00910C6D" w:rsidRDefault="00910C6D">
      <w:pPr>
        <w:pStyle w:val="ConsPlusNormal"/>
        <w:jc w:val="both"/>
      </w:pPr>
      <w:r>
        <w:t xml:space="preserve">(в ред. </w:t>
      </w:r>
      <w:hyperlink r:id="rId108" w:history="1">
        <w:r>
          <w:rPr>
            <w:color w:val="0000FF"/>
          </w:rPr>
          <w:t>решения</w:t>
        </w:r>
      </w:hyperlink>
      <w:r>
        <w:t xml:space="preserve"> Пермской городской Думы от 29.01.2013 N 15)</w:t>
      </w:r>
    </w:p>
    <w:p w:rsidR="00910C6D" w:rsidRDefault="00910C6D">
      <w:pPr>
        <w:pStyle w:val="ConsPlusNormal"/>
        <w:spacing w:before="220"/>
        <w:ind w:firstLine="540"/>
        <w:jc w:val="both"/>
      </w:pPr>
      <w:r>
        <w:t>2.7. Владелец нестационарного торгового объекта - собственник нестационарного торгового объекта или лицо, владеющее нестационарным торговым объектом на основаниях, предусмотренных гражданским законодательством.</w:t>
      </w:r>
    </w:p>
    <w:p w:rsidR="00910C6D" w:rsidRDefault="00910C6D">
      <w:pPr>
        <w:pStyle w:val="ConsPlusNormal"/>
        <w:spacing w:before="220"/>
        <w:ind w:firstLine="540"/>
        <w:jc w:val="both"/>
      </w:pPr>
      <w:r>
        <w:t>2.8. Иные используемые в Положении термины и понятия применяются в значении, используемом в законодательстве.</w:t>
      </w:r>
    </w:p>
    <w:p w:rsidR="00910C6D" w:rsidRDefault="00910C6D">
      <w:pPr>
        <w:pStyle w:val="ConsPlusNormal"/>
        <w:jc w:val="both"/>
      </w:pPr>
    </w:p>
    <w:p w:rsidR="00910C6D" w:rsidRDefault="00910C6D">
      <w:pPr>
        <w:pStyle w:val="ConsPlusNormal"/>
        <w:jc w:val="center"/>
        <w:outlineLvl w:val="1"/>
      </w:pPr>
      <w:r>
        <w:t>3. Требования к размещению нестационарных торговых объектов</w:t>
      </w:r>
    </w:p>
    <w:p w:rsidR="00910C6D" w:rsidRDefault="00910C6D">
      <w:pPr>
        <w:pStyle w:val="ConsPlusNormal"/>
        <w:jc w:val="both"/>
      </w:pPr>
    </w:p>
    <w:p w:rsidR="00910C6D" w:rsidRDefault="00910C6D">
      <w:pPr>
        <w:pStyle w:val="ConsPlusNormal"/>
        <w:ind w:firstLine="540"/>
        <w:jc w:val="both"/>
      </w:pPr>
      <w:r>
        <w:t>3.1. Размещение нестационарных торговых объектов осуществляется в соответствии со Схемой.</w:t>
      </w:r>
    </w:p>
    <w:p w:rsidR="00910C6D" w:rsidRDefault="00910C6D">
      <w:pPr>
        <w:pStyle w:val="ConsPlusNormal"/>
        <w:jc w:val="both"/>
      </w:pPr>
      <w:r>
        <w:t xml:space="preserve">(п. 3.1 в ред. </w:t>
      </w:r>
      <w:hyperlink r:id="rId109" w:history="1">
        <w:r>
          <w:rPr>
            <w:color w:val="0000FF"/>
          </w:rPr>
          <w:t>решения</w:t>
        </w:r>
      </w:hyperlink>
      <w:r>
        <w:t xml:space="preserve"> Пермской городской Думы от 28.02.2017 N 37)</w:t>
      </w:r>
    </w:p>
    <w:p w:rsidR="00910C6D" w:rsidRDefault="00910C6D">
      <w:pPr>
        <w:pStyle w:val="ConsPlusNonformat"/>
        <w:spacing w:before="200"/>
        <w:jc w:val="both"/>
      </w:pPr>
      <w:r>
        <w:t xml:space="preserve">       1</w:t>
      </w:r>
    </w:p>
    <w:p w:rsidR="00910C6D" w:rsidRDefault="00910C6D">
      <w:pPr>
        <w:pStyle w:val="ConsPlusNonformat"/>
        <w:jc w:val="both"/>
      </w:pPr>
      <w:r>
        <w:t xml:space="preserve">    3.1 .   При   установке  и   в  процессе  эксплуатации  нестационарного</w:t>
      </w:r>
    </w:p>
    <w:p w:rsidR="00910C6D" w:rsidRDefault="00910C6D">
      <w:pPr>
        <w:pStyle w:val="ConsPlusNonformat"/>
        <w:jc w:val="both"/>
      </w:pPr>
      <w:r>
        <w:t>торгового  объекта  допускается  отклонение  места его размещения от границ</w:t>
      </w:r>
    </w:p>
    <w:p w:rsidR="00910C6D" w:rsidRDefault="00910C6D">
      <w:pPr>
        <w:pStyle w:val="ConsPlusNonformat"/>
        <w:jc w:val="both"/>
      </w:pPr>
      <w:r>
        <w:t>места   размещения   нестационарного  торгового  объекта,  определенных  по</w:t>
      </w:r>
    </w:p>
    <w:p w:rsidR="00910C6D" w:rsidRDefault="00910C6D">
      <w:pPr>
        <w:pStyle w:val="ConsPlusNonformat"/>
        <w:jc w:val="both"/>
      </w:pPr>
      <w:r>
        <w:t>координатам  поворотных  точек,  указанных  в Схеме, на расстояние не более</w:t>
      </w:r>
    </w:p>
    <w:p w:rsidR="00910C6D" w:rsidRDefault="00910C6D">
      <w:pPr>
        <w:pStyle w:val="ConsPlusNonformat"/>
        <w:jc w:val="both"/>
      </w:pPr>
      <w:r>
        <w:t>пяти метров в любую сторону при условии, что установка:</w:t>
      </w:r>
    </w:p>
    <w:p w:rsidR="00910C6D" w:rsidRDefault="00910C6D">
      <w:pPr>
        <w:pStyle w:val="ConsPlusNonformat"/>
        <w:jc w:val="both"/>
      </w:pPr>
      <w:r>
        <w:t xml:space="preserve">       1</w:t>
      </w:r>
    </w:p>
    <w:p w:rsidR="00910C6D" w:rsidRDefault="00910C6D">
      <w:pPr>
        <w:pStyle w:val="ConsPlusNonformat"/>
        <w:jc w:val="both"/>
      </w:pPr>
      <w:r>
        <w:t xml:space="preserve">    3.1 .1.  осуществляется  в  пределах  земельных участков, находящихся в</w:t>
      </w:r>
    </w:p>
    <w:p w:rsidR="00910C6D" w:rsidRDefault="00910C6D">
      <w:pPr>
        <w:pStyle w:val="ConsPlusNonformat"/>
        <w:jc w:val="both"/>
      </w:pPr>
      <w:r>
        <w:t>собственности  муниципального  образования  город  Пермь, и (или) земельных</w:t>
      </w:r>
    </w:p>
    <w:p w:rsidR="00910C6D" w:rsidRDefault="00910C6D">
      <w:pPr>
        <w:pStyle w:val="ConsPlusNonformat"/>
        <w:jc w:val="both"/>
      </w:pPr>
      <w:r>
        <w:t>участков    (земель),   государственная   собственность   на   которые   не</w:t>
      </w:r>
    </w:p>
    <w:p w:rsidR="00910C6D" w:rsidRDefault="00910C6D">
      <w:pPr>
        <w:pStyle w:val="ConsPlusNonformat"/>
        <w:jc w:val="both"/>
      </w:pPr>
      <w:r>
        <w:t>разграничена, не обремененных правами третьих лиц;</w:t>
      </w:r>
    </w:p>
    <w:p w:rsidR="00910C6D" w:rsidRDefault="00910C6D">
      <w:pPr>
        <w:pStyle w:val="ConsPlusNonformat"/>
        <w:jc w:val="both"/>
      </w:pPr>
      <w:r>
        <w:t xml:space="preserve">       1</w:t>
      </w:r>
    </w:p>
    <w:p w:rsidR="00910C6D" w:rsidRDefault="00910C6D">
      <w:pPr>
        <w:pStyle w:val="ConsPlusNonformat"/>
        <w:jc w:val="both"/>
      </w:pPr>
      <w:r>
        <w:t xml:space="preserve">    3.1 .2.   не   приведет   к  нарушению  запретов,  ограничений  и (или)</w:t>
      </w:r>
    </w:p>
    <w:p w:rsidR="00910C6D" w:rsidRDefault="00910C6D">
      <w:pPr>
        <w:pStyle w:val="ConsPlusNonformat"/>
        <w:jc w:val="both"/>
      </w:pPr>
      <w:r>
        <w:t>требований,  определенных законодательством Российской Федерации, Пермского</w:t>
      </w:r>
    </w:p>
    <w:p w:rsidR="00910C6D" w:rsidRDefault="00910C6D">
      <w:pPr>
        <w:pStyle w:val="ConsPlusNonformat"/>
        <w:jc w:val="both"/>
      </w:pPr>
      <w:r>
        <w:t>края,    муниципальными    правовыми   актами   города   Перми   в   сферах</w:t>
      </w:r>
    </w:p>
    <w:p w:rsidR="00910C6D" w:rsidRDefault="00910C6D">
      <w:pPr>
        <w:pStyle w:val="ConsPlusNonformat"/>
        <w:jc w:val="both"/>
      </w:pPr>
      <w:r>
        <w:t>градостроительства и (или) благоустройства.</w:t>
      </w:r>
    </w:p>
    <w:p w:rsidR="00910C6D" w:rsidRDefault="00910C6D">
      <w:pPr>
        <w:pStyle w:val="ConsPlusNonformat"/>
        <w:jc w:val="both"/>
      </w:pPr>
      <w:r>
        <w:t xml:space="preserve">       1</w:t>
      </w:r>
    </w:p>
    <w:p w:rsidR="00910C6D" w:rsidRDefault="00910C6D">
      <w:pPr>
        <w:pStyle w:val="ConsPlusNonformat"/>
        <w:jc w:val="both"/>
      </w:pPr>
      <w:r>
        <w:t xml:space="preserve">(п. 3.1  введен </w:t>
      </w:r>
      <w:hyperlink r:id="rId110" w:history="1">
        <w:r>
          <w:rPr>
            <w:color w:val="0000FF"/>
          </w:rPr>
          <w:t>решением</w:t>
        </w:r>
      </w:hyperlink>
      <w:r>
        <w:t xml:space="preserve"> Пермской городской Думы от 28.02.2017 N 37)</w:t>
      </w:r>
    </w:p>
    <w:p w:rsidR="00910C6D" w:rsidRDefault="00910C6D">
      <w:pPr>
        <w:pStyle w:val="ConsPlusNormal"/>
        <w:ind w:firstLine="540"/>
        <w:jc w:val="both"/>
      </w:pPr>
      <w:r>
        <w:t>3.2. Проект Схемы (проект изменений и дополнений в Схему) разрабатывает Уполномоченный орган в порядке, установленном Правительством Пермского края.</w:t>
      </w:r>
    </w:p>
    <w:p w:rsidR="00910C6D" w:rsidRDefault="00910C6D">
      <w:pPr>
        <w:pStyle w:val="ConsPlusNormal"/>
        <w:spacing w:before="220"/>
        <w:ind w:firstLine="540"/>
        <w:jc w:val="both"/>
      </w:pPr>
      <w:r>
        <w:t>3.3. Схема утверждается администрацией города Перми и подлежит опубликованию в порядке, установленном для официального опубликования муниципальных правовых актов муниципального образования город Пермь, и размещению на официальном сайте муниципального образования город Пермь в информационно-телекоммуникационной сети Интернет. Утвержденную Схему Уполномоченный орган в течение десяти дней направляет в исполнительный орган государственной власти Пермского края, осуществляющий функции в сфере государственного регулирования торговой деятельности.</w:t>
      </w:r>
    </w:p>
    <w:p w:rsidR="00910C6D" w:rsidRDefault="00910C6D">
      <w:pPr>
        <w:pStyle w:val="ConsPlusNormal"/>
        <w:jc w:val="both"/>
      </w:pPr>
      <w:r>
        <w:t xml:space="preserve">(в ред. </w:t>
      </w:r>
      <w:hyperlink r:id="rId111" w:history="1">
        <w:r>
          <w:rPr>
            <w:color w:val="0000FF"/>
          </w:rPr>
          <w:t>решения</w:t>
        </w:r>
      </w:hyperlink>
      <w:r>
        <w:t xml:space="preserve"> Пермской городской Думы от 27.05.2014 N 116)</w:t>
      </w:r>
    </w:p>
    <w:p w:rsidR="00910C6D" w:rsidRDefault="00910C6D">
      <w:pPr>
        <w:pStyle w:val="ConsPlusNormal"/>
        <w:spacing w:before="220"/>
        <w:ind w:firstLine="540"/>
        <w:jc w:val="both"/>
      </w:pPr>
      <w:bookmarkStart w:id="17" w:name="P237"/>
      <w:bookmarkEnd w:id="17"/>
      <w:r>
        <w:t xml:space="preserve">3.4. Утратил силу. - </w:t>
      </w:r>
      <w:hyperlink r:id="rId112" w:history="1">
        <w:r>
          <w:rPr>
            <w:color w:val="0000FF"/>
          </w:rPr>
          <w:t>Решение</w:t>
        </w:r>
      </w:hyperlink>
      <w:r>
        <w:t xml:space="preserve"> Пермской городской Думы от 27.05.2014 N 116.</w:t>
      </w:r>
    </w:p>
    <w:p w:rsidR="00910C6D" w:rsidRDefault="00910C6D">
      <w:pPr>
        <w:pStyle w:val="ConsPlusNormal"/>
        <w:spacing w:before="220"/>
        <w:ind w:firstLine="540"/>
        <w:jc w:val="both"/>
      </w:pPr>
      <w:r>
        <w:t xml:space="preserve">3.5. Утратил силу. - </w:t>
      </w:r>
      <w:hyperlink r:id="rId113" w:history="1">
        <w:r>
          <w:rPr>
            <w:color w:val="0000FF"/>
          </w:rPr>
          <w:t>Решение</w:t>
        </w:r>
      </w:hyperlink>
      <w:r>
        <w:t xml:space="preserve"> Пермской городской Думы от 23.04.2012 N 63.</w:t>
      </w:r>
    </w:p>
    <w:p w:rsidR="00910C6D" w:rsidRDefault="00910C6D">
      <w:pPr>
        <w:pStyle w:val="ConsPlusNormal"/>
        <w:spacing w:before="220"/>
        <w:ind w:firstLine="540"/>
        <w:jc w:val="both"/>
      </w:pPr>
      <w:r>
        <w:lastRenderedPageBreak/>
        <w:t>3.6. 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910C6D" w:rsidRDefault="00910C6D">
      <w:pPr>
        <w:pStyle w:val="ConsPlusNormal"/>
        <w:spacing w:before="220"/>
        <w:ind w:firstLine="540"/>
        <w:jc w:val="both"/>
      </w:pPr>
      <w:r>
        <w:t xml:space="preserve">Абзац утратил силу. - </w:t>
      </w:r>
      <w:hyperlink r:id="rId114" w:history="1">
        <w:r>
          <w:rPr>
            <w:color w:val="0000FF"/>
          </w:rPr>
          <w:t>Решение</w:t>
        </w:r>
      </w:hyperlink>
      <w:r>
        <w:t xml:space="preserve"> Пермской городской Думы от 23.04.2012 N 63.</w:t>
      </w:r>
    </w:p>
    <w:p w:rsidR="00910C6D" w:rsidRDefault="00910C6D">
      <w:pPr>
        <w:pStyle w:val="ConsPlusNormal"/>
        <w:spacing w:before="220"/>
        <w:ind w:firstLine="540"/>
        <w:jc w:val="both"/>
      </w:pPr>
      <w:r>
        <w:t xml:space="preserve">3.7-3.8. Утратили силу. - </w:t>
      </w:r>
      <w:hyperlink r:id="rId115" w:history="1">
        <w:r>
          <w:rPr>
            <w:color w:val="0000FF"/>
          </w:rPr>
          <w:t>Решение</w:t>
        </w:r>
      </w:hyperlink>
      <w:r>
        <w:t xml:space="preserve"> Пермской городской Думы от 27.05.2014 N 116.</w:t>
      </w:r>
    </w:p>
    <w:p w:rsidR="00910C6D" w:rsidRDefault="00910C6D">
      <w:pPr>
        <w:pStyle w:val="ConsPlusNormal"/>
        <w:spacing w:before="220"/>
        <w:ind w:firstLine="540"/>
        <w:jc w:val="both"/>
      </w:pPr>
      <w:r>
        <w:t>3.9. В период с 1 мая по 1 октября рядом с киосками, павильонами допускается размещение холодильного оборудования для реализации прохладительных безалкогольных напитков.</w:t>
      </w:r>
    </w:p>
    <w:p w:rsidR="00910C6D" w:rsidRDefault="00910C6D">
      <w:pPr>
        <w:pStyle w:val="ConsPlusNormal"/>
        <w:jc w:val="both"/>
      </w:pPr>
      <w:r>
        <w:t xml:space="preserve">(в ред. </w:t>
      </w:r>
      <w:hyperlink r:id="rId116" w:history="1">
        <w:r>
          <w:rPr>
            <w:color w:val="0000FF"/>
          </w:rPr>
          <w:t>решения</w:t>
        </w:r>
      </w:hyperlink>
      <w:r>
        <w:t xml:space="preserve"> Пермской городской Думы от 27.05.2014 N 116)</w:t>
      </w:r>
    </w:p>
    <w:p w:rsidR="00910C6D" w:rsidRDefault="00910C6D">
      <w:pPr>
        <w:pStyle w:val="ConsPlusNormal"/>
        <w:jc w:val="both"/>
      </w:pPr>
    </w:p>
    <w:p w:rsidR="00910C6D" w:rsidRDefault="00910C6D">
      <w:pPr>
        <w:pStyle w:val="ConsPlusNormal"/>
        <w:jc w:val="center"/>
        <w:outlineLvl w:val="1"/>
      </w:pPr>
      <w:bookmarkStart w:id="18" w:name="P245"/>
      <w:bookmarkEnd w:id="18"/>
      <w:r>
        <w:t>4. Порядок размещения нестационарных торговых объектов</w:t>
      </w:r>
    </w:p>
    <w:p w:rsidR="00910C6D" w:rsidRDefault="00910C6D">
      <w:pPr>
        <w:pStyle w:val="ConsPlusNormal"/>
        <w:jc w:val="both"/>
      </w:pPr>
    </w:p>
    <w:p w:rsidR="00910C6D" w:rsidRDefault="00910C6D">
      <w:pPr>
        <w:pStyle w:val="ConsPlusNormal"/>
        <w:ind w:firstLine="540"/>
        <w:jc w:val="both"/>
      </w:pPr>
      <w:r>
        <w:t>4.1. Основанием для размещения нестационарных торговых объектов является договор на размещение нестационарного торгового объекта (далее - Договор). Форма Договора утверждается администрацией города Перми.</w:t>
      </w:r>
    </w:p>
    <w:p w:rsidR="00910C6D" w:rsidRDefault="00910C6D">
      <w:pPr>
        <w:pStyle w:val="ConsPlusNormal"/>
        <w:spacing w:before="220"/>
        <w:ind w:firstLine="540"/>
        <w:jc w:val="both"/>
      </w:pPr>
      <w:r>
        <w:t xml:space="preserve">По Договору взимается плата за размещение нестационарного торгового объекта, рассчитываемая в соответствии с </w:t>
      </w:r>
      <w:hyperlink w:anchor="P429" w:history="1">
        <w:r>
          <w:rPr>
            <w:color w:val="0000FF"/>
          </w:rPr>
          <w:t>приложением</w:t>
        </w:r>
      </w:hyperlink>
      <w:r>
        <w:t xml:space="preserve"> к Положению. Указанная плата подлежит зачислению в доход бюджета города Перми.</w:t>
      </w:r>
    </w:p>
    <w:p w:rsidR="00910C6D" w:rsidRDefault="00910C6D">
      <w:pPr>
        <w:pStyle w:val="ConsPlusNormal"/>
        <w:jc w:val="both"/>
      </w:pPr>
      <w:r>
        <w:t xml:space="preserve">(абзац введен </w:t>
      </w:r>
      <w:hyperlink r:id="rId117" w:history="1">
        <w:r>
          <w:rPr>
            <w:color w:val="0000FF"/>
          </w:rPr>
          <w:t>решением</w:t>
        </w:r>
      </w:hyperlink>
      <w:r>
        <w:t xml:space="preserve"> Пермской городской Думы от 23.04.2012 N 63)</w:t>
      </w:r>
    </w:p>
    <w:p w:rsidR="00910C6D" w:rsidRDefault="00910C6D">
      <w:pPr>
        <w:pStyle w:val="ConsPlusNonformat"/>
        <w:spacing w:before="200"/>
        <w:jc w:val="both"/>
      </w:pPr>
      <w:bookmarkStart w:id="19" w:name="P250"/>
      <w:bookmarkEnd w:id="19"/>
      <w:r>
        <w:t xml:space="preserve">    4.2. Нестационарные торговые объекты размещаются по результатам торгов,</w:t>
      </w:r>
    </w:p>
    <w:p w:rsidR="00910C6D" w:rsidRDefault="00910C6D">
      <w:pPr>
        <w:pStyle w:val="ConsPlusNonformat"/>
        <w:jc w:val="both"/>
      </w:pPr>
      <w:r>
        <w:t xml:space="preserve">                                                         1</w:t>
      </w:r>
    </w:p>
    <w:p w:rsidR="00910C6D" w:rsidRDefault="00910C6D">
      <w:pPr>
        <w:pStyle w:val="ConsPlusNonformat"/>
        <w:jc w:val="both"/>
      </w:pPr>
      <w:r>
        <w:t xml:space="preserve">за исключением случаев, предусмотренных </w:t>
      </w:r>
      <w:hyperlink w:anchor="P317" w:history="1">
        <w:r>
          <w:rPr>
            <w:color w:val="0000FF"/>
          </w:rPr>
          <w:t>пунктами 4.4</w:t>
        </w:r>
      </w:hyperlink>
      <w:r>
        <w:t xml:space="preserve">, </w:t>
      </w:r>
      <w:hyperlink w:anchor="P388" w:history="1">
        <w:r>
          <w:rPr>
            <w:color w:val="0000FF"/>
          </w:rPr>
          <w:t>4.9</w:t>
        </w:r>
      </w:hyperlink>
      <w:r>
        <w:t xml:space="preserve">  Положения.</w:t>
      </w:r>
    </w:p>
    <w:p w:rsidR="00910C6D" w:rsidRDefault="00910C6D">
      <w:pPr>
        <w:pStyle w:val="ConsPlusNonformat"/>
        <w:jc w:val="both"/>
      </w:pPr>
      <w:r>
        <w:t xml:space="preserve">(в ред. </w:t>
      </w:r>
      <w:hyperlink r:id="rId118" w:history="1">
        <w:r>
          <w:rPr>
            <w:color w:val="0000FF"/>
          </w:rPr>
          <w:t>решения</w:t>
        </w:r>
      </w:hyperlink>
      <w:r>
        <w:t xml:space="preserve"> Пермской городской Думы от 26.04.2016 N 69)</w:t>
      </w:r>
    </w:p>
    <w:p w:rsidR="00910C6D" w:rsidRDefault="00910C6D">
      <w:pPr>
        <w:pStyle w:val="ConsPlusNormal"/>
        <w:ind w:firstLine="540"/>
        <w:jc w:val="both"/>
      </w:pPr>
      <w:r>
        <w:t>Торги проводятся в порядке, установленном администрацией города Перми, в форме конкурса, а в отношении временных конструкций и передвижных сооружений - в форме аукциона. Торги проводит функциональный орган администрации города Перми, осуществляющий функции управления и распоряжения имуществом, находящимся в муниципальной собственности города Перми.</w:t>
      </w:r>
    </w:p>
    <w:p w:rsidR="00910C6D" w:rsidRDefault="00910C6D">
      <w:pPr>
        <w:pStyle w:val="ConsPlusNormal"/>
        <w:jc w:val="both"/>
      </w:pPr>
      <w:r>
        <w:t xml:space="preserve">(в ред. </w:t>
      </w:r>
      <w:hyperlink r:id="rId119" w:history="1">
        <w:r>
          <w:rPr>
            <w:color w:val="0000FF"/>
          </w:rPr>
          <w:t>решения</w:t>
        </w:r>
      </w:hyperlink>
      <w:r>
        <w:t xml:space="preserve"> Пермской городской Думы от 27.05.2014 N 116)</w:t>
      </w:r>
    </w:p>
    <w:p w:rsidR="00910C6D" w:rsidRDefault="00910C6D">
      <w:pPr>
        <w:pStyle w:val="ConsPlusNormal"/>
        <w:spacing w:before="220"/>
        <w:ind w:firstLine="540"/>
        <w:jc w:val="both"/>
      </w:pPr>
      <w:bookmarkStart w:id="20" w:name="P256"/>
      <w:bookmarkEnd w:id="20"/>
      <w:r>
        <w:t xml:space="preserve">Предметом торгов является право на заключение Договора. Начальная цена права на заключение Договора устанавливается в размере платы за размещение нестационарного торгового объекта, определяемом в соответствии с </w:t>
      </w:r>
      <w:hyperlink w:anchor="P429" w:history="1">
        <w:r>
          <w:rPr>
            <w:color w:val="0000FF"/>
          </w:rPr>
          <w:t>приложением</w:t>
        </w:r>
      </w:hyperlink>
      <w:r>
        <w:t xml:space="preserve"> к Положению, за год, за исключением:</w:t>
      </w:r>
    </w:p>
    <w:p w:rsidR="00910C6D" w:rsidRDefault="00910C6D">
      <w:pPr>
        <w:pStyle w:val="ConsPlusNormal"/>
        <w:jc w:val="both"/>
      </w:pPr>
      <w:r>
        <w:t xml:space="preserve">(в ред. </w:t>
      </w:r>
      <w:hyperlink r:id="rId120" w:history="1">
        <w:r>
          <w:rPr>
            <w:color w:val="0000FF"/>
          </w:rPr>
          <w:t>решения</w:t>
        </w:r>
      </w:hyperlink>
      <w:r>
        <w:t xml:space="preserve"> Пермской городской Думы от 25.04.2017 N 82)</w:t>
      </w:r>
    </w:p>
    <w:p w:rsidR="00910C6D" w:rsidRDefault="00910C6D">
      <w:pPr>
        <w:pStyle w:val="ConsPlusNormal"/>
        <w:spacing w:before="220"/>
        <w:ind w:firstLine="540"/>
        <w:jc w:val="both"/>
      </w:pPr>
      <w:r>
        <w:t xml:space="preserve">летних кафе, в отношении которых начальная цена права на заключение Договора устанавливается в размере платы за размещение нестационарного торгового объекта, определяемом в соответствии с </w:t>
      </w:r>
      <w:hyperlink w:anchor="P429" w:history="1">
        <w:r>
          <w:rPr>
            <w:color w:val="0000FF"/>
          </w:rPr>
          <w:t>приложением</w:t>
        </w:r>
      </w:hyperlink>
      <w:r>
        <w:t xml:space="preserve"> к Положению, за период, указанный в </w:t>
      </w:r>
      <w:hyperlink w:anchor="P354" w:history="1">
        <w:r>
          <w:rPr>
            <w:color w:val="0000FF"/>
          </w:rPr>
          <w:t>абзацах четвертом</w:t>
        </w:r>
      </w:hyperlink>
      <w:r>
        <w:t xml:space="preserve">, </w:t>
      </w:r>
      <w:hyperlink w:anchor="P355" w:history="1">
        <w:r>
          <w:rPr>
            <w:color w:val="0000FF"/>
          </w:rPr>
          <w:t>пятом пункта 4.5</w:t>
        </w:r>
      </w:hyperlink>
      <w:r>
        <w:t xml:space="preserve"> Положения, если иное не предусмотрено настоящим пунктом;</w:t>
      </w:r>
    </w:p>
    <w:p w:rsidR="00910C6D" w:rsidRDefault="00910C6D">
      <w:pPr>
        <w:pStyle w:val="ConsPlusNormal"/>
        <w:jc w:val="both"/>
      </w:pPr>
      <w:r>
        <w:t xml:space="preserve">(абзац введен </w:t>
      </w:r>
      <w:hyperlink r:id="rId121" w:history="1">
        <w:r>
          <w:rPr>
            <w:color w:val="0000FF"/>
          </w:rPr>
          <w:t>решением</w:t>
        </w:r>
      </w:hyperlink>
      <w:r>
        <w:t xml:space="preserve"> Пермской городской Думы от 25.04.2017 N 82)</w:t>
      </w:r>
    </w:p>
    <w:p w:rsidR="00910C6D" w:rsidRDefault="00910C6D">
      <w:pPr>
        <w:pStyle w:val="ConsPlusNonformat"/>
        <w:spacing w:before="200"/>
        <w:jc w:val="both"/>
      </w:pPr>
      <w:r>
        <w:t xml:space="preserve">                                         1</w:t>
      </w:r>
    </w:p>
    <w:p w:rsidR="00910C6D" w:rsidRDefault="00910C6D">
      <w:pPr>
        <w:pStyle w:val="ConsPlusNonformat"/>
        <w:jc w:val="both"/>
      </w:pPr>
      <w:r>
        <w:t xml:space="preserve">    случая,  предусмотренного </w:t>
      </w:r>
      <w:hyperlink w:anchor="P358" w:history="1">
        <w:r>
          <w:rPr>
            <w:color w:val="0000FF"/>
          </w:rPr>
          <w:t>пунктом 4.5</w:t>
        </w:r>
      </w:hyperlink>
      <w:r>
        <w:t xml:space="preserve">  Положения, при котором начальная</w:t>
      </w:r>
    </w:p>
    <w:p w:rsidR="00910C6D" w:rsidRDefault="00910C6D">
      <w:pPr>
        <w:pStyle w:val="ConsPlusNonformat"/>
        <w:jc w:val="both"/>
      </w:pPr>
      <w:r>
        <w:t>цена  права  на  заключение  Договора  устанавливается  в  размере платы за</w:t>
      </w:r>
    </w:p>
    <w:p w:rsidR="00910C6D" w:rsidRDefault="00910C6D">
      <w:pPr>
        <w:pStyle w:val="ConsPlusNonformat"/>
        <w:jc w:val="both"/>
      </w:pPr>
      <w:r>
        <w:t>размещение нестационарного торгового объекта, определяемом в соответствии с</w:t>
      </w:r>
    </w:p>
    <w:p w:rsidR="00910C6D" w:rsidRDefault="00910C6D">
      <w:pPr>
        <w:pStyle w:val="ConsPlusNonformat"/>
        <w:jc w:val="both"/>
      </w:pPr>
      <w:r>
        <w:t xml:space="preserve">                                                          1</w:t>
      </w:r>
    </w:p>
    <w:p w:rsidR="00910C6D" w:rsidRDefault="00910C6D">
      <w:pPr>
        <w:pStyle w:val="ConsPlusNonformat"/>
        <w:jc w:val="both"/>
      </w:pPr>
      <w:hyperlink w:anchor="P429" w:history="1">
        <w:r>
          <w:rPr>
            <w:color w:val="0000FF"/>
          </w:rPr>
          <w:t>приложением</w:t>
        </w:r>
      </w:hyperlink>
      <w:r>
        <w:t xml:space="preserve"> к Положению, за период, указанный в </w:t>
      </w:r>
      <w:hyperlink w:anchor="P358" w:history="1">
        <w:r>
          <w:rPr>
            <w:color w:val="0000FF"/>
          </w:rPr>
          <w:t>пункте 4.5</w:t>
        </w:r>
      </w:hyperlink>
      <w:r>
        <w:t xml:space="preserve">  Положения.</w:t>
      </w:r>
    </w:p>
    <w:p w:rsidR="00910C6D" w:rsidRDefault="00910C6D">
      <w:pPr>
        <w:pStyle w:val="ConsPlusNonformat"/>
        <w:jc w:val="both"/>
      </w:pPr>
      <w:r>
        <w:t xml:space="preserve">(абзац введен </w:t>
      </w:r>
      <w:hyperlink r:id="rId122" w:history="1">
        <w:r>
          <w:rPr>
            <w:color w:val="0000FF"/>
          </w:rPr>
          <w:t>решением</w:t>
        </w:r>
      </w:hyperlink>
      <w:r>
        <w:t xml:space="preserve"> Пермской городской Думы от 25.04.2017 N 82)</w:t>
      </w:r>
    </w:p>
    <w:p w:rsidR="00910C6D" w:rsidRDefault="00910C6D">
      <w:pPr>
        <w:pStyle w:val="ConsPlusNormal"/>
        <w:ind w:firstLine="540"/>
        <w:jc w:val="both"/>
      </w:pPr>
      <w:r>
        <w:lastRenderedPageBreak/>
        <w:t>Плата за право на заключение Договора подлежит зачислению в доход бюджета города Перми.</w:t>
      </w:r>
    </w:p>
    <w:p w:rsidR="00910C6D" w:rsidRDefault="00910C6D">
      <w:pPr>
        <w:pStyle w:val="ConsPlusNormal"/>
        <w:jc w:val="both"/>
      </w:pPr>
      <w:r>
        <w:t xml:space="preserve">(абзац введен </w:t>
      </w:r>
      <w:hyperlink r:id="rId123" w:history="1">
        <w:r>
          <w:rPr>
            <w:color w:val="0000FF"/>
          </w:rPr>
          <w:t>решением</w:t>
        </w:r>
      </w:hyperlink>
      <w:r>
        <w:t xml:space="preserve"> Пермской городской Думы от 25.04.2017 N 82)</w:t>
      </w:r>
    </w:p>
    <w:p w:rsidR="00910C6D" w:rsidRDefault="00910C6D">
      <w:pPr>
        <w:pStyle w:val="ConsPlusNormal"/>
        <w:spacing w:before="220"/>
        <w:ind w:firstLine="540"/>
        <w:jc w:val="both"/>
      </w:pPr>
      <w:r>
        <w:t xml:space="preserve">Абзацы четвертый-восьмой утратили силу. - </w:t>
      </w:r>
      <w:hyperlink r:id="rId124" w:history="1">
        <w:r>
          <w:rPr>
            <w:color w:val="0000FF"/>
          </w:rPr>
          <w:t>Решение</w:t>
        </w:r>
      </w:hyperlink>
      <w:r>
        <w:t xml:space="preserve"> Пермской городской Думы от 27.05.2014 N 116.</w:t>
      </w:r>
    </w:p>
    <w:p w:rsidR="00910C6D" w:rsidRDefault="00910C6D">
      <w:pPr>
        <w:pStyle w:val="ConsPlusNormal"/>
        <w:jc w:val="both"/>
      </w:pPr>
      <w:r>
        <w:t xml:space="preserve">(п. 4.2 в ред. </w:t>
      </w:r>
      <w:hyperlink r:id="rId125" w:history="1">
        <w:r>
          <w:rPr>
            <w:color w:val="0000FF"/>
          </w:rPr>
          <w:t>решения</w:t>
        </w:r>
      </w:hyperlink>
      <w:r>
        <w:t xml:space="preserve"> Пермской городской Думы от 18.12.2012 N 291)</w:t>
      </w:r>
    </w:p>
    <w:p w:rsidR="00910C6D" w:rsidRDefault="00910C6D">
      <w:pPr>
        <w:pStyle w:val="ConsPlusNonformat"/>
        <w:spacing w:before="200"/>
        <w:jc w:val="both"/>
      </w:pPr>
      <w:r>
        <w:t xml:space="preserve">       1</w:t>
      </w:r>
    </w:p>
    <w:p w:rsidR="00910C6D" w:rsidRDefault="00910C6D">
      <w:pPr>
        <w:pStyle w:val="ConsPlusNonformat"/>
        <w:jc w:val="both"/>
      </w:pPr>
      <w:r>
        <w:t xml:space="preserve">    4.2 .  Для  определения  победителя  конкурса  используются   следующие</w:t>
      </w:r>
    </w:p>
    <w:p w:rsidR="00910C6D" w:rsidRDefault="00910C6D">
      <w:pPr>
        <w:pStyle w:val="ConsPlusNonformat"/>
        <w:jc w:val="both"/>
      </w:pPr>
      <w:r>
        <w:t>конкурсные условия (далее - конкурсные условия):</w:t>
      </w:r>
    </w:p>
    <w:p w:rsidR="00910C6D" w:rsidRDefault="00910C6D">
      <w:pPr>
        <w:pStyle w:val="ConsPlusNonformat"/>
        <w:jc w:val="both"/>
      </w:pPr>
      <w:r>
        <w:t xml:space="preserve">       1</w:t>
      </w:r>
    </w:p>
    <w:p w:rsidR="00910C6D" w:rsidRDefault="00910C6D">
      <w:pPr>
        <w:pStyle w:val="ConsPlusNonformat"/>
        <w:jc w:val="both"/>
      </w:pPr>
      <w:r>
        <w:t xml:space="preserve">    4.2 .1.  финансовые  условия:  размер  платы  за  право  на  заключение</w:t>
      </w:r>
    </w:p>
    <w:p w:rsidR="00910C6D" w:rsidRDefault="00910C6D">
      <w:pPr>
        <w:pStyle w:val="ConsPlusNonformat"/>
        <w:jc w:val="both"/>
      </w:pPr>
      <w:r>
        <w:t>Договора,  условия  оплаты  по  Договору (количество авансовых платежей, их</w:t>
      </w:r>
    </w:p>
    <w:p w:rsidR="00910C6D" w:rsidRDefault="00910C6D">
      <w:pPr>
        <w:pStyle w:val="ConsPlusNonformat"/>
        <w:jc w:val="both"/>
      </w:pPr>
      <w:r>
        <w:t>размер и сроки его (их) внесения в бюджет города Перми);</w:t>
      </w:r>
    </w:p>
    <w:p w:rsidR="00910C6D" w:rsidRDefault="00910C6D">
      <w:pPr>
        <w:pStyle w:val="ConsPlusNonformat"/>
        <w:jc w:val="both"/>
      </w:pPr>
      <w:r>
        <w:t xml:space="preserve">       1</w:t>
      </w:r>
    </w:p>
    <w:p w:rsidR="00910C6D" w:rsidRDefault="00910C6D">
      <w:pPr>
        <w:pStyle w:val="ConsPlusNonformat"/>
        <w:jc w:val="both"/>
      </w:pPr>
      <w:r>
        <w:t xml:space="preserve">    4.2 .2. нефинансовые  условия:  внешний вид и оснащение нестационарного</w:t>
      </w:r>
    </w:p>
    <w:p w:rsidR="00910C6D" w:rsidRDefault="00910C6D">
      <w:pPr>
        <w:pStyle w:val="ConsPlusNonformat"/>
        <w:jc w:val="both"/>
      </w:pPr>
      <w:r>
        <w:t>торгового  объекта,  обустройство территории, прилегающей к нестационарному</w:t>
      </w:r>
    </w:p>
    <w:p w:rsidR="00910C6D" w:rsidRDefault="00910C6D">
      <w:pPr>
        <w:pStyle w:val="ConsPlusNonformat"/>
        <w:jc w:val="both"/>
      </w:pPr>
      <w:r>
        <w:t>торговому  объекту  (далее  -  прилегающая  территория), и сроки выполнения</w:t>
      </w:r>
    </w:p>
    <w:p w:rsidR="00910C6D" w:rsidRDefault="00910C6D">
      <w:pPr>
        <w:pStyle w:val="ConsPlusNonformat"/>
        <w:jc w:val="both"/>
      </w:pPr>
      <w:r>
        <w:t>работ по обустройству прилегающей территории.</w:t>
      </w:r>
    </w:p>
    <w:p w:rsidR="00910C6D" w:rsidRDefault="00910C6D">
      <w:pPr>
        <w:pStyle w:val="ConsPlusNonformat"/>
        <w:jc w:val="both"/>
      </w:pPr>
      <w:r>
        <w:t xml:space="preserve">       1</w:t>
      </w:r>
    </w:p>
    <w:p w:rsidR="00910C6D" w:rsidRDefault="00910C6D">
      <w:pPr>
        <w:pStyle w:val="ConsPlusNonformat"/>
        <w:jc w:val="both"/>
      </w:pPr>
      <w:r>
        <w:t xml:space="preserve">(п. 4.2  в ред. </w:t>
      </w:r>
      <w:hyperlink r:id="rId126" w:history="1">
        <w:r>
          <w:rPr>
            <w:color w:val="0000FF"/>
          </w:rPr>
          <w:t>решения</w:t>
        </w:r>
      </w:hyperlink>
      <w:r>
        <w:t xml:space="preserve"> Пермской городской Думы от 28.06.2016 N 125)</w:t>
      </w:r>
    </w:p>
    <w:p w:rsidR="00910C6D" w:rsidRDefault="00910C6D">
      <w:pPr>
        <w:pStyle w:val="ConsPlusNonformat"/>
        <w:jc w:val="both"/>
      </w:pPr>
      <w:r>
        <w:t xml:space="preserve">       2</w:t>
      </w:r>
    </w:p>
    <w:p w:rsidR="00910C6D" w:rsidRDefault="00910C6D">
      <w:pPr>
        <w:pStyle w:val="ConsPlusNonformat"/>
        <w:jc w:val="both"/>
      </w:pPr>
      <w:r>
        <w:t xml:space="preserve">    4.2 .  Представление  претендентами  на  участие  в  конкурсе (далее  -</w:t>
      </w:r>
    </w:p>
    <w:p w:rsidR="00910C6D" w:rsidRDefault="00910C6D">
      <w:pPr>
        <w:pStyle w:val="ConsPlusNonformat"/>
        <w:jc w:val="both"/>
      </w:pPr>
      <w:r>
        <w:t>заинтересованные  лица) предложения по размеру платы за право на заключение</w:t>
      </w:r>
    </w:p>
    <w:p w:rsidR="00910C6D" w:rsidRDefault="00910C6D">
      <w:pPr>
        <w:pStyle w:val="ConsPlusNonformat"/>
        <w:jc w:val="both"/>
      </w:pPr>
      <w:r>
        <w:t>Договора   является  обязательным.  Отсутствие  предложения  по  указанному</w:t>
      </w:r>
    </w:p>
    <w:p w:rsidR="00910C6D" w:rsidRDefault="00910C6D">
      <w:pPr>
        <w:pStyle w:val="ConsPlusNonformat"/>
        <w:jc w:val="both"/>
      </w:pPr>
      <w:r>
        <w:t>условию  является  основанием  для отказа соответствующему лицу в допуске к</w:t>
      </w:r>
    </w:p>
    <w:p w:rsidR="00910C6D" w:rsidRDefault="00910C6D">
      <w:pPr>
        <w:pStyle w:val="ConsPlusNonformat"/>
        <w:jc w:val="both"/>
      </w:pPr>
      <w:r>
        <w:t>участию в конкурсе.</w:t>
      </w:r>
    </w:p>
    <w:p w:rsidR="00910C6D" w:rsidRDefault="00910C6D">
      <w:pPr>
        <w:pStyle w:val="ConsPlusNormal"/>
        <w:jc w:val="both"/>
      </w:pPr>
      <w:r>
        <w:t xml:space="preserve">(в ред. </w:t>
      </w:r>
      <w:hyperlink r:id="rId127" w:history="1">
        <w:r>
          <w:rPr>
            <w:color w:val="0000FF"/>
          </w:rPr>
          <w:t>решения</w:t>
        </w:r>
      </w:hyperlink>
      <w:r>
        <w:t xml:space="preserve"> Пермской городской Думы от 28.06.2016 N 125)</w:t>
      </w:r>
    </w:p>
    <w:p w:rsidR="00910C6D" w:rsidRDefault="00910C6D">
      <w:pPr>
        <w:pStyle w:val="ConsPlusNormal"/>
        <w:spacing w:before="220"/>
        <w:ind w:firstLine="540"/>
        <w:jc w:val="both"/>
      </w:pPr>
      <w:r>
        <w:t>Представление предложений по остальным конкурсным условиям не может являться обязательным. Заинтересованные лица самостоятельно определяются с необходимостью представления предложений по соответствующим конкурсным условиям.</w:t>
      </w:r>
    </w:p>
    <w:p w:rsidR="00910C6D" w:rsidRDefault="00910C6D">
      <w:pPr>
        <w:pStyle w:val="ConsPlusNormal"/>
        <w:jc w:val="both"/>
      </w:pPr>
      <w:r>
        <w:t xml:space="preserve">(в ред. </w:t>
      </w:r>
      <w:hyperlink r:id="rId128" w:history="1">
        <w:r>
          <w:rPr>
            <w:color w:val="0000FF"/>
          </w:rPr>
          <w:t>решения</w:t>
        </w:r>
      </w:hyperlink>
      <w:r>
        <w:t xml:space="preserve"> Пермской городской Думы от 28.06.2016 N 125)</w:t>
      </w:r>
    </w:p>
    <w:p w:rsidR="00910C6D" w:rsidRDefault="00910C6D">
      <w:pPr>
        <w:pStyle w:val="ConsPlusNormal"/>
        <w:spacing w:before="220"/>
        <w:ind w:firstLine="540"/>
        <w:jc w:val="both"/>
      </w:pPr>
      <w:r>
        <w:t>По внешнему виду нестационарного торгового объекта заинтересованное лицо вправе представить самостоятельно разработанное предложение по оформлению внешнего вида нестационарного торгового объекта (с учетом предлагаемого его оснащения) либо соответствующее примерному решению по оформлению внешнего вида нестационарного торгового объекта (далее - Примерное решение). Примерные решения разрабатываются Уполномоченным органом в порядке, установленном администрацией города Перми, и размещаются на официальном сайте муниципального образования город Пермь в информационно-телекоммуникационной сети Интернет.</w:t>
      </w:r>
    </w:p>
    <w:p w:rsidR="00910C6D" w:rsidRDefault="00910C6D">
      <w:pPr>
        <w:pStyle w:val="ConsPlusNormal"/>
      </w:pPr>
      <w:r>
        <w:t xml:space="preserve">(в ред. решений Пермской городской Думы от 26.08.2014 </w:t>
      </w:r>
      <w:hyperlink r:id="rId129" w:history="1">
        <w:r>
          <w:rPr>
            <w:color w:val="0000FF"/>
          </w:rPr>
          <w:t>N 142</w:t>
        </w:r>
      </w:hyperlink>
      <w:r>
        <w:t xml:space="preserve">, от 28.06.2016 </w:t>
      </w:r>
      <w:hyperlink r:id="rId130" w:history="1">
        <w:r>
          <w:rPr>
            <w:color w:val="0000FF"/>
          </w:rPr>
          <w:t>N 125</w:t>
        </w:r>
      </w:hyperlink>
      <w:r>
        <w:t>)</w:t>
      </w:r>
    </w:p>
    <w:p w:rsidR="00910C6D" w:rsidRDefault="00910C6D">
      <w:pPr>
        <w:pStyle w:val="ConsPlusNormal"/>
        <w:spacing w:before="220"/>
        <w:ind w:firstLine="540"/>
        <w:jc w:val="both"/>
      </w:pPr>
      <w:r>
        <w:t>Предложение по обустройству прилегающей территории не должно предусматривать условия, являющиеся обязательными и (или) запрещенными в соответствии с Правилами благоустройства и содержания территории в городе Перми, утвержденными Пермской городской Думой.</w:t>
      </w:r>
    </w:p>
    <w:p w:rsidR="00910C6D" w:rsidRDefault="00910C6D">
      <w:pPr>
        <w:pStyle w:val="ConsPlusNormal"/>
        <w:jc w:val="both"/>
      </w:pPr>
      <w:r>
        <w:t xml:space="preserve">(в ред. </w:t>
      </w:r>
      <w:hyperlink r:id="rId131" w:history="1">
        <w:r>
          <w:rPr>
            <w:color w:val="0000FF"/>
          </w:rPr>
          <w:t>решения</w:t>
        </w:r>
      </w:hyperlink>
      <w:r>
        <w:t xml:space="preserve"> Пермской городской Думы от 28.06.2016 N 125)</w:t>
      </w:r>
    </w:p>
    <w:p w:rsidR="00910C6D" w:rsidRDefault="00910C6D">
      <w:pPr>
        <w:pStyle w:val="ConsPlusNonformat"/>
        <w:jc w:val="both"/>
      </w:pPr>
      <w:r>
        <w:t xml:space="preserve">       2</w:t>
      </w:r>
    </w:p>
    <w:p w:rsidR="00910C6D" w:rsidRDefault="00910C6D">
      <w:pPr>
        <w:pStyle w:val="ConsPlusNonformat"/>
        <w:jc w:val="both"/>
      </w:pPr>
      <w:r>
        <w:t xml:space="preserve">(п. 4.2  введен </w:t>
      </w:r>
      <w:hyperlink r:id="rId132" w:history="1">
        <w:r>
          <w:rPr>
            <w:color w:val="0000FF"/>
          </w:rPr>
          <w:t>решением</w:t>
        </w:r>
      </w:hyperlink>
      <w:r>
        <w:t xml:space="preserve"> Пермской городской Думы от 27.05.2014 N 116)</w:t>
      </w:r>
    </w:p>
    <w:p w:rsidR="00910C6D" w:rsidRDefault="00910C6D">
      <w:pPr>
        <w:pStyle w:val="ConsPlusNonformat"/>
        <w:jc w:val="both"/>
      </w:pPr>
      <w:r>
        <w:t xml:space="preserve">       3</w:t>
      </w:r>
    </w:p>
    <w:p w:rsidR="00910C6D" w:rsidRDefault="00910C6D">
      <w:pPr>
        <w:pStyle w:val="ConsPlusNonformat"/>
        <w:jc w:val="both"/>
      </w:pPr>
      <w:r>
        <w:t xml:space="preserve">    4.2 .    Методика   оценки   конкурсных   условий,   включая   значения</w:t>
      </w:r>
    </w:p>
    <w:p w:rsidR="00910C6D" w:rsidRDefault="00910C6D">
      <w:pPr>
        <w:pStyle w:val="ConsPlusNonformat"/>
        <w:jc w:val="both"/>
      </w:pPr>
      <w:r>
        <w:t>коэффициентов значимости каждого конкурсного условия и критерии определения</w:t>
      </w:r>
    </w:p>
    <w:p w:rsidR="00910C6D" w:rsidRDefault="00910C6D">
      <w:pPr>
        <w:pStyle w:val="ConsPlusNonformat"/>
        <w:jc w:val="both"/>
      </w:pPr>
      <w:r>
        <w:t>победителя  конкурса, утверждается администрацией города Перми. Соотношение</w:t>
      </w:r>
    </w:p>
    <w:p w:rsidR="00910C6D" w:rsidRDefault="00910C6D">
      <w:pPr>
        <w:pStyle w:val="ConsPlusNonformat"/>
        <w:jc w:val="both"/>
      </w:pPr>
      <w:r>
        <w:t>значений   коэффициентов   значимости  между  финансовыми  и  нефинансовыми</w:t>
      </w:r>
    </w:p>
    <w:p w:rsidR="00910C6D" w:rsidRDefault="00910C6D">
      <w:pPr>
        <w:pStyle w:val="ConsPlusNonformat"/>
        <w:jc w:val="both"/>
      </w:pPr>
      <w:r>
        <w:t>условиями должно быть равным.</w:t>
      </w:r>
    </w:p>
    <w:p w:rsidR="00910C6D" w:rsidRDefault="00910C6D">
      <w:pPr>
        <w:pStyle w:val="ConsPlusNormal"/>
        <w:jc w:val="both"/>
      </w:pPr>
      <w:r>
        <w:t xml:space="preserve">(в ред. </w:t>
      </w:r>
      <w:hyperlink r:id="rId133" w:history="1">
        <w:r>
          <w:rPr>
            <w:color w:val="0000FF"/>
          </w:rPr>
          <w:t>решения</w:t>
        </w:r>
      </w:hyperlink>
      <w:r>
        <w:t xml:space="preserve"> Пермской городской Думы от 28.06.2016 N 125)</w:t>
      </w:r>
    </w:p>
    <w:p w:rsidR="00910C6D" w:rsidRDefault="00910C6D">
      <w:pPr>
        <w:pStyle w:val="ConsPlusNormal"/>
        <w:spacing w:before="220"/>
        <w:ind w:firstLine="540"/>
        <w:jc w:val="both"/>
      </w:pPr>
      <w:r>
        <w:lastRenderedPageBreak/>
        <w:t>Конкурсные условия, признанные лучшими, являются неотъемлемой частью Договора.</w:t>
      </w:r>
    </w:p>
    <w:p w:rsidR="00910C6D" w:rsidRDefault="00910C6D">
      <w:pPr>
        <w:pStyle w:val="ConsPlusNonformat"/>
        <w:jc w:val="both"/>
      </w:pPr>
      <w:r>
        <w:t xml:space="preserve">       3</w:t>
      </w:r>
    </w:p>
    <w:p w:rsidR="00910C6D" w:rsidRDefault="00910C6D">
      <w:pPr>
        <w:pStyle w:val="ConsPlusNonformat"/>
        <w:jc w:val="both"/>
      </w:pPr>
      <w:r>
        <w:t xml:space="preserve">(п. 4.2  введен </w:t>
      </w:r>
      <w:hyperlink r:id="rId134" w:history="1">
        <w:r>
          <w:rPr>
            <w:color w:val="0000FF"/>
          </w:rPr>
          <w:t>решением</w:t>
        </w:r>
      </w:hyperlink>
      <w:r>
        <w:t xml:space="preserve"> Пермской городской Думы от 27.05.2014 N 116)</w:t>
      </w:r>
    </w:p>
    <w:p w:rsidR="00910C6D" w:rsidRDefault="00910C6D">
      <w:pPr>
        <w:pStyle w:val="ConsPlusNonformat"/>
        <w:jc w:val="both"/>
      </w:pPr>
      <w:r>
        <w:t xml:space="preserve">       4</w:t>
      </w:r>
    </w:p>
    <w:p w:rsidR="00910C6D" w:rsidRDefault="00910C6D">
      <w:pPr>
        <w:pStyle w:val="ConsPlusNonformat"/>
        <w:jc w:val="both"/>
      </w:pPr>
      <w:r>
        <w:t xml:space="preserve">    4.2 .  Соблюдение конкурсных условий, признанных лучшими, проверяется в</w:t>
      </w:r>
    </w:p>
    <w:p w:rsidR="00910C6D" w:rsidRDefault="00910C6D">
      <w:pPr>
        <w:pStyle w:val="ConsPlusNonformat"/>
        <w:jc w:val="both"/>
      </w:pPr>
      <w:r>
        <w:t xml:space="preserve">порядке, установленном </w:t>
      </w:r>
      <w:hyperlink w:anchor="P367" w:history="1">
        <w:r>
          <w:rPr>
            <w:color w:val="0000FF"/>
          </w:rPr>
          <w:t>пунктами 4.6</w:t>
        </w:r>
      </w:hyperlink>
      <w:r>
        <w:t>-</w:t>
      </w:r>
      <w:hyperlink w:anchor="P373" w:history="1">
        <w:r>
          <w:rPr>
            <w:color w:val="0000FF"/>
          </w:rPr>
          <w:t>4.8</w:t>
        </w:r>
      </w:hyperlink>
      <w:r>
        <w:t xml:space="preserve"> Положения.</w:t>
      </w:r>
    </w:p>
    <w:p w:rsidR="00910C6D" w:rsidRDefault="00910C6D">
      <w:pPr>
        <w:pStyle w:val="ConsPlusNonformat"/>
        <w:jc w:val="both"/>
      </w:pPr>
      <w:r>
        <w:t xml:space="preserve">       4</w:t>
      </w:r>
    </w:p>
    <w:p w:rsidR="00910C6D" w:rsidRDefault="00910C6D">
      <w:pPr>
        <w:pStyle w:val="ConsPlusNonformat"/>
        <w:jc w:val="both"/>
      </w:pPr>
      <w:r>
        <w:t xml:space="preserve">(п. 4.2  в ред. </w:t>
      </w:r>
      <w:hyperlink r:id="rId135" w:history="1">
        <w:r>
          <w:rPr>
            <w:color w:val="0000FF"/>
          </w:rPr>
          <w:t>решения</w:t>
        </w:r>
      </w:hyperlink>
      <w:r>
        <w:t xml:space="preserve"> Пермской городской Думы от 25.04.2017 N 82)</w:t>
      </w:r>
    </w:p>
    <w:p w:rsidR="00910C6D" w:rsidRDefault="00910C6D">
      <w:pPr>
        <w:pStyle w:val="ConsPlusNormal"/>
        <w:ind w:firstLine="540"/>
        <w:jc w:val="both"/>
      </w:pPr>
      <w:r>
        <w:t>4.3. Договор заключается Уполномоченным органом с победителем торгов в порядке, предусмотренном документацией о торгах. Договор подлежит заключению в срок, предусмотренный документацией о торгах, но не позднее чем через двадцать рабочих дней со дня проведения торгов.</w:t>
      </w:r>
    </w:p>
    <w:p w:rsidR="00910C6D" w:rsidRDefault="00910C6D">
      <w:pPr>
        <w:pStyle w:val="ConsPlusNormal"/>
        <w:jc w:val="both"/>
      </w:pPr>
      <w:r>
        <w:t xml:space="preserve">(в ред. решений Пермской городской Думы от 18.12.2012 </w:t>
      </w:r>
      <w:hyperlink r:id="rId136" w:history="1">
        <w:r>
          <w:rPr>
            <w:color w:val="0000FF"/>
          </w:rPr>
          <w:t>N 291</w:t>
        </w:r>
      </w:hyperlink>
      <w:r>
        <w:t xml:space="preserve">, от 27.05.2014 </w:t>
      </w:r>
      <w:hyperlink r:id="rId137" w:history="1">
        <w:r>
          <w:rPr>
            <w:color w:val="0000FF"/>
          </w:rPr>
          <w:t>N 116</w:t>
        </w:r>
      </w:hyperlink>
      <w:r>
        <w:t>)</w:t>
      </w:r>
    </w:p>
    <w:p w:rsidR="00910C6D" w:rsidRDefault="00910C6D">
      <w:pPr>
        <w:pStyle w:val="ConsPlusNormal"/>
        <w:spacing w:before="220"/>
        <w:ind w:firstLine="540"/>
        <w:jc w:val="both"/>
      </w:pPr>
      <w:bookmarkStart w:id="21" w:name="P317"/>
      <w:bookmarkEnd w:id="21"/>
      <w:r>
        <w:t>4.4. Договоры на размещение летних кафе, примыкающих (имеющих общую границу) к стационарным объектам общественного питания, а также на размещение временных сооружений и передвижных сооружений для реализации сельскохозяйственной продукции заключаются без проведения торгов в местах с соответствующей специализацией согласно Схеме.</w:t>
      </w:r>
    </w:p>
    <w:p w:rsidR="00910C6D" w:rsidRDefault="00910C6D">
      <w:pPr>
        <w:pStyle w:val="ConsPlusNormal"/>
        <w:jc w:val="both"/>
      </w:pPr>
      <w:r>
        <w:t xml:space="preserve">(в ред. </w:t>
      </w:r>
      <w:hyperlink r:id="rId138" w:history="1">
        <w:r>
          <w:rPr>
            <w:color w:val="0000FF"/>
          </w:rPr>
          <w:t>решения</w:t>
        </w:r>
      </w:hyperlink>
      <w:r>
        <w:t xml:space="preserve"> Пермской городской Думы от 25.04.2017 N 82)</w:t>
      </w:r>
    </w:p>
    <w:p w:rsidR="00910C6D" w:rsidRDefault="00910C6D">
      <w:pPr>
        <w:pStyle w:val="ConsPlusNormal"/>
        <w:spacing w:before="220"/>
        <w:ind w:firstLine="540"/>
        <w:jc w:val="both"/>
      </w:pPr>
      <w:r>
        <w:t>Договор на размещение летних кафе, примыкающих (имеющих общую границу) к стационарным объектам общественного питания, заключается Уполномоченным органом с владельцем стационарного объекта общественного питания, к которому примыкает летнее кафе.</w:t>
      </w:r>
    </w:p>
    <w:p w:rsidR="00910C6D" w:rsidRDefault="00910C6D">
      <w:pPr>
        <w:pStyle w:val="ConsPlusNormal"/>
        <w:spacing w:before="220"/>
        <w:ind w:firstLine="540"/>
        <w:jc w:val="both"/>
      </w:pPr>
      <w:r>
        <w:t>Договор на размещение временных сооружений и передвижных сооружений для реализации сельскохозяйственной продукции заключается с сельскохозяйственными товаропроизводителями, включенными в реестр получателей государственной поддержки сельскохозяйственного производства, утверждаемый исполнительным органом государственной власти Пермского края, осуществляющим функции по выработке государственной политики и нормативно-правовому регулированию по основным направлениям аграрной политики Пермского края (далее - Реестр, Орган Пермского края по аграрной политике).</w:t>
      </w:r>
    </w:p>
    <w:p w:rsidR="00910C6D" w:rsidRDefault="00910C6D">
      <w:pPr>
        <w:pStyle w:val="ConsPlusNormal"/>
        <w:spacing w:before="220"/>
        <w:ind w:firstLine="540"/>
        <w:jc w:val="both"/>
      </w:pPr>
      <w:r>
        <w:t>Договоры, указанные в настоящем пункте, заключаются на основании заявления, излагаемого в произвольной форме, с указанием точных сведений о заявителе и приложением следующих документов:</w:t>
      </w:r>
    </w:p>
    <w:p w:rsidR="00910C6D" w:rsidRDefault="00910C6D">
      <w:pPr>
        <w:pStyle w:val="ConsPlusNormal"/>
        <w:spacing w:before="220"/>
        <w:ind w:firstLine="540"/>
        <w:jc w:val="both"/>
      </w:pPr>
      <w:bookmarkStart w:id="22" w:name="P322"/>
      <w:bookmarkEnd w:id="22"/>
      <w:r>
        <w:t>4.4.1. предоставляемых заявителем:</w:t>
      </w:r>
    </w:p>
    <w:p w:rsidR="00910C6D" w:rsidRDefault="00910C6D">
      <w:pPr>
        <w:pStyle w:val="ConsPlusNormal"/>
        <w:spacing w:before="220"/>
        <w:ind w:firstLine="540"/>
        <w:jc w:val="both"/>
      </w:pPr>
      <w:r>
        <w:t>документов, подтверждающих право владения и (или) пользования стационарным объектом общественного питания (в случае если право владения и (или) пользования заявителя не зарегистрировано в федеральном органе исполнительной власти, осуществляющем государственную регистрацию прав на недвижимое имущество и сделок с ним) (в случае размещения летнего кафе, примыкающего (имеющего общую границу) к стационарному объекту общественного питания),</w:t>
      </w:r>
    </w:p>
    <w:p w:rsidR="00910C6D" w:rsidRDefault="00910C6D">
      <w:pPr>
        <w:pStyle w:val="ConsPlusNormal"/>
        <w:spacing w:before="220"/>
        <w:ind w:firstLine="540"/>
        <w:jc w:val="both"/>
      </w:pPr>
      <w:r>
        <w:t>доверенности, если заявление подписано представителем по доверенности;</w:t>
      </w:r>
    </w:p>
    <w:p w:rsidR="00910C6D" w:rsidRDefault="00910C6D">
      <w:pPr>
        <w:pStyle w:val="ConsPlusNormal"/>
        <w:spacing w:before="220"/>
        <w:ind w:firstLine="540"/>
        <w:jc w:val="both"/>
      </w:pPr>
      <w:r>
        <w:t>4.4.2. запрашиваемых Уполномоченным органом в порядке межведомственного взаимодействия:</w:t>
      </w:r>
    </w:p>
    <w:p w:rsidR="00910C6D" w:rsidRDefault="00910C6D">
      <w:pPr>
        <w:pStyle w:val="ConsPlusNormal"/>
        <w:spacing w:before="220"/>
        <w:ind w:firstLine="540"/>
        <w:jc w:val="both"/>
      </w:pPr>
      <w:r>
        <w:t>данных о государственной регистрации юридического лица или о государственной регистрации физического лица в качестве индивидуального предпринимателя -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10C6D" w:rsidRDefault="00910C6D">
      <w:pPr>
        <w:pStyle w:val="ConsPlusNormal"/>
        <w:spacing w:before="220"/>
        <w:ind w:firstLine="540"/>
        <w:jc w:val="both"/>
      </w:pPr>
      <w:r>
        <w:t xml:space="preserve">данных о праве собственности либо ином праве на стационарный объект общественного </w:t>
      </w:r>
      <w:r>
        <w:lastRenderedPageBreak/>
        <w:t>питания, к которому примыкает место размещения летнего кафе, - в федеральном органе исполнительной власти, осуществляющем государственную регистрацию прав на недвижимое имущество и сделок с ним (в случае размещения летнего кафе, примыкающего (имеющего общую границу) к стационарному объекту общественного питания),</w:t>
      </w:r>
    </w:p>
    <w:p w:rsidR="00910C6D" w:rsidRDefault="00910C6D">
      <w:pPr>
        <w:pStyle w:val="ConsPlusNormal"/>
        <w:spacing w:before="220"/>
        <w:ind w:firstLine="540"/>
        <w:jc w:val="both"/>
      </w:pPr>
      <w:r>
        <w:t>данных о включении заявителя в Реестр - в Органе Пермского края по аграрной политике (в случае размещения временного сооружения и передвижного сооружения для реализации сельскохозяйственной продукции).</w:t>
      </w:r>
    </w:p>
    <w:p w:rsidR="00910C6D" w:rsidRDefault="00910C6D">
      <w:pPr>
        <w:pStyle w:val="ConsPlusNormal"/>
        <w:jc w:val="both"/>
      </w:pPr>
      <w:r>
        <w:t xml:space="preserve">(п. 4.4 в ред. </w:t>
      </w:r>
      <w:hyperlink r:id="rId139" w:history="1">
        <w:r>
          <w:rPr>
            <w:color w:val="0000FF"/>
          </w:rPr>
          <w:t>решения</w:t>
        </w:r>
      </w:hyperlink>
      <w:r>
        <w:t xml:space="preserve"> Пермской городской Думы от 23.08.2016 N 170)</w:t>
      </w:r>
    </w:p>
    <w:p w:rsidR="00910C6D" w:rsidRDefault="00910C6D">
      <w:pPr>
        <w:pStyle w:val="ConsPlusNonformat"/>
        <w:spacing w:before="200"/>
        <w:jc w:val="both"/>
      </w:pPr>
      <w:r>
        <w:t xml:space="preserve">       1</w:t>
      </w:r>
    </w:p>
    <w:p w:rsidR="00910C6D" w:rsidRDefault="00910C6D">
      <w:pPr>
        <w:pStyle w:val="ConsPlusNonformat"/>
        <w:jc w:val="both"/>
      </w:pPr>
      <w:r>
        <w:t xml:space="preserve">    4.4 .  Документы,  указанные  в  </w:t>
      </w:r>
      <w:hyperlink w:anchor="P317" w:history="1">
        <w:r>
          <w:rPr>
            <w:color w:val="0000FF"/>
          </w:rPr>
          <w:t>подпункте 4.4.2</w:t>
        </w:r>
      </w:hyperlink>
      <w:r>
        <w:t xml:space="preserve">  Положения,  заявитель</w:t>
      </w:r>
    </w:p>
    <w:p w:rsidR="00910C6D" w:rsidRDefault="00910C6D">
      <w:pPr>
        <w:pStyle w:val="ConsPlusNonformat"/>
        <w:jc w:val="both"/>
      </w:pPr>
      <w:r>
        <w:t>вправе представить в Уполномоченный орган самостоятельно.</w:t>
      </w:r>
    </w:p>
    <w:p w:rsidR="00910C6D" w:rsidRDefault="00910C6D">
      <w:pPr>
        <w:pStyle w:val="ConsPlusNormal"/>
        <w:ind w:firstLine="540"/>
        <w:jc w:val="both"/>
      </w:pPr>
      <w:r>
        <w:t xml:space="preserve">Договоры, указанные в </w:t>
      </w:r>
      <w:hyperlink w:anchor="P317" w:history="1">
        <w:r>
          <w:rPr>
            <w:color w:val="0000FF"/>
          </w:rPr>
          <w:t>пункте 4.4</w:t>
        </w:r>
      </w:hyperlink>
      <w:r>
        <w:t xml:space="preserve"> Положения, подлежат заключению в срок не позднее пятнадцати рабочих дней со дня получения Уполномоченным органом указанных в </w:t>
      </w:r>
      <w:hyperlink w:anchor="P322" w:history="1">
        <w:r>
          <w:rPr>
            <w:color w:val="0000FF"/>
          </w:rPr>
          <w:t>подпункте 4.4.1</w:t>
        </w:r>
      </w:hyperlink>
      <w:r>
        <w:t xml:space="preserve"> Положения документов. По Договору взимается плата, рассчитываемая в соответствии с </w:t>
      </w:r>
      <w:hyperlink w:anchor="P429" w:history="1">
        <w:r>
          <w:rPr>
            <w:color w:val="0000FF"/>
          </w:rPr>
          <w:t>приложением</w:t>
        </w:r>
      </w:hyperlink>
      <w:r>
        <w:t xml:space="preserve"> к Положению. До заключения Договора заявитель вносит плату за право на заключение Договора в размере, определяемом в соответствии с </w:t>
      </w:r>
      <w:hyperlink w:anchor="P256" w:history="1">
        <w:r>
          <w:rPr>
            <w:color w:val="0000FF"/>
          </w:rPr>
          <w:t>абзацем третьим пункта 4.2</w:t>
        </w:r>
      </w:hyperlink>
      <w:r>
        <w:t xml:space="preserve"> Положения.</w:t>
      </w:r>
    </w:p>
    <w:p w:rsidR="00910C6D" w:rsidRDefault="00910C6D">
      <w:pPr>
        <w:pStyle w:val="ConsPlusNormal"/>
        <w:jc w:val="both"/>
      </w:pPr>
      <w:r>
        <w:t xml:space="preserve">(в ред. </w:t>
      </w:r>
      <w:hyperlink r:id="rId140" w:history="1">
        <w:r>
          <w:rPr>
            <w:color w:val="0000FF"/>
          </w:rPr>
          <w:t>решения</w:t>
        </w:r>
      </w:hyperlink>
      <w:r>
        <w:t xml:space="preserve"> Пермской городской Думы от 23.08.2016 N 170)</w:t>
      </w:r>
    </w:p>
    <w:p w:rsidR="00910C6D" w:rsidRDefault="00910C6D">
      <w:pPr>
        <w:pStyle w:val="ConsPlusNormal"/>
        <w:spacing w:before="220"/>
        <w:ind w:firstLine="540"/>
        <w:jc w:val="both"/>
      </w:pPr>
      <w:r>
        <w:t>В заключении Договора отказывается в следующих случаях:</w:t>
      </w:r>
    </w:p>
    <w:p w:rsidR="00910C6D" w:rsidRDefault="00910C6D">
      <w:pPr>
        <w:pStyle w:val="ConsPlusNormal"/>
        <w:jc w:val="both"/>
      </w:pPr>
      <w:r>
        <w:t xml:space="preserve">(в ред. </w:t>
      </w:r>
      <w:hyperlink r:id="rId141" w:history="1">
        <w:r>
          <w:rPr>
            <w:color w:val="0000FF"/>
          </w:rPr>
          <w:t>решения</w:t>
        </w:r>
      </w:hyperlink>
      <w:r>
        <w:t xml:space="preserve"> Пермской городской Думы от 25.04.2017 N 82)</w:t>
      </w:r>
    </w:p>
    <w:p w:rsidR="00910C6D" w:rsidRDefault="00910C6D">
      <w:pPr>
        <w:pStyle w:val="ConsPlusNormal"/>
        <w:spacing w:before="220"/>
        <w:ind w:firstLine="540"/>
        <w:jc w:val="both"/>
      </w:pPr>
      <w:r>
        <w:t>отсутствия в Схеме запрашиваемого места размещения, в том числе с соответствующей специализацией,</w:t>
      </w:r>
    </w:p>
    <w:p w:rsidR="00910C6D" w:rsidRDefault="00910C6D">
      <w:pPr>
        <w:pStyle w:val="ConsPlusNormal"/>
        <w:jc w:val="both"/>
      </w:pPr>
      <w:r>
        <w:t xml:space="preserve">(абзац введен </w:t>
      </w:r>
      <w:hyperlink r:id="rId142" w:history="1">
        <w:r>
          <w:rPr>
            <w:color w:val="0000FF"/>
          </w:rPr>
          <w:t>решением</w:t>
        </w:r>
      </w:hyperlink>
      <w:r>
        <w:t xml:space="preserve"> Пермской городской Думы от 25.04.2017 N 82)</w:t>
      </w:r>
    </w:p>
    <w:p w:rsidR="00910C6D" w:rsidRDefault="00910C6D">
      <w:pPr>
        <w:pStyle w:val="ConsPlusNormal"/>
        <w:spacing w:before="220"/>
        <w:ind w:firstLine="540"/>
        <w:jc w:val="both"/>
      </w:pPr>
      <w:r>
        <w:t>наличия зарегистрированного ранее заявления о заключении Договора или действующего Договора в отношении запрашиваемого места размещения,</w:t>
      </w:r>
    </w:p>
    <w:p w:rsidR="00910C6D" w:rsidRDefault="00910C6D">
      <w:pPr>
        <w:pStyle w:val="ConsPlusNormal"/>
        <w:jc w:val="both"/>
      </w:pPr>
      <w:r>
        <w:t xml:space="preserve">(абзац введен </w:t>
      </w:r>
      <w:hyperlink r:id="rId143" w:history="1">
        <w:r>
          <w:rPr>
            <w:color w:val="0000FF"/>
          </w:rPr>
          <w:t>решением</w:t>
        </w:r>
      </w:hyperlink>
      <w:r>
        <w:t xml:space="preserve"> Пермской городской Думы от 25.04.2017 N 82)</w:t>
      </w:r>
    </w:p>
    <w:p w:rsidR="00910C6D" w:rsidRDefault="00910C6D">
      <w:pPr>
        <w:pStyle w:val="ConsPlusNormal"/>
        <w:spacing w:before="220"/>
        <w:ind w:firstLine="540"/>
        <w:jc w:val="both"/>
      </w:pPr>
      <w:r>
        <w:t>недостоверности данных, указанных в заявлении и прилагаемых к нему документах,</w:t>
      </w:r>
    </w:p>
    <w:p w:rsidR="00910C6D" w:rsidRDefault="00910C6D">
      <w:pPr>
        <w:pStyle w:val="ConsPlusNormal"/>
        <w:jc w:val="both"/>
      </w:pPr>
      <w:r>
        <w:t xml:space="preserve">(абзац введен </w:t>
      </w:r>
      <w:hyperlink r:id="rId144" w:history="1">
        <w:r>
          <w:rPr>
            <w:color w:val="0000FF"/>
          </w:rPr>
          <w:t>решением</w:t>
        </w:r>
      </w:hyperlink>
      <w:r>
        <w:t xml:space="preserve"> Пермской городской Думы от 25.04.2017 N 82)</w:t>
      </w:r>
    </w:p>
    <w:p w:rsidR="00910C6D" w:rsidRDefault="00910C6D">
      <w:pPr>
        <w:pStyle w:val="ConsPlusNormal"/>
        <w:spacing w:before="220"/>
        <w:ind w:firstLine="540"/>
        <w:jc w:val="both"/>
      </w:pPr>
      <w:r>
        <w:t>невнесения либо внесения не в полном объеме платы за право на заключение Договора,</w:t>
      </w:r>
    </w:p>
    <w:p w:rsidR="00910C6D" w:rsidRDefault="00910C6D">
      <w:pPr>
        <w:pStyle w:val="ConsPlusNormal"/>
        <w:jc w:val="both"/>
      </w:pPr>
      <w:r>
        <w:t xml:space="preserve">(абзац введен </w:t>
      </w:r>
      <w:hyperlink r:id="rId145" w:history="1">
        <w:r>
          <w:rPr>
            <w:color w:val="0000FF"/>
          </w:rPr>
          <w:t>решением</w:t>
        </w:r>
      </w:hyperlink>
      <w:r>
        <w:t xml:space="preserve"> Пермской городской Думы от 25.04.2017 N 82)</w:t>
      </w:r>
    </w:p>
    <w:p w:rsidR="00910C6D" w:rsidRDefault="00910C6D">
      <w:pPr>
        <w:pStyle w:val="ConsPlusNormal"/>
        <w:spacing w:before="220"/>
        <w:ind w:firstLine="540"/>
        <w:jc w:val="both"/>
      </w:pPr>
      <w:r>
        <w:t>неподтверждения данных о включении заявителя в Реестр (в случае подачи заявления на заключение Договора на размещение временного или передвижного сооружения для реализации сельскохозяйственной продукции).</w:t>
      </w:r>
    </w:p>
    <w:p w:rsidR="00910C6D" w:rsidRDefault="00910C6D">
      <w:pPr>
        <w:pStyle w:val="ConsPlusNormal"/>
        <w:jc w:val="both"/>
      </w:pPr>
      <w:r>
        <w:t xml:space="preserve">(абзац введен </w:t>
      </w:r>
      <w:hyperlink r:id="rId146" w:history="1">
        <w:r>
          <w:rPr>
            <w:color w:val="0000FF"/>
          </w:rPr>
          <w:t>решением</w:t>
        </w:r>
      </w:hyperlink>
      <w:r>
        <w:t xml:space="preserve"> Пермской городской Думы от 25.04.2017 N 82)</w:t>
      </w:r>
    </w:p>
    <w:p w:rsidR="00910C6D" w:rsidRDefault="00910C6D">
      <w:pPr>
        <w:pStyle w:val="ConsPlusNonformat"/>
        <w:jc w:val="both"/>
      </w:pPr>
      <w:r>
        <w:t xml:space="preserve">       1</w:t>
      </w:r>
    </w:p>
    <w:p w:rsidR="00910C6D" w:rsidRDefault="00910C6D">
      <w:pPr>
        <w:pStyle w:val="ConsPlusNonformat"/>
        <w:jc w:val="both"/>
      </w:pPr>
      <w:r>
        <w:t xml:space="preserve">(п. 4.4  введен </w:t>
      </w:r>
      <w:hyperlink r:id="rId147" w:history="1">
        <w:r>
          <w:rPr>
            <w:color w:val="0000FF"/>
          </w:rPr>
          <w:t>решением</w:t>
        </w:r>
      </w:hyperlink>
      <w:r>
        <w:t xml:space="preserve"> Пермской городской Думы от 23.04.2012 N 63)</w:t>
      </w:r>
    </w:p>
    <w:p w:rsidR="00910C6D" w:rsidRDefault="00910C6D">
      <w:pPr>
        <w:pStyle w:val="ConsPlusNonformat"/>
        <w:jc w:val="both"/>
      </w:pPr>
      <w:r>
        <w:t xml:space="preserve">                                                     1</w:t>
      </w:r>
    </w:p>
    <w:p w:rsidR="00910C6D" w:rsidRDefault="00910C6D">
      <w:pPr>
        <w:pStyle w:val="ConsPlusNonformat"/>
        <w:jc w:val="both"/>
      </w:pPr>
      <w:bookmarkStart w:id="23" w:name="P350"/>
      <w:bookmarkEnd w:id="23"/>
      <w:r>
        <w:t xml:space="preserve">    4.5.  Если  иное  не  предусмотрено  </w:t>
      </w:r>
      <w:hyperlink w:anchor="P358" w:history="1">
        <w:r>
          <w:rPr>
            <w:color w:val="0000FF"/>
          </w:rPr>
          <w:t>пунктом  4.5</w:t>
        </w:r>
      </w:hyperlink>
      <w:r>
        <w:t xml:space="preserve">   Положения,  Договор</w:t>
      </w:r>
    </w:p>
    <w:p w:rsidR="00910C6D" w:rsidRDefault="00910C6D">
      <w:pPr>
        <w:pStyle w:val="ConsPlusNonformat"/>
        <w:jc w:val="both"/>
      </w:pPr>
      <w:r>
        <w:t>заключается на следующий срок:</w:t>
      </w:r>
    </w:p>
    <w:p w:rsidR="00910C6D" w:rsidRDefault="00910C6D">
      <w:pPr>
        <w:pStyle w:val="ConsPlusNormal"/>
        <w:ind w:firstLine="540"/>
        <w:jc w:val="both"/>
      </w:pPr>
      <w:r>
        <w:t>в отношении временных сооружений - на пять лет,</w:t>
      </w:r>
    </w:p>
    <w:p w:rsidR="00910C6D" w:rsidRDefault="00910C6D">
      <w:pPr>
        <w:pStyle w:val="ConsPlusNormal"/>
        <w:spacing w:before="220"/>
        <w:ind w:firstLine="540"/>
        <w:jc w:val="both"/>
      </w:pPr>
      <w:r>
        <w:t>в отношении временных конструкций (за исключением летних кафе) и передвижных сооружений - на один год,</w:t>
      </w:r>
    </w:p>
    <w:p w:rsidR="00910C6D" w:rsidRDefault="00910C6D">
      <w:pPr>
        <w:pStyle w:val="ConsPlusNormal"/>
        <w:spacing w:before="220"/>
        <w:ind w:firstLine="540"/>
        <w:jc w:val="both"/>
      </w:pPr>
      <w:bookmarkStart w:id="24" w:name="P354"/>
      <w:bookmarkEnd w:id="24"/>
      <w:r>
        <w:t xml:space="preserve">в отношении летних кафе - на период с 1 мая по 1 октября, если срок меньшей продолжительности не предусмотрен </w:t>
      </w:r>
      <w:hyperlink w:anchor="P355" w:history="1">
        <w:r>
          <w:rPr>
            <w:color w:val="0000FF"/>
          </w:rPr>
          <w:t>абзацем пятым</w:t>
        </w:r>
      </w:hyperlink>
      <w:r>
        <w:t xml:space="preserve"> настоящего пункта,</w:t>
      </w:r>
    </w:p>
    <w:p w:rsidR="00910C6D" w:rsidRDefault="00910C6D">
      <w:pPr>
        <w:pStyle w:val="ConsPlusNormal"/>
        <w:spacing w:before="220"/>
        <w:ind w:firstLine="540"/>
        <w:jc w:val="both"/>
      </w:pPr>
      <w:bookmarkStart w:id="25" w:name="P355"/>
      <w:bookmarkEnd w:id="25"/>
      <w:r>
        <w:t xml:space="preserve">в отношении летних кафе, примыкающих (имеющих общую границу) к стационарным объектам общественного питания, - на период, указанный заявителем, но не более периода, </w:t>
      </w:r>
      <w:r>
        <w:lastRenderedPageBreak/>
        <w:t xml:space="preserve">указанного в </w:t>
      </w:r>
      <w:hyperlink w:anchor="P354" w:history="1">
        <w:r>
          <w:rPr>
            <w:color w:val="0000FF"/>
          </w:rPr>
          <w:t>абзаце четвертом</w:t>
        </w:r>
      </w:hyperlink>
      <w:r>
        <w:t xml:space="preserve"> настоящего пункта.</w:t>
      </w:r>
    </w:p>
    <w:p w:rsidR="00910C6D" w:rsidRDefault="00910C6D">
      <w:pPr>
        <w:pStyle w:val="ConsPlusNormal"/>
        <w:jc w:val="both"/>
      </w:pPr>
      <w:r>
        <w:t xml:space="preserve">(п. 4.5 в ред. </w:t>
      </w:r>
      <w:hyperlink r:id="rId148" w:history="1">
        <w:r>
          <w:rPr>
            <w:color w:val="0000FF"/>
          </w:rPr>
          <w:t>решения</w:t>
        </w:r>
      </w:hyperlink>
      <w:r>
        <w:t xml:space="preserve"> Пермской городской Думы от 25.04.2017 N 82)</w:t>
      </w:r>
    </w:p>
    <w:p w:rsidR="00910C6D" w:rsidRDefault="00910C6D">
      <w:pPr>
        <w:pStyle w:val="ConsPlusNonformat"/>
        <w:spacing w:before="200"/>
        <w:jc w:val="both"/>
      </w:pPr>
      <w:r>
        <w:t xml:space="preserve">       1</w:t>
      </w:r>
    </w:p>
    <w:p w:rsidR="00910C6D" w:rsidRDefault="00910C6D">
      <w:pPr>
        <w:pStyle w:val="ConsPlusNonformat"/>
        <w:jc w:val="both"/>
      </w:pPr>
      <w:bookmarkStart w:id="26" w:name="P358"/>
      <w:bookmarkEnd w:id="26"/>
      <w:r>
        <w:t xml:space="preserve">    4.5 .  Если место размещения соответствующего нестационарного торгового</w:t>
      </w:r>
    </w:p>
    <w:p w:rsidR="00910C6D" w:rsidRDefault="00910C6D">
      <w:pPr>
        <w:pStyle w:val="ConsPlusNonformat"/>
        <w:jc w:val="both"/>
      </w:pPr>
      <w:r>
        <w:t>объекта  находится  в  границах  территории зон охраны объектов культурного</w:t>
      </w:r>
    </w:p>
    <w:p w:rsidR="00910C6D" w:rsidRDefault="00910C6D">
      <w:pPr>
        <w:pStyle w:val="ConsPlusNonformat"/>
        <w:jc w:val="both"/>
      </w:pPr>
      <w:r>
        <w:t>наследия  (памятников  истории и культуры) народов Российской Федерации и в</w:t>
      </w:r>
    </w:p>
    <w:p w:rsidR="00910C6D" w:rsidRDefault="00910C6D">
      <w:pPr>
        <w:pStyle w:val="ConsPlusNonformat"/>
        <w:jc w:val="both"/>
      </w:pPr>
      <w:r>
        <w:t>соответствии  с  требованиями к градостроительным регламентам в границах их</w:t>
      </w:r>
    </w:p>
    <w:p w:rsidR="00910C6D" w:rsidRDefault="00910C6D">
      <w:pPr>
        <w:pStyle w:val="ConsPlusNonformat"/>
        <w:jc w:val="both"/>
      </w:pPr>
      <w:r>
        <w:t>территории  установлены  ограничения  по  сроку  размещения  нестационарных</w:t>
      </w:r>
    </w:p>
    <w:p w:rsidR="00910C6D" w:rsidRDefault="00910C6D">
      <w:pPr>
        <w:pStyle w:val="ConsPlusNonformat"/>
        <w:jc w:val="both"/>
      </w:pPr>
      <w:r>
        <w:t>торговых  объектов,  Договор  заключается  на  максимально возможный срок с</w:t>
      </w:r>
    </w:p>
    <w:p w:rsidR="00910C6D" w:rsidRDefault="00910C6D">
      <w:pPr>
        <w:pStyle w:val="ConsPlusNonformat"/>
        <w:jc w:val="both"/>
      </w:pPr>
      <w:r>
        <w:t>учетом таких ограничений.</w:t>
      </w:r>
    </w:p>
    <w:p w:rsidR="00910C6D" w:rsidRDefault="00910C6D">
      <w:pPr>
        <w:pStyle w:val="ConsPlusNonformat"/>
        <w:jc w:val="both"/>
      </w:pPr>
      <w:r>
        <w:t xml:space="preserve">       1</w:t>
      </w:r>
    </w:p>
    <w:p w:rsidR="00910C6D" w:rsidRDefault="00910C6D">
      <w:pPr>
        <w:pStyle w:val="ConsPlusNonformat"/>
        <w:jc w:val="both"/>
      </w:pPr>
      <w:r>
        <w:t xml:space="preserve">(п. 4.5  введен </w:t>
      </w:r>
      <w:hyperlink r:id="rId149" w:history="1">
        <w:r>
          <w:rPr>
            <w:color w:val="0000FF"/>
          </w:rPr>
          <w:t>решением</w:t>
        </w:r>
      </w:hyperlink>
      <w:r>
        <w:t xml:space="preserve"> Пермской городской Думы от 25.04.2017 N 82)</w:t>
      </w:r>
    </w:p>
    <w:p w:rsidR="00910C6D" w:rsidRDefault="00910C6D">
      <w:pPr>
        <w:pStyle w:val="ConsPlusNormal"/>
        <w:ind w:firstLine="540"/>
        <w:jc w:val="both"/>
      </w:pPr>
      <w:bookmarkStart w:id="27" w:name="P367"/>
      <w:bookmarkEnd w:id="27"/>
      <w:r>
        <w:t>4.6. Уполномоченный орган организует обследование установленных нестационарных торговых объектов для оценки их соответствия Схеме, в том числе специализации объекта, Договору, в том числе конкурсным условиям, в случае если соответствующий Договор заключен по результатам конкурса.</w:t>
      </w:r>
    </w:p>
    <w:p w:rsidR="00910C6D" w:rsidRDefault="00910C6D">
      <w:pPr>
        <w:pStyle w:val="ConsPlusNormal"/>
        <w:jc w:val="both"/>
      </w:pPr>
      <w:r>
        <w:t xml:space="preserve">(в ред. </w:t>
      </w:r>
      <w:hyperlink r:id="rId150" w:history="1">
        <w:r>
          <w:rPr>
            <w:color w:val="0000FF"/>
          </w:rPr>
          <w:t>решения</w:t>
        </w:r>
      </w:hyperlink>
      <w:r>
        <w:t xml:space="preserve"> Пермской городской Думы от 25.04.2017 N 82)</w:t>
      </w:r>
    </w:p>
    <w:p w:rsidR="00910C6D" w:rsidRDefault="00910C6D">
      <w:pPr>
        <w:pStyle w:val="ConsPlusNormal"/>
        <w:spacing w:before="220"/>
        <w:ind w:firstLine="540"/>
        <w:jc w:val="both"/>
      </w:pPr>
      <w:r>
        <w:t>Обследование нестационарных торговых объектов осуществляется в порядке, установленном администрацией города Перми.</w:t>
      </w:r>
    </w:p>
    <w:p w:rsidR="00910C6D" w:rsidRDefault="00910C6D">
      <w:pPr>
        <w:pStyle w:val="ConsPlusNormal"/>
        <w:jc w:val="both"/>
      </w:pPr>
      <w:r>
        <w:t xml:space="preserve">(п. 4.6 в ред. </w:t>
      </w:r>
      <w:hyperlink r:id="rId151" w:history="1">
        <w:r>
          <w:rPr>
            <w:color w:val="0000FF"/>
          </w:rPr>
          <w:t>решения</w:t>
        </w:r>
      </w:hyperlink>
      <w:r>
        <w:t xml:space="preserve"> Пермской городской Думы от 27.05.2014 N 116)</w:t>
      </w:r>
    </w:p>
    <w:p w:rsidR="00910C6D" w:rsidRDefault="00910C6D">
      <w:pPr>
        <w:pStyle w:val="ConsPlusNormal"/>
        <w:spacing w:before="220"/>
        <w:ind w:firstLine="540"/>
        <w:jc w:val="both"/>
      </w:pPr>
      <w:r>
        <w:t>4.7. Владелец нестационарного торгового объекта вправе присутствовать при обследовании соответствующего объекта лично или направить своего уполномоченного представителя. Отсутствие владельца нестационарного торгового объекта (или его уполномоченного представителя), извещенного о дате и времени обследования нестационарного торгового объекта, не является основанием для отложения обследования соответствующего нестационарного торгового объекта.</w:t>
      </w:r>
    </w:p>
    <w:p w:rsidR="00910C6D" w:rsidRDefault="00910C6D">
      <w:pPr>
        <w:pStyle w:val="ConsPlusNormal"/>
        <w:spacing w:before="220"/>
        <w:ind w:firstLine="540"/>
        <w:jc w:val="both"/>
      </w:pPr>
      <w:r>
        <w:t>По результатам обследования нестационарного торгового объекта составляется акт обследования по форме, утвержденной администрацией города Перми.</w:t>
      </w:r>
    </w:p>
    <w:p w:rsidR="00910C6D" w:rsidRDefault="00910C6D">
      <w:pPr>
        <w:pStyle w:val="ConsPlusNormal"/>
        <w:spacing w:before="220"/>
        <w:ind w:firstLine="540"/>
        <w:jc w:val="both"/>
      </w:pPr>
      <w:bookmarkStart w:id="28" w:name="P373"/>
      <w:bookmarkEnd w:id="28"/>
      <w:r>
        <w:t>4.8. При несоответствии нестационарного торгового объекта Схеме, Договору, в том числе конкурсным условиям, в случае если соответствующий Договор заключен по результатам конкурса, в акте обследования указываются выявленные несоответствия (недостатки), которые владелец соответствующего объекта обязан устранить в течение тридцати дней после дня получения акта обследования. По окончании указанного срока обследование нестационарного торгового объекта осуществляется повторно.</w:t>
      </w:r>
    </w:p>
    <w:p w:rsidR="00910C6D" w:rsidRDefault="00910C6D">
      <w:pPr>
        <w:pStyle w:val="ConsPlusNormal"/>
        <w:spacing w:before="220"/>
        <w:ind w:firstLine="540"/>
        <w:jc w:val="both"/>
      </w:pPr>
      <w:r>
        <w:t>В случае если указанные в акте обследования несоответствия (недостатки) в установленный срок не устранены, Договор расторгается в связи с односторонним отказом Уполномоченного органа от его исполнения.</w:t>
      </w:r>
    </w:p>
    <w:p w:rsidR="00910C6D" w:rsidRDefault="00910C6D">
      <w:pPr>
        <w:pStyle w:val="ConsPlusNormal"/>
        <w:jc w:val="both"/>
      </w:pPr>
      <w:r>
        <w:t xml:space="preserve">(п. 4.8 в ред. </w:t>
      </w:r>
      <w:hyperlink r:id="rId152" w:history="1">
        <w:r>
          <w:rPr>
            <w:color w:val="0000FF"/>
          </w:rPr>
          <w:t>решения</w:t>
        </w:r>
      </w:hyperlink>
      <w:r>
        <w:t xml:space="preserve"> Пермской городской Думы от 25.04.2017 N 82)</w:t>
      </w:r>
    </w:p>
    <w:p w:rsidR="00910C6D" w:rsidRDefault="00910C6D">
      <w:pPr>
        <w:pStyle w:val="ConsPlusNonformat"/>
        <w:spacing w:before="200"/>
        <w:jc w:val="both"/>
      </w:pPr>
      <w:r>
        <w:t xml:space="preserve">    4.9.  По  окончании срока действия Договора, а также при досрочном  его</w:t>
      </w:r>
    </w:p>
    <w:p w:rsidR="00910C6D" w:rsidRDefault="00910C6D">
      <w:pPr>
        <w:pStyle w:val="ConsPlusNonformat"/>
        <w:jc w:val="both"/>
      </w:pPr>
      <w:r>
        <w:t>прекращении  владелец  нестационарного торгового объекта в течение тридцати</w:t>
      </w:r>
    </w:p>
    <w:p w:rsidR="00910C6D" w:rsidRDefault="00910C6D">
      <w:pPr>
        <w:pStyle w:val="ConsPlusNonformat"/>
        <w:jc w:val="both"/>
      </w:pPr>
      <w:r>
        <w:t>календарных   дней   после   дня   прекращения   действия  Договора  должен</w:t>
      </w:r>
    </w:p>
    <w:p w:rsidR="00910C6D" w:rsidRDefault="00910C6D">
      <w:pPr>
        <w:pStyle w:val="ConsPlusNonformat"/>
        <w:jc w:val="both"/>
      </w:pPr>
      <w:r>
        <w:t>демонтировать  (переместить)  указанный  объект и привести используемое под</w:t>
      </w:r>
    </w:p>
    <w:p w:rsidR="00910C6D" w:rsidRDefault="00910C6D">
      <w:pPr>
        <w:pStyle w:val="ConsPlusNonformat"/>
        <w:jc w:val="both"/>
      </w:pPr>
      <w:r>
        <w:t>размещение   нестационарного   торгового   объекта   место   размещения   в</w:t>
      </w:r>
    </w:p>
    <w:p w:rsidR="00910C6D" w:rsidRDefault="00910C6D">
      <w:pPr>
        <w:pStyle w:val="ConsPlusNonformat"/>
        <w:jc w:val="both"/>
      </w:pPr>
      <w:r>
        <w:t>соответствие   требованиям  по  благоустройству  и  содержанию  территории,</w:t>
      </w:r>
    </w:p>
    <w:p w:rsidR="00910C6D" w:rsidRDefault="00910C6D">
      <w:pPr>
        <w:pStyle w:val="ConsPlusNonformat"/>
        <w:jc w:val="both"/>
      </w:pPr>
      <w:r>
        <w:t xml:space="preserve">установленным  </w:t>
      </w:r>
      <w:hyperlink r:id="rId153" w:history="1">
        <w:r>
          <w:rPr>
            <w:color w:val="0000FF"/>
          </w:rPr>
          <w:t>Правилами</w:t>
        </w:r>
      </w:hyperlink>
      <w:r>
        <w:t xml:space="preserve">  благоустройства  и содержания территории в городе</w:t>
      </w:r>
    </w:p>
    <w:p w:rsidR="00910C6D" w:rsidRDefault="00910C6D">
      <w:pPr>
        <w:pStyle w:val="ConsPlusNonformat"/>
        <w:jc w:val="both"/>
      </w:pPr>
      <w:r>
        <w:t>Перми, утвержденными решением Пермской городской Думы от 29.01.2008 N 4, за</w:t>
      </w:r>
    </w:p>
    <w:p w:rsidR="00910C6D" w:rsidRDefault="00910C6D">
      <w:pPr>
        <w:pStyle w:val="ConsPlusNonformat"/>
        <w:jc w:val="both"/>
      </w:pPr>
      <w:r>
        <w:t xml:space="preserve">                                                1</w:t>
      </w:r>
    </w:p>
    <w:p w:rsidR="00910C6D" w:rsidRDefault="00910C6D">
      <w:pPr>
        <w:pStyle w:val="ConsPlusNonformat"/>
        <w:jc w:val="both"/>
      </w:pPr>
      <w:r>
        <w:t xml:space="preserve">исключением случая, предусмотренного </w:t>
      </w:r>
      <w:hyperlink w:anchor="P388" w:history="1">
        <w:r>
          <w:rPr>
            <w:color w:val="0000FF"/>
          </w:rPr>
          <w:t>пунктом 4.9</w:t>
        </w:r>
      </w:hyperlink>
      <w:r>
        <w:t xml:space="preserve">  Положения.</w:t>
      </w:r>
    </w:p>
    <w:p w:rsidR="00910C6D" w:rsidRDefault="00910C6D">
      <w:pPr>
        <w:pStyle w:val="ConsPlusNonformat"/>
        <w:jc w:val="both"/>
      </w:pPr>
      <w:r>
        <w:t xml:space="preserve">(п. 4.9 в ред. </w:t>
      </w:r>
      <w:hyperlink r:id="rId154" w:history="1">
        <w:r>
          <w:rPr>
            <w:color w:val="0000FF"/>
          </w:rPr>
          <w:t>решения</w:t>
        </w:r>
      </w:hyperlink>
      <w:r>
        <w:t xml:space="preserve"> Пермской городской Думы от 26.04.2016 N 69)</w:t>
      </w:r>
    </w:p>
    <w:p w:rsidR="00910C6D" w:rsidRDefault="00910C6D">
      <w:pPr>
        <w:pStyle w:val="ConsPlusNonformat"/>
        <w:jc w:val="both"/>
      </w:pPr>
      <w:r>
        <w:t xml:space="preserve">       1</w:t>
      </w:r>
    </w:p>
    <w:p w:rsidR="00910C6D" w:rsidRDefault="00910C6D">
      <w:pPr>
        <w:pStyle w:val="ConsPlusNonformat"/>
        <w:jc w:val="both"/>
      </w:pPr>
      <w:bookmarkStart w:id="29" w:name="P388"/>
      <w:bookmarkEnd w:id="29"/>
      <w:r>
        <w:t xml:space="preserve">    4.9 .  По  истечении  срока действия Договора на размещение  временного</w:t>
      </w:r>
    </w:p>
    <w:p w:rsidR="00910C6D" w:rsidRDefault="00910C6D">
      <w:pPr>
        <w:pStyle w:val="ConsPlusNonformat"/>
        <w:jc w:val="both"/>
      </w:pPr>
      <w:r>
        <w:t>сооружения  владелец  соответствующего  нестационарного  торгового объекта,</w:t>
      </w:r>
    </w:p>
    <w:p w:rsidR="00910C6D" w:rsidRDefault="00910C6D">
      <w:pPr>
        <w:pStyle w:val="ConsPlusNonformat"/>
        <w:jc w:val="both"/>
      </w:pPr>
      <w:r>
        <w:lastRenderedPageBreak/>
        <w:t xml:space="preserve">                                                        1</w:t>
      </w:r>
    </w:p>
    <w:p w:rsidR="00910C6D" w:rsidRDefault="00910C6D">
      <w:pPr>
        <w:pStyle w:val="ConsPlusNonformat"/>
        <w:jc w:val="both"/>
      </w:pPr>
      <w:r>
        <w:t xml:space="preserve">за  исключением  случая,  предусмотренного  </w:t>
      </w:r>
      <w:hyperlink w:anchor="P358" w:history="1">
        <w:r>
          <w:rPr>
            <w:color w:val="0000FF"/>
          </w:rPr>
          <w:t>пунктом  4.5</w:t>
        </w:r>
      </w:hyperlink>
      <w:r>
        <w:t xml:space="preserve">  Положения,  имеет</w:t>
      </w:r>
    </w:p>
    <w:p w:rsidR="00910C6D" w:rsidRDefault="00910C6D">
      <w:pPr>
        <w:pStyle w:val="ConsPlusNonformat"/>
        <w:jc w:val="both"/>
      </w:pPr>
      <w:r>
        <w:t>преимущественное перед другими лицами право на заключение Договора на новый</w:t>
      </w:r>
    </w:p>
    <w:p w:rsidR="00910C6D" w:rsidRDefault="00910C6D">
      <w:pPr>
        <w:pStyle w:val="ConsPlusNonformat"/>
        <w:jc w:val="both"/>
      </w:pPr>
      <w:r>
        <w:t>срок (далее - преимущественное право) при условиях (далее - Условия):</w:t>
      </w:r>
    </w:p>
    <w:p w:rsidR="00910C6D" w:rsidRDefault="00910C6D">
      <w:pPr>
        <w:pStyle w:val="ConsPlusNormal"/>
        <w:jc w:val="both"/>
      </w:pPr>
      <w:r>
        <w:t xml:space="preserve">(в ред. </w:t>
      </w:r>
      <w:hyperlink r:id="rId155" w:history="1">
        <w:r>
          <w:rPr>
            <w:color w:val="0000FF"/>
          </w:rPr>
          <w:t>решения</w:t>
        </w:r>
      </w:hyperlink>
      <w:r>
        <w:t xml:space="preserve"> Пермской городской Думы от 25.04.2017 N 82)</w:t>
      </w:r>
    </w:p>
    <w:p w:rsidR="00910C6D" w:rsidRDefault="00910C6D">
      <w:pPr>
        <w:pStyle w:val="ConsPlusNormal"/>
        <w:spacing w:before="220"/>
        <w:ind w:firstLine="540"/>
        <w:jc w:val="both"/>
      </w:pPr>
      <w:r>
        <w:t>наличия места размещения соответствующего временного сооружения в действующей схеме размещения нестационарных торговых объектов,</w:t>
      </w:r>
    </w:p>
    <w:p w:rsidR="00910C6D" w:rsidRDefault="00910C6D">
      <w:pPr>
        <w:pStyle w:val="ConsPlusNormal"/>
        <w:spacing w:before="220"/>
        <w:ind w:firstLine="540"/>
        <w:jc w:val="both"/>
      </w:pPr>
      <w:r>
        <w:t>отсутствия задолженности по налогам, страховым взносам в бюджеты всех уровней бюджетной системы Российской Федерации, а также бюджеты государственных внебюджетных фондов (в том числе территориальные), включая пени и штрафы, предусмотренные налоговым законодательством и законодательством об обязательном социальном страховании, на дату, предшествующую дате заключения Договора на новый срок,</w:t>
      </w:r>
    </w:p>
    <w:p w:rsidR="00910C6D" w:rsidRDefault="00910C6D">
      <w:pPr>
        <w:pStyle w:val="ConsPlusNormal"/>
        <w:spacing w:before="220"/>
        <w:ind w:firstLine="540"/>
        <w:jc w:val="both"/>
      </w:pPr>
      <w:r>
        <w:t>отсутствия при осуществлении предпринимательской деятельности с использованием соответствующего временного сооружения в течение срока действия Договора нарушений требований к розничной продаже алкогольной продукции, установленных законодательством Российской Федерации и (или) Пермского края и подтвержденных постановлением о назначении административного наказания,</w:t>
      </w:r>
    </w:p>
    <w:p w:rsidR="00910C6D" w:rsidRDefault="00910C6D">
      <w:pPr>
        <w:pStyle w:val="ConsPlusNormal"/>
        <w:spacing w:before="220"/>
        <w:ind w:firstLine="540"/>
        <w:jc w:val="both"/>
      </w:pPr>
      <w:r>
        <w:t>отсутствия задолженности по плате за размещение соответствующего временного сооружения по Договору на дату, предшествующую дате заключения Договора на новый срок.</w:t>
      </w:r>
    </w:p>
    <w:p w:rsidR="00910C6D" w:rsidRDefault="00910C6D">
      <w:pPr>
        <w:pStyle w:val="ConsPlusNonformat"/>
        <w:jc w:val="both"/>
      </w:pPr>
      <w:r>
        <w:t xml:space="preserve">       1</w:t>
      </w:r>
    </w:p>
    <w:p w:rsidR="00910C6D" w:rsidRDefault="00910C6D">
      <w:pPr>
        <w:pStyle w:val="ConsPlusNonformat"/>
        <w:jc w:val="both"/>
      </w:pPr>
      <w:r>
        <w:t xml:space="preserve">(п. 4.9  введен </w:t>
      </w:r>
      <w:hyperlink r:id="rId156" w:history="1">
        <w:r>
          <w:rPr>
            <w:color w:val="0000FF"/>
          </w:rPr>
          <w:t>решением</w:t>
        </w:r>
      </w:hyperlink>
      <w:r>
        <w:t xml:space="preserve"> Пермской городской Думы от 26.04.2016 N 69)</w:t>
      </w:r>
    </w:p>
    <w:p w:rsidR="00910C6D" w:rsidRDefault="00910C6D">
      <w:pPr>
        <w:pStyle w:val="ConsPlusNonformat"/>
        <w:jc w:val="both"/>
      </w:pPr>
      <w:r>
        <w:t xml:space="preserve">       2</w:t>
      </w:r>
    </w:p>
    <w:p w:rsidR="00910C6D" w:rsidRDefault="00910C6D">
      <w:pPr>
        <w:pStyle w:val="ConsPlusNonformat"/>
        <w:jc w:val="both"/>
      </w:pPr>
      <w:r>
        <w:t xml:space="preserve">    4.9 .  Волеизъявление  о реализации преимущественного права должно быть</w:t>
      </w:r>
    </w:p>
    <w:p w:rsidR="00910C6D" w:rsidRDefault="00910C6D">
      <w:pPr>
        <w:pStyle w:val="ConsPlusNonformat"/>
        <w:jc w:val="both"/>
      </w:pPr>
      <w:r>
        <w:t>выражено  владельцем временного сооружения не позднее чем за 30 календарных</w:t>
      </w:r>
    </w:p>
    <w:p w:rsidR="00910C6D" w:rsidRDefault="00910C6D">
      <w:pPr>
        <w:pStyle w:val="ConsPlusNonformat"/>
        <w:jc w:val="both"/>
      </w:pPr>
      <w:r>
        <w:t>дней до окончания срока действия Договора.</w:t>
      </w:r>
    </w:p>
    <w:p w:rsidR="00910C6D" w:rsidRDefault="00910C6D">
      <w:pPr>
        <w:pStyle w:val="ConsPlusNormal"/>
        <w:ind w:firstLine="540"/>
        <w:jc w:val="both"/>
      </w:pPr>
      <w:r>
        <w:t>Порядок реализации преимущественного права на заключение Договора на новый срок, включающий порядок представления (получения) документов для подтверждения соблюдения условий реализации преимущественного права, устанавливается администрацией города Перми.</w:t>
      </w:r>
    </w:p>
    <w:p w:rsidR="00910C6D" w:rsidRDefault="00910C6D">
      <w:pPr>
        <w:pStyle w:val="ConsPlusNormal"/>
        <w:spacing w:before="220"/>
        <w:ind w:firstLine="540"/>
        <w:jc w:val="both"/>
      </w:pPr>
      <w:r>
        <w:t xml:space="preserve">На новый срок Договор заключается по утвержденной администрацией города Перми форме, действующей на дату заключения Договора на новый срок, а, если Договор был заключен по результатам конкурса, также в соответствии с конкурсными условиями, признанными лучшими. До заключения Договора на новый срок владелец соответствующего нестационарного торгового объекта вносит плату за право на заключение Договора в размере, определяемом в соответствии с </w:t>
      </w:r>
      <w:hyperlink w:anchor="P256" w:history="1">
        <w:r>
          <w:rPr>
            <w:color w:val="0000FF"/>
          </w:rPr>
          <w:t>абзацем третьим пункта 4.2</w:t>
        </w:r>
      </w:hyperlink>
      <w:r>
        <w:t xml:space="preserve"> Положения.</w:t>
      </w:r>
    </w:p>
    <w:p w:rsidR="00910C6D" w:rsidRDefault="00910C6D">
      <w:pPr>
        <w:pStyle w:val="ConsPlusNormal"/>
        <w:spacing w:before="220"/>
        <w:ind w:firstLine="540"/>
        <w:jc w:val="both"/>
      </w:pPr>
      <w:r>
        <w:t xml:space="preserve">При отказе владельца нестационарного торгового объекта от использования преимущественного права, а также при пропуске срока, установленного для выражения волеизъявления о реализации преимущественного права, невнесении либо внесении не в полном объеме платы за право на заключение Договора либо в случае несоблюдения Условий право на заключение Договора на размещение соответствующего нестационарного торгового объекта выставляется на торги в соответствии с </w:t>
      </w:r>
      <w:hyperlink w:anchor="P250" w:history="1">
        <w:r>
          <w:rPr>
            <w:color w:val="0000FF"/>
          </w:rPr>
          <w:t>пунктом 4.2</w:t>
        </w:r>
      </w:hyperlink>
      <w:r>
        <w:t xml:space="preserve"> Положения.</w:t>
      </w:r>
    </w:p>
    <w:p w:rsidR="00910C6D" w:rsidRDefault="00910C6D">
      <w:pPr>
        <w:pStyle w:val="ConsPlusNonformat"/>
        <w:jc w:val="both"/>
      </w:pPr>
      <w:r>
        <w:t xml:space="preserve">       2</w:t>
      </w:r>
    </w:p>
    <w:p w:rsidR="00910C6D" w:rsidRDefault="00910C6D">
      <w:pPr>
        <w:pStyle w:val="ConsPlusNonformat"/>
        <w:jc w:val="both"/>
      </w:pPr>
      <w:r>
        <w:t xml:space="preserve">(п. 4.9  введен </w:t>
      </w:r>
      <w:hyperlink r:id="rId157" w:history="1">
        <w:r>
          <w:rPr>
            <w:color w:val="0000FF"/>
          </w:rPr>
          <w:t>решением</w:t>
        </w:r>
      </w:hyperlink>
      <w:r>
        <w:t xml:space="preserve"> Пермской городской Думы от 26.04.2016 N 69)</w:t>
      </w:r>
    </w:p>
    <w:p w:rsidR="00910C6D" w:rsidRDefault="00910C6D">
      <w:pPr>
        <w:pStyle w:val="ConsPlusNormal"/>
        <w:ind w:firstLine="540"/>
        <w:jc w:val="both"/>
      </w:pPr>
      <w:r>
        <w:t xml:space="preserve">4.10. 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 а места их размещения подлежат освобождению в соответствии с условиями Договора и (или) </w:t>
      </w:r>
      <w:hyperlink r:id="rId158" w:history="1">
        <w:r>
          <w:rPr>
            <w:color w:val="0000FF"/>
          </w:rPr>
          <w:t>Положением</w:t>
        </w:r>
      </w:hyperlink>
      <w:r>
        <w:t xml:space="preserve"> о порядке выявления и демонтажа самовольно установленных и незаконно размещенных движимых объектов на территории города Перми, утвержденным решением Пермской городской Думы от 08.11.2005 N 192.</w:t>
      </w:r>
    </w:p>
    <w:p w:rsidR="00910C6D" w:rsidRDefault="00910C6D">
      <w:pPr>
        <w:pStyle w:val="ConsPlusNormal"/>
        <w:jc w:val="both"/>
      </w:pPr>
      <w:r>
        <w:t xml:space="preserve">(в ред. </w:t>
      </w:r>
      <w:hyperlink r:id="rId159" w:history="1">
        <w:r>
          <w:rPr>
            <w:color w:val="0000FF"/>
          </w:rPr>
          <w:t>решения</w:t>
        </w:r>
      </w:hyperlink>
      <w:r>
        <w:t xml:space="preserve"> Пермской городской Думы от 27.05.2014 N 116)</w:t>
      </w:r>
    </w:p>
    <w:p w:rsidR="00910C6D" w:rsidRDefault="00910C6D">
      <w:pPr>
        <w:pStyle w:val="ConsPlusNormal"/>
        <w:jc w:val="both"/>
      </w:pPr>
    </w:p>
    <w:p w:rsidR="00910C6D" w:rsidRDefault="00910C6D">
      <w:pPr>
        <w:pStyle w:val="ConsPlusNormal"/>
        <w:jc w:val="center"/>
        <w:outlineLvl w:val="1"/>
      </w:pPr>
      <w:r>
        <w:t>5. Заключительные положения</w:t>
      </w:r>
    </w:p>
    <w:p w:rsidR="00910C6D" w:rsidRDefault="00910C6D">
      <w:pPr>
        <w:pStyle w:val="ConsPlusNormal"/>
        <w:jc w:val="both"/>
      </w:pPr>
    </w:p>
    <w:p w:rsidR="00910C6D" w:rsidRDefault="00910C6D">
      <w:pPr>
        <w:pStyle w:val="ConsPlusNormal"/>
        <w:ind w:firstLine="540"/>
        <w:jc w:val="both"/>
      </w:pPr>
      <w:r>
        <w:t>5.1. Учет нестационарных торговых объектов осуществляет Уполномоченный орган в порядке, установленном администрацией города Перми.</w:t>
      </w:r>
    </w:p>
    <w:p w:rsidR="00910C6D" w:rsidRDefault="00910C6D">
      <w:pPr>
        <w:pStyle w:val="ConsPlusNormal"/>
        <w:spacing w:before="220"/>
        <w:ind w:firstLine="540"/>
        <w:jc w:val="both"/>
      </w:pPr>
      <w:r>
        <w:t>5.2. Контроль за размещением нестационарных торговых объектов на территории города Перми осуществляет Уполномоченный орган на условиях, предусмотренных в Договорах, и в соответствии с действующим законодательством, нормативными правовыми актами города Перми.</w:t>
      </w:r>
    </w:p>
    <w:p w:rsidR="00910C6D" w:rsidRDefault="00910C6D">
      <w:pPr>
        <w:pStyle w:val="ConsPlusNormal"/>
        <w:jc w:val="both"/>
      </w:pPr>
      <w:r>
        <w:t xml:space="preserve">(п. 5.2 в ред. </w:t>
      </w:r>
      <w:hyperlink r:id="rId160" w:history="1">
        <w:r>
          <w:rPr>
            <w:color w:val="0000FF"/>
          </w:rPr>
          <w:t>решения</w:t>
        </w:r>
      </w:hyperlink>
      <w:r>
        <w:t xml:space="preserve"> Пермской городской Думы от 23.04.2013 N 75)</w:t>
      </w:r>
    </w:p>
    <w:p w:rsidR="00910C6D" w:rsidRDefault="00910C6D">
      <w:pPr>
        <w:pStyle w:val="ConsPlusNormal"/>
        <w:jc w:val="both"/>
      </w:pPr>
    </w:p>
    <w:p w:rsidR="00910C6D" w:rsidRDefault="00910C6D">
      <w:pPr>
        <w:pStyle w:val="ConsPlusNormal"/>
        <w:jc w:val="both"/>
      </w:pPr>
    </w:p>
    <w:p w:rsidR="00910C6D" w:rsidRDefault="00910C6D">
      <w:pPr>
        <w:pStyle w:val="ConsPlusNormal"/>
        <w:jc w:val="both"/>
      </w:pPr>
    </w:p>
    <w:p w:rsidR="00910C6D" w:rsidRDefault="00910C6D">
      <w:pPr>
        <w:pStyle w:val="ConsPlusNormal"/>
        <w:jc w:val="both"/>
      </w:pPr>
    </w:p>
    <w:p w:rsidR="00910C6D" w:rsidRDefault="00910C6D">
      <w:pPr>
        <w:pStyle w:val="ConsPlusNormal"/>
        <w:jc w:val="both"/>
      </w:pPr>
    </w:p>
    <w:p w:rsidR="00910C6D" w:rsidRDefault="00910C6D">
      <w:pPr>
        <w:pStyle w:val="ConsPlusNormal"/>
        <w:jc w:val="right"/>
        <w:outlineLvl w:val="1"/>
      </w:pPr>
      <w:r>
        <w:t>Приложение</w:t>
      </w:r>
    </w:p>
    <w:p w:rsidR="00910C6D" w:rsidRDefault="00910C6D">
      <w:pPr>
        <w:pStyle w:val="ConsPlusNormal"/>
        <w:jc w:val="right"/>
      </w:pPr>
      <w:r>
        <w:t>к Положению</w:t>
      </w:r>
    </w:p>
    <w:p w:rsidR="00910C6D" w:rsidRDefault="00910C6D">
      <w:pPr>
        <w:pStyle w:val="ConsPlusNormal"/>
        <w:jc w:val="right"/>
      </w:pPr>
      <w:r>
        <w:t>о размещении нестационарных</w:t>
      </w:r>
    </w:p>
    <w:p w:rsidR="00910C6D" w:rsidRDefault="00910C6D">
      <w:pPr>
        <w:pStyle w:val="ConsPlusNormal"/>
        <w:jc w:val="right"/>
      </w:pPr>
      <w:r>
        <w:t>торговых объектов на территории</w:t>
      </w:r>
    </w:p>
    <w:p w:rsidR="00910C6D" w:rsidRDefault="00910C6D">
      <w:pPr>
        <w:pStyle w:val="ConsPlusNormal"/>
        <w:jc w:val="right"/>
      </w:pPr>
      <w:r>
        <w:t>города Перми</w:t>
      </w:r>
    </w:p>
    <w:p w:rsidR="00910C6D" w:rsidRDefault="00910C6D">
      <w:pPr>
        <w:pStyle w:val="ConsPlusNormal"/>
        <w:jc w:val="both"/>
      </w:pPr>
    </w:p>
    <w:p w:rsidR="00910C6D" w:rsidRDefault="00910C6D">
      <w:pPr>
        <w:pStyle w:val="ConsPlusNormal"/>
        <w:jc w:val="center"/>
      </w:pPr>
      <w:bookmarkStart w:id="30" w:name="P429"/>
      <w:bookmarkEnd w:id="30"/>
      <w:r>
        <w:t>Методика</w:t>
      </w:r>
    </w:p>
    <w:p w:rsidR="00910C6D" w:rsidRDefault="00910C6D">
      <w:pPr>
        <w:pStyle w:val="ConsPlusNormal"/>
        <w:jc w:val="center"/>
      </w:pPr>
      <w:r>
        <w:t>определения платы за размещение нестационарного</w:t>
      </w:r>
    </w:p>
    <w:p w:rsidR="00910C6D" w:rsidRDefault="00910C6D">
      <w:pPr>
        <w:pStyle w:val="ConsPlusNormal"/>
        <w:jc w:val="center"/>
      </w:pPr>
      <w:r>
        <w:t>торгового объекта</w:t>
      </w:r>
    </w:p>
    <w:p w:rsidR="00910C6D" w:rsidRDefault="00910C6D">
      <w:pPr>
        <w:pStyle w:val="ConsPlusNormal"/>
        <w:jc w:val="center"/>
      </w:pPr>
    </w:p>
    <w:p w:rsidR="00910C6D" w:rsidRDefault="00910C6D">
      <w:pPr>
        <w:pStyle w:val="ConsPlusNormal"/>
        <w:jc w:val="center"/>
      </w:pPr>
      <w:r>
        <w:t>Список изменяющих документов</w:t>
      </w:r>
    </w:p>
    <w:p w:rsidR="00910C6D" w:rsidRDefault="00910C6D">
      <w:pPr>
        <w:pStyle w:val="ConsPlusNormal"/>
        <w:jc w:val="center"/>
      </w:pPr>
      <w:r>
        <w:t xml:space="preserve">(в ред. решений Пермской городской Думы от 23.04.2012 </w:t>
      </w:r>
      <w:hyperlink r:id="rId161" w:history="1">
        <w:r>
          <w:rPr>
            <w:color w:val="0000FF"/>
          </w:rPr>
          <w:t>N 63</w:t>
        </w:r>
      </w:hyperlink>
      <w:r>
        <w:t>,</w:t>
      </w:r>
    </w:p>
    <w:p w:rsidR="00910C6D" w:rsidRDefault="00910C6D">
      <w:pPr>
        <w:pStyle w:val="ConsPlusNormal"/>
        <w:jc w:val="center"/>
      </w:pPr>
      <w:r>
        <w:t xml:space="preserve">от 29.01.2013 </w:t>
      </w:r>
      <w:hyperlink r:id="rId162" w:history="1">
        <w:r>
          <w:rPr>
            <w:color w:val="0000FF"/>
          </w:rPr>
          <w:t>N 15</w:t>
        </w:r>
      </w:hyperlink>
      <w:r>
        <w:t xml:space="preserve">, от 27.05.2014 </w:t>
      </w:r>
      <w:hyperlink r:id="rId163" w:history="1">
        <w:r>
          <w:rPr>
            <w:color w:val="0000FF"/>
          </w:rPr>
          <w:t>N 116</w:t>
        </w:r>
      </w:hyperlink>
      <w:r>
        <w:t xml:space="preserve">, от 28.10.2014 </w:t>
      </w:r>
      <w:hyperlink r:id="rId164" w:history="1">
        <w:r>
          <w:rPr>
            <w:color w:val="0000FF"/>
          </w:rPr>
          <w:t>N 218</w:t>
        </w:r>
      </w:hyperlink>
      <w:r>
        <w:t>)</w:t>
      </w:r>
    </w:p>
    <w:p w:rsidR="00910C6D" w:rsidRDefault="00910C6D">
      <w:pPr>
        <w:pStyle w:val="ConsPlusNormal"/>
        <w:jc w:val="both"/>
      </w:pPr>
    </w:p>
    <w:p w:rsidR="00910C6D" w:rsidRDefault="00910C6D">
      <w:pPr>
        <w:pStyle w:val="ConsPlusNormal"/>
        <w:ind w:firstLine="540"/>
        <w:jc w:val="both"/>
      </w:pPr>
      <w:r>
        <w:t>1. Настоящая Методика устанавливает порядок расчета платы за размещение нестационарного торгового объекта (далее - плата за размещение).</w:t>
      </w:r>
    </w:p>
    <w:p w:rsidR="00910C6D" w:rsidRDefault="00910C6D">
      <w:pPr>
        <w:pStyle w:val="ConsPlusNormal"/>
        <w:spacing w:before="220"/>
        <w:ind w:firstLine="540"/>
        <w:jc w:val="both"/>
      </w:pPr>
      <w:r>
        <w:t>2. Плата за размещение (в рублях за один месяц) определяется по следующей формуле:</w:t>
      </w:r>
    </w:p>
    <w:p w:rsidR="00910C6D" w:rsidRDefault="00910C6D">
      <w:pPr>
        <w:pStyle w:val="ConsPlusNormal"/>
        <w:jc w:val="both"/>
      </w:pPr>
    </w:p>
    <w:p w:rsidR="00910C6D" w:rsidRDefault="00910C6D">
      <w:pPr>
        <w:pStyle w:val="ConsPlusNormal"/>
        <w:jc w:val="center"/>
      </w:pPr>
      <w:r>
        <w:t>ПР = уКС x S x 12% / 12,</w:t>
      </w:r>
    </w:p>
    <w:p w:rsidR="00910C6D" w:rsidRDefault="00910C6D">
      <w:pPr>
        <w:pStyle w:val="ConsPlusNormal"/>
        <w:jc w:val="center"/>
      </w:pPr>
      <w:r>
        <w:t xml:space="preserve">(в ред. </w:t>
      </w:r>
      <w:hyperlink r:id="rId165" w:history="1">
        <w:r>
          <w:rPr>
            <w:color w:val="0000FF"/>
          </w:rPr>
          <w:t>решения</w:t>
        </w:r>
      </w:hyperlink>
      <w:r>
        <w:t xml:space="preserve"> Пермской городской Думы от 28.10.2014 N 218)</w:t>
      </w:r>
    </w:p>
    <w:p w:rsidR="00910C6D" w:rsidRDefault="00910C6D">
      <w:pPr>
        <w:pStyle w:val="ConsPlusNormal"/>
        <w:jc w:val="both"/>
      </w:pPr>
    </w:p>
    <w:p w:rsidR="00910C6D" w:rsidRDefault="00910C6D">
      <w:pPr>
        <w:pStyle w:val="ConsPlusNormal"/>
        <w:ind w:firstLine="540"/>
        <w:jc w:val="both"/>
      </w:pPr>
      <w:r>
        <w:t>где</w:t>
      </w:r>
    </w:p>
    <w:p w:rsidR="00910C6D" w:rsidRDefault="00910C6D">
      <w:pPr>
        <w:pStyle w:val="ConsPlusNormal"/>
        <w:spacing w:before="220"/>
        <w:ind w:firstLine="540"/>
        <w:jc w:val="both"/>
      </w:pPr>
      <w:r>
        <w:t>ПР - плата за размещение,</w:t>
      </w:r>
    </w:p>
    <w:p w:rsidR="00910C6D" w:rsidRDefault="00910C6D">
      <w:pPr>
        <w:pStyle w:val="ConsPlusNormal"/>
        <w:spacing w:before="220"/>
        <w:ind w:firstLine="540"/>
        <w:jc w:val="both"/>
      </w:pPr>
      <w:r>
        <w:t>уКС - удельный показатель кадастровой стоимости земель Пермского городского округа Пермского края, утвержденный нормативным правовым актом Пермского края (руб./кв. м),</w:t>
      </w:r>
    </w:p>
    <w:p w:rsidR="00910C6D" w:rsidRDefault="00910C6D">
      <w:pPr>
        <w:pStyle w:val="ConsPlusNormal"/>
        <w:spacing w:before="220"/>
        <w:ind w:firstLine="540"/>
        <w:jc w:val="both"/>
      </w:pPr>
      <w:r>
        <w:t>S - площадь нестационарного торгового объекта.</w:t>
      </w:r>
    </w:p>
    <w:p w:rsidR="00910C6D" w:rsidRDefault="00910C6D">
      <w:pPr>
        <w:pStyle w:val="ConsPlusNormal"/>
        <w:jc w:val="both"/>
      </w:pPr>
      <w:r>
        <w:t xml:space="preserve">(п. 2 в ред. </w:t>
      </w:r>
      <w:hyperlink r:id="rId166" w:history="1">
        <w:r>
          <w:rPr>
            <w:color w:val="0000FF"/>
          </w:rPr>
          <w:t>решения</w:t>
        </w:r>
      </w:hyperlink>
      <w:r>
        <w:t xml:space="preserve"> Пермской городской Думы от 27.05.2014 N 116)</w:t>
      </w:r>
    </w:p>
    <w:p w:rsidR="00910C6D" w:rsidRDefault="00910C6D">
      <w:pPr>
        <w:pStyle w:val="ConsPlusNormal"/>
        <w:jc w:val="both"/>
      </w:pPr>
    </w:p>
    <w:p w:rsidR="00910C6D" w:rsidRDefault="00910C6D">
      <w:pPr>
        <w:pStyle w:val="ConsPlusNormal"/>
        <w:jc w:val="both"/>
      </w:pPr>
    </w:p>
    <w:p w:rsidR="00910C6D" w:rsidRDefault="00910C6D">
      <w:pPr>
        <w:pStyle w:val="ConsPlusNormal"/>
        <w:pBdr>
          <w:top w:val="single" w:sz="6" w:space="0" w:color="auto"/>
        </w:pBdr>
        <w:spacing w:before="100" w:after="100"/>
        <w:jc w:val="both"/>
        <w:rPr>
          <w:sz w:val="2"/>
          <w:szCs w:val="2"/>
        </w:rPr>
      </w:pPr>
    </w:p>
    <w:p w:rsidR="004E2424" w:rsidRDefault="004E2424">
      <w:bookmarkStart w:id="31" w:name="_GoBack"/>
      <w:bookmarkEnd w:id="31"/>
    </w:p>
    <w:sectPr w:rsidR="004E2424" w:rsidSect="00D74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6D"/>
    <w:rsid w:val="004E2424"/>
    <w:rsid w:val="00910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C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C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0C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C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0C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C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C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0C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C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0C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8487BCB3314F6DBC43BB13A2A0B08C038EA4A5646C781A327B57DEEF7104C42D5799B9E04F333972A94Eh8V4K" TargetMode="External"/><Relationship Id="rId117" Type="http://schemas.openxmlformats.org/officeDocument/2006/relationships/hyperlink" Target="consultantplus://offline/ref=AE8487BCB3314F6DBC43BB13A2A0B08C038EA4A5696A7A16377B57DEEF7104C42D5799B9E04F333972A94Eh8V6K" TargetMode="External"/><Relationship Id="rId21" Type="http://schemas.openxmlformats.org/officeDocument/2006/relationships/hyperlink" Target="consultantplus://offline/ref=AE8487BCB3314F6DBC43BB13A2A0B08C038EA4A5656E7413357B57DEEF7104C42D5799B9E04F333972A94Fh8V6K" TargetMode="External"/><Relationship Id="rId42" Type="http://schemas.openxmlformats.org/officeDocument/2006/relationships/hyperlink" Target="consultantplus://offline/ref=AE8487BCB3314F6DBC43BB13A2A0B08C038EA4A56D6D781032730AD4E72808C62A58C6AEE7063F3872A94F80h7VFK" TargetMode="External"/><Relationship Id="rId47" Type="http://schemas.openxmlformats.org/officeDocument/2006/relationships/hyperlink" Target="consultantplus://offline/ref=AE8487BCB3314F6DBC43BB13A2A0B08C038EA4A5686A7B11307B57DEEF7104C42D5799B9E04F333972A94Eh8V5K" TargetMode="External"/><Relationship Id="rId63" Type="http://schemas.openxmlformats.org/officeDocument/2006/relationships/hyperlink" Target="consultantplus://offline/ref=AE8487BCB3314F6DBC43BB13A2A0B08C038EA4A5686A7A12377B57DEEF7104C42D5799B9E04F333972A94Ch8V6K" TargetMode="External"/><Relationship Id="rId68" Type="http://schemas.openxmlformats.org/officeDocument/2006/relationships/hyperlink" Target="consultantplus://offline/ref=AE8487BCB3314F6DBC43BB13A2A0B08C038EA4A56F6B7B133C7B57DEEF7104C42D5799B9E04F333972A94Eh8V4K" TargetMode="External"/><Relationship Id="rId84" Type="http://schemas.openxmlformats.org/officeDocument/2006/relationships/hyperlink" Target="consultantplus://offline/ref=AE8487BCB3314F6DBC43BB13A2A0B08C038EA4A5696B7D12337B57DEEF7104C42D5799B9E04F333972A94Eh8V3K" TargetMode="External"/><Relationship Id="rId89" Type="http://schemas.openxmlformats.org/officeDocument/2006/relationships/hyperlink" Target="consultantplus://offline/ref=AE8487BCB3314F6DBC43BB13A2A0B08C038EA4A5696A7416377B57DEEF7104C42D5799B9E04F333972A94Dh8V1K" TargetMode="External"/><Relationship Id="rId112" Type="http://schemas.openxmlformats.org/officeDocument/2006/relationships/hyperlink" Target="consultantplus://offline/ref=AE8487BCB3314F6DBC43BB13A2A0B08C038EA4A56B697413317B57DEEF7104C42D5799B9E04F333972A94Eh8V0K" TargetMode="External"/><Relationship Id="rId133" Type="http://schemas.openxmlformats.org/officeDocument/2006/relationships/hyperlink" Target="consultantplus://offline/ref=AE8487BCB3314F6DBC43BB13A2A0B08C038EA4A5656A7F13327B57DEEF7104C42D5799B9E04F333972A94Eh8VBK" TargetMode="External"/><Relationship Id="rId138" Type="http://schemas.openxmlformats.org/officeDocument/2006/relationships/hyperlink" Target="consultantplus://offline/ref=AE8487BCB3314F6DBC43BB13A2A0B08C038EA4A56D6D79103D750AD4E72808C62A58C6AEE7063F3872A94F81h7V6K" TargetMode="External"/><Relationship Id="rId154" Type="http://schemas.openxmlformats.org/officeDocument/2006/relationships/hyperlink" Target="consultantplus://offline/ref=AE8487BCB3314F6DBC43BB13A2A0B08C038EA4A5656E7413357B57DEEF7104C42D5799B9E04F333972A94Fh8V4K" TargetMode="External"/><Relationship Id="rId159" Type="http://schemas.openxmlformats.org/officeDocument/2006/relationships/hyperlink" Target="consultantplus://offline/ref=AE8487BCB3314F6DBC43BB13A2A0B08C038EA4A56B697413317B57DEEF7104C42D5799B9E04F333972A94Ah8V2K" TargetMode="External"/><Relationship Id="rId16" Type="http://schemas.openxmlformats.org/officeDocument/2006/relationships/hyperlink" Target="consultantplus://offline/ref=AE8487BCB3314F6DBC43BB13A2A0B08C038EA4A56D6D7F1631780AD4E72808C62A58C6AEE7063F3872A94F81h7V3K" TargetMode="External"/><Relationship Id="rId107" Type="http://schemas.openxmlformats.org/officeDocument/2006/relationships/hyperlink" Target="consultantplus://offline/ref=AE8487BCB3314F6DBC43BB13A2A0B08C038EA4A56B697413317B57DEEF7104C42D5799B9E04F333972A94Eh8V2K" TargetMode="External"/><Relationship Id="rId11" Type="http://schemas.openxmlformats.org/officeDocument/2006/relationships/hyperlink" Target="consultantplus://offline/ref=AE8487BCB3314F6DBC43BB13A2A0B08C038EA4A56D6D781032730AD4E72808C62A58C6AEE7063F3872A94F80h7VFK" TargetMode="External"/><Relationship Id="rId32" Type="http://schemas.openxmlformats.org/officeDocument/2006/relationships/hyperlink" Target="consultantplus://offline/ref=AE8487BCB3314F6DBC43BB13A2A0B08C038EA4A5696F7914357B57DEEF7104C42D5799B9E04F333972A84Dh8V6K" TargetMode="External"/><Relationship Id="rId37" Type="http://schemas.openxmlformats.org/officeDocument/2006/relationships/hyperlink" Target="consultantplus://offline/ref=AE8487BCB3314F6DBC43BB13A2A0B08C038EA4A5696F7914357B57DEEF7104C42D5799B9E04F333972AA4Ah8V1K" TargetMode="External"/><Relationship Id="rId53" Type="http://schemas.openxmlformats.org/officeDocument/2006/relationships/hyperlink" Target="consultantplus://offline/ref=AE8487BCB3314F6DBC43BB13A2A0B08C038EA4A5686A7B11347B57DEEF7104C42D5799B9E04F333972A94Eh8V7K" TargetMode="External"/><Relationship Id="rId58" Type="http://schemas.openxmlformats.org/officeDocument/2006/relationships/hyperlink" Target="consultantplus://offline/ref=AE8487BCB3314F6DBC43BB13A2A0B08C038EA4A5686A7B11377B57DEEF7104C42D5799B9E04F333972AA4Dh8V3K" TargetMode="External"/><Relationship Id="rId74" Type="http://schemas.openxmlformats.org/officeDocument/2006/relationships/hyperlink" Target="consultantplus://offline/ref=AE8487BCB3314F6DBC43BB13A2A0B08C038EA4A5656F7C11307B57DEEF7104C42D5799B9E04F333972A94Fh8V4K" TargetMode="External"/><Relationship Id="rId79" Type="http://schemas.openxmlformats.org/officeDocument/2006/relationships/hyperlink" Target="consultantplus://offline/ref=AE8487BCB3314F6DBC43BB13A2A0B08C038EA4A56B697413317B57DEEF7104C42D5799B9E04F333972A94Fh8VAK" TargetMode="External"/><Relationship Id="rId102" Type="http://schemas.openxmlformats.org/officeDocument/2006/relationships/hyperlink" Target="consultantplus://offline/ref=AE8487BCB3314F6DBC43A51EB4CCED870985FBA96B6F764469240C83B8780E936A18C0FBA4423338h7V6K" TargetMode="External"/><Relationship Id="rId123" Type="http://schemas.openxmlformats.org/officeDocument/2006/relationships/hyperlink" Target="consultantplus://offline/ref=AE8487BCB3314F6DBC43BB13A2A0B08C038EA4A56D6D79103D750AD4E72808C62A58C6AEE7063F3872A94F82h7VFK" TargetMode="External"/><Relationship Id="rId128" Type="http://schemas.openxmlformats.org/officeDocument/2006/relationships/hyperlink" Target="consultantplus://offline/ref=AE8487BCB3314F6DBC43BB13A2A0B08C038EA4A5656A7F13327B57DEEF7104C42D5799B9E04F333972A94Eh8V0K" TargetMode="External"/><Relationship Id="rId144" Type="http://schemas.openxmlformats.org/officeDocument/2006/relationships/hyperlink" Target="consultantplus://offline/ref=AE8487BCB3314F6DBC43BB13A2A0B08C038EA4A56D6D79103D750AD4E72808C62A58C6AEE7063F3872A94F81h7VFK" TargetMode="External"/><Relationship Id="rId149" Type="http://schemas.openxmlformats.org/officeDocument/2006/relationships/hyperlink" Target="consultantplus://offline/ref=AE8487BCB3314F6DBC43BB13A2A0B08C038EA4A56D6D79103D750AD4E72808C62A58C6AEE7063F3872A94F80h7V0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E8487BCB3314F6DBC43BB13A2A0B08C038EA4A5696A7A16377B57DEEF7104C42D5799B9E04F333972A94Fh8V4K" TargetMode="External"/><Relationship Id="rId95" Type="http://schemas.openxmlformats.org/officeDocument/2006/relationships/hyperlink" Target="consultantplus://offline/ref=AE8487BCB3314F6DBC43BB13A2A0B08C038EA4A56B6B7B173D7B57DEEF7104C42D5799B9E04F333972A94Fh8V6K" TargetMode="External"/><Relationship Id="rId160" Type="http://schemas.openxmlformats.org/officeDocument/2006/relationships/hyperlink" Target="consultantplus://offline/ref=AE8487BCB3314F6DBC43BB13A2A0B08C038EA4A56B6A7D11347B57DEEF7104C42D5799B9E04F333972A94Fh8VBK" TargetMode="External"/><Relationship Id="rId165" Type="http://schemas.openxmlformats.org/officeDocument/2006/relationships/hyperlink" Target="consultantplus://offline/ref=AE8487BCB3314F6DBC43BB13A2A0B08C038EA4A56B657E173D7B57DEEF7104C42D5799B9E04F333972A94Fh8V6K" TargetMode="External"/><Relationship Id="rId22" Type="http://schemas.openxmlformats.org/officeDocument/2006/relationships/hyperlink" Target="consultantplus://offline/ref=AE8487BCB3314F6DBC43BB13A2A0B08C038EA4A5656A7F13327B57DEEF7104C42D5799B9E04F333972A94Fh8V6K" TargetMode="External"/><Relationship Id="rId27" Type="http://schemas.openxmlformats.org/officeDocument/2006/relationships/hyperlink" Target="consultantplus://offline/ref=AE8487BCB3314F6DBC43BB13A2A0B08C038EA4A5696F7914357B57DEEF7104C42D5799B9E04F333972A94Eh8V6K" TargetMode="External"/><Relationship Id="rId43" Type="http://schemas.openxmlformats.org/officeDocument/2006/relationships/hyperlink" Target="consultantplus://offline/ref=AE8487BCB3314F6DBC43BB13A2A0B08C038EA4A5686A7B1B317B57DEEF7104C4h2VDK" TargetMode="External"/><Relationship Id="rId48" Type="http://schemas.openxmlformats.org/officeDocument/2006/relationships/hyperlink" Target="consultantplus://offline/ref=AE8487BCB3314F6DBC43BB13A2A0B08C038EA4A5686A7B11307B57DEEF7104C42D5799B9E04F333972A846h8VAK" TargetMode="External"/><Relationship Id="rId64" Type="http://schemas.openxmlformats.org/officeDocument/2006/relationships/hyperlink" Target="consultantplus://offline/ref=AE8487BCB3314F6DBC43BB13A2A0B08C038EA4A56A6C7F10337B57DEEF7104C42D5799B9E04F333972A94Eh8V7K" TargetMode="External"/><Relationship Id="rId69" Type="http://schemas.openxmlformats.org/officeDocument/2006/relationships/hyperlink" Target="consultantplus://offline/ref=AE8487BCB3314F6DBC43A51EB4CCED870984FAAF6F6F764469240C83B8h7V8K" TargetMode="External"/><Relationship Id="rId113" Type="http://schemas.openxmlformats.org/officeDocument/2006/relationships/hyperlink" Target="consultantplus://offline/ref=AE8487BCB3314F6DBC43BB13A2A0B08C038EA4A5696A7A16377B57DEEF7104C42D5799B9E04F333972A94Eh8V1K" TargetMode="External"/><Relationship Id="rId118" Type="http://schemas.openxmlformats.org/officeDocument/2006/relationships/hyperlink" Target="consultantplus://offline/ref=AE8487BCB3314F6DBC43BB13A2A0B08C038EA4A5656E7413357B57DEEF7104C42D5799B9E04F333972A94Fh8V5K" TargetMode="External"/><Relationship Id="rId134" Type="http://schemas.openxmlformats.org/officeDocument/2006/relationships/hyperlink" Target="consultantplus://offline/ref=AE8487BCB3314F6DBC43BB13A2A0B08C038EA4A56B697413317B57DEEF7104C42D5799B9E04F333972A94Ch8V1K" TargetMode="External"/><Relationship Id="rId139" Type="http://schemas.openxmlformats.org/officeDocument/2006/relationships/hyperlink" Target="consultantplus://offline/ref=AE8487BCB3314F6DBC43BB13A2A0B08C038EA4A5656A7D103D7B57DEEF7104C42D5799B9E04F333972A94Fh8V5K" TargetMode="External"/><Relationship Id="rId80" Type="http://schemas.openxmlformats.org/officeDocument/2006/relationships/hyperlink" Target="consultantplus://offline/ref=AE8487BCB3314F6DBC43BB13A2A0B08C038EA4A5686F751B367B57DEEF7104C4h2VDK" TargetMode="External"/><Relationship Id="rId85" Type="http://schemas.openxmlformats.org/officeDocument/2006/relationships/hyperlink" Target="consultantplus://offline/ref=AE8487BCB3314F6DBC43BB13A2A0B08C038EA4A5686F7A14347B57DEEF7104C4h2VDK" TargetMode="External"/><Relationship Id="rId150" Type="http://schemas.openxmlformats.org/officeDocument/2006/relationships/hyperlink" Target="consultantplus://offline/ref=AE8487BCB3314F6DBC43BB13A2A0B08C038EA4A56D6D79103D750AD4E72808C62A58C6AEE7063F3872A94F80h7VEK" TargetMode="External"/><Relationship Id="rId155" Type="http://schemas.openxmlformats.org/officeDocument/2006/relationships/hyperlink" Target="consultantplus://offline/ref=AE8487BCB3314F6DBC43BB13A2A0B08C038EA4A56D6D79103D750AD4E72808C62A58C6AEE7063F3872A94F86h7V4K" TargetMode="External"/><Relationship Id="rId12" Type="http://schemas.openxmlformats.org/officeDocument/2006/relationships/hyperlink" Target="consultantplus://offline/ref=AE8487BCB3314F6DBC43BB13A2A0B08C038EA4A56A69791A327B57DEEF7104C42D5799B9E04F333972A94Fh8V6K" TargetMode="External"/><Relationship Id="rId17" Type="http://schemas.openxmlformats.org/officeDocument/2006/relationships/hyperlink" Target="consultantplus://offline/ref=AE8487BCB3314F6DBC43BB13A2A0B08C038EA4A56B657E173D7B57DEEF7104C42D5799B9E04F333972A94Fh8V6K" TargetMode="External"/><Relationship Id="rId33" Type="http://schemas.openxmlformats.org/officeDocument/2006/relationships/hyperlink" Target="consultantplus://offline/ref=AE8487BCB3314F6DBC43BB13A2A0B08C038EA4A5696F7914357B57DEEF7104C42D5799B9E04F333972AF4Fh8V1K" TargetMode="External"/><Relationship Id="rId38" Type="http://schemas.openxmlformats.org/officeDocument/2006/relationships/hyperlink" Target="consultantplus://offline/ref=AE8487BCB3314F6DBC43BB13A2A0B08C038EA4A5686A7810377B57DEEF7104C42D5799B9E04F333972A94Eh8V2K" TargetMode="External"/><Relationship Id="rId59" Type="http://schemas.openxmlformats.org/officeDocument/2006/relationships/hyperlink" Target="consultantplus://offline/ref=AE8487BCB3314F6DBC43BB13A2A0B08C038EA4A5686A7B163C7B57DEEF7104C42D5799B9E04F333972A94Eh8VBK" TargetMode="External"/><Relationship Id="rId103" Type="http://schemas.openxmlformats.org/officeDocument/2006/relationships/hyperlink" Target="consultantplus://offline/ref=AE8487BCB3314F6DBC43A51EB4CCED870984FAA9686A764469240C83B8780E936A18C0FBA4423331h7V0K" TargetMode="External"/><Relationship Id="rId108" Type="http://schemas.openxmlformats.org/officeDocument/2006/relationships/hyperlink" Target="consultantplus://offline/ref=AE8487BCB3314F6DBC43BB13A2A0B08C038EA4A56A69791A327B57DEEF7104C42D5799B9E04F333972A94Fh8V5K" TargetMode="External"/><Relationship Id="rId124" Type="http://schemas.openxmlformats.org/officeDocument/2006/relationships/hyperlink" Target="consultantplus://offline/ref=AE8487BCB3314F6DBC43BB13A2A0B08C038EA4A56B697413317B57DEEF7104C42D5799B9E04F333972A94Dh8V3K" TargetMode="External"/><Relationship Id="rId129" Type="http://schemas.openxmlformats.org/officeDocument/2006/relationships/hyperlink" Target="consultantplus://offline/ref=AE8487BCB3314F6DBC43BB13A2A0B08C038EA4A56B6B7B173D7B57DEEF7104C42D5799B9E04F333972A94Fh8V6K" TargetMode="External"/><Relationship Id="rId54" Type="http://schemas.openxmlformats.org/officeDocument/2006/relationships/hyperlink" Target="consultantplus://offline/ref=AE8487BCB3314F6DBC43BB13A2A0B08C038EA4A5686A7B11347B57DEEF7104C42D5799B9E04F333972A94Bh8VBK" TargetMode="External"/><Relationship Id="rId70" Type="http://schemas.openxmlformats.org/officeDocument/2006/relationships/hyperlink" Target="consultantplus://offline/ref=AE8487BCB3314F6DBC43BB13A2A0B08C038EA4A56D6D79103D750AD4E72808C62A58C6AEE7063F3872A94F83h7V1K" TargetMode="External"/><Relationship Id="rId75" Type="http://schemas.openxmlformats.org/officeDocument/2006/relationships/hyperlink" Target="consultantplus://offline/ref=AE8487BCB3314F6DBC43BB13A2A0B08C038EA4A56D6D79103D750AD4E72808C62A58C6AEE7063F3872A94F83h7VFK" TargetMode="External"/><Relationship Id="rId91" Type="http://schemas.openxmlformats.org/officeDocument/2006/relationships/hyperlink" Target="consultantplus://offline/ref=AE8487BCB3314F6DBC43BB13A2A0B08C038EA4A56A6E7913367B57DEEF7104C42D5799B9E04F333972A94Fh8V6K" TargetMode="External"/><Relationship Id="rId96" Type="http://schemas.openxmlformats.org/officeDocument/2006/relationships/hyperlink" Target="consultantplus://offline/ref=AE8487BCB3314F6DBC43BB13A2A0B08C038EA4A56B657E173D7B57DEEF7104C42D5799B9E04F333972A94Fh8V6K" TargetMode="External"/><Relationship Id="rId140" Type="http://schemas.openxmlformats.org/officeDocument/2006/relationships/hyperlink" Target="consultantplus://offline/ref=AE8487BCB3314F6DBC43BB13A2A0B08C038EA4A5656A7D103D7B57DEEF7104C42D5799B9E04F333972A94Eh8VBK" TargetMode="External"/><Relationship Id="rId145" Type="http://schemas.openxmlformats.org/officeDocument/2006/relationships/hyperlink" Target="consultantplus://offline/ref=AE8487BCB3314F6DBC43BB13A2A0B08C038EA4A56D6D79103D750AD4E72808C62A58C6AEE7063F3872A94F81h7VEK" TargetMode="External"/><Relationship Id="rId161" Type="http://schemas.openxmlformats.org/officeDocument/2006/relationships/hyperlink" Target="consultantplus://offline/ref=AE8487BCB3314F6DBC43BB13A2A0B08C038EA4A5696A7A16377B57DEEF7104C42D5799B9E04F333972A94Ch8V5K" TargetMode="External"/><Relationship Id="rId166" Type="http://schemas.openxmlformats.org/officeDocument/2006/relationships/hyperlink" Target="consultantplus://offline/ref=AE8487BCB3314F6DBC43BB13A2A0B08C038EA4A56B697413317B57DEEF7104C42D5799B9E04F333972A94Ah8V1K" TargetMode="External"/><Relationship Id="rId1" Type="http://schemas.openxmlformats.org/officeDocument/2006/relationships/styles" Target="styles.xml"/><Relationship Id="rId6" Type="http://schemas.openxmlformats.org/officeDocument/2006/relationships/hyperlink" Target="consultantplus://offline/ref=AE8487BCB3314F6DBC43BB13A2A0B08C038EA4A568647A17317B57DEEF7104C42D5799B9E04F333972A94Fh8V6K" TargetMode="External"/><Relationship Id="rId15" Type="http://schemas.openxmlformats.org/officeDocument/2006/relationships/hyperlink" Target="consultantplus://offline/ref=AE8487BCB3314F6DBC43BB13A2A0B08C038EA4A56B6B7B173D7B57DEEF7104C42D5799B9E04F333972A94Fh8V6K" TargetMode="External"/><Relationship Id="rId23" Type="http://schemas.openxmlformats.org/officeDocument/2006/relationships/hyperlink" Target="consultantplus://offline/ref=AE8487BCB3314F6DBC43BB13A2A0B08C038EA4A5656A7D103D7B57DEEF7104C42D5799B9E04F333972A94Fh8V6K" TargetMode="External"/><Relationship Id="rId28" Type="http://schemas.openxmlformats.org/officeDocument/2006/relationships/hyperlink" Target="consultantplus://offline/ref=AE8487BCB3314F6DBC43BB13A2A0B08C038EA4A5696F7914357B57DEEF7104C42D5799B9E04F333972AD4Ch8V5K" TargetMode="External"/><Relationship Id="rId36" Type="http://schemas.openxmlformats.org/officeDocument/2006/relationships/hyperlink" Target="consultantplus://offline/ref=AE8487BCB3314F6DBC43BB13A2A0B08C038EA4A5696F7914357B57DEEF7104C42D5799B9E04F333972AF4Ah8V4K" TargetMode="External"/><Relationship Id="rId49" Type="http://schemas.openxmlformats.org/officeDocument/2006/relationships/hyperlink" Target="consultantplus://offline/ref=AE8487BCB3314F6DBC43BB13A2A0B08C038EA4A5696F7A15307B57DEEF7104C42D5799B9E04F333972A846h8VAK" TargetMode="External"/><Relationship Id="rId57" Type="http://schemas.openxmlformats.org/officeDocument/2006/relationships/hyperlink" Target="consultantplus://offline/ref=AE8487BCB3314F6DBC43BB13A2A0B08C038EA4A5686A7B11377B57DEEF7104C42D5799B9E04F333972AA4Fh8V1K" TargetMode="External"/><Relationship Id="rId106" Type="http://schemas.openxmlformats.org/officeDocument/2006/relationships/hyperlink" Target="consultantplus://offline/ref=AE8487BCB3314F6DBC43A51EB4CCED870985FBA96B6F764469240C83B8780E936A18C0FBA442323Ah7V2K" TargetMode="External"/><Relationship Id="rId114" Type="http://schemas.openxmlformats.org/officeDocument/2006/relationships/hyperlink" Target="consultantplus://offline/ref=AE8487BCB3314F6DBC43BB13A2A0B08C038EA4A5696A7A16377B57DEEF7104C42D5799B9E04F333972A94Eh8V1K" TargetMode="External"/><Relationship Id="rId119" Type="http://schemas.openxmlformats.org/officeDocument/2006/relationships/hyperlink" Target="consultantplus://offline/ref=AE8487BCB3314F6DBC43BB13A2A0B08C038EA4A56B697413317B57DEEF7104C42D5799B9E04F333972A94Eh8V5K" TargetMode="External"/><Relationship Id="rId127" Type="http://schemas.openxmlformats.org/officeDocument/2006/relationships/hyperlink" Target="consultantplus://offline/ref=AE8487BCB3314F6DBC43BB13A2A0B08C038EA4A5656A7F13327B57DEEF7104C42D5799B9E04F333972A94Eh8V2K" TargetMode="External"/><Relationship Id="rId10" Type="http://schemas.openxmlformats.org/officeDocument/2006/relationships/hyperlink" Target="consultantplus://offline/ref=AE8487BCB3314F6DBC43BB13A2A0B08C038EA4A56A6E7913367B57DEEF7104C42D5799B9E04F333972A94Fh8V6K" TargetMode="External"/><Relationship Id="rId31" Type="http://schemas.openxmlformats.org/officeDocument/2006/relationships/hyperlink" Target="consultantplus://offline/ref=AE8487BCB3314F6DBC43BB13A2A0B08C038EA4A5696F7914357B57DEEF7104C42D5799B9E04F333972A946h8V6K" TargetMode="External"/><Relationship Id="rId44" Type="http://schemas.openxmlformats.org/officeDocument/2006/relationships/hyperlink" Target="consultantplus://offline/ref=AE8487BCB3314F6DBC43BB13A2A0B08C038EA4A5696F7A133C7B57DEEF7104C42D5799B9E04F333972AC4Fh8V0K" TargetMode="External"/><Relationship Id="rId52" Type="http://schemas.openxmlformats.org/officeDocument/2006/relationships/hyperlink" Target="consultantplus://offline/ref=AE8487BCB3314F6DBC43BB13A2A0B08C038EA4A5696F7A10327B57DEEF7104C4h2VDK" TargetMode="External"/><Relationship Id="rId60" Type="http://schemas.openxmlformats.org/officeDocument/2006/relationships/hyperlink" Target="consultantplus://offline/ref=AE8487BCB3314F6DBC43BB13A2A0B08C038EA4A5686A7B163C7B57DEEF7104C42D5799B9E04F333972A948h8V6K" TargetMode="External"/><Relationship Id="rId65" Type="http://schemas.openxmlformats.org/officeDocument/2006/relationships/hyperlink" Target="consultantplus://offline/ref=AE8487BCB3314F6DBC43BB13A2A0B08C038EA4A5686A7B17357B57DEEF7104C42D5799B9E04F333972A94Eh8V5K" TargetMode="External"/><Relationship Id="rId73" Type="http://schemas.openxmlformats.org/officeDocument/2006/relationships/hyperlink" Target="consultantplus://offline/ref=AE8487BCB3314F6DBC43BB13A2A0B08C038EA4A564697B10307B57DEEF7104C42D5799B9E04F333972A94Eh8V1K" TargetMode="External"/><Relationship Id="rId78" Type="http://schemas.openxmlformats.org/officeDocument/2006/relationships/hyperlink" Target="consultantplus://offline/ref=AE8487BCB3314F6DBC43BB13A2A0B08C038EA4A56D6D79103D750AD4E72808C62A58C6AEE7063F3872A94F83h7VEK" TargetMode="External"/><Relationship Id="rId81" Type="http://schemas.openxmlformats.org/officeDocument/2006/relationships/hyperlink" Target="consultantplus://offline/ref=AE8487BCB3314F6DBC43BB13A2A0B08C038EA4A56865741A3D7B57DEEF7104C42D5799B9E04F333972A94Fh8V6K" TargetMode="External"/><Relationship Id="rId86" Type="http://schemas.openxmlformats.org/officeDocument/2006/relationships/hyperlink" Target="consultantplus://offline/ref=AE8487BCB3314F6DBC43BB13A2A0B08C038EA4A56D6D7F1633740AD4E72808C62Ah5V8K" TargetMode="External"/><Relationship Id="rId94" Type="http://schemas.openxmlformats.org/officeDocument/2006/relationships/hyperlink" Target="consultantplus://offline/ref=AE8487BCB3314F6DBC43BB13A2A0B08C038EA4A56B697413317B57DEEF7104C42D5799B9E04F333972A94Eh8V3K" TargetMode="External"/><Relationship Id="rId99" Type="http://schemas.openxmlformats.org/officeDocument/2006/relationships/hyperlink" Target="consultantplus://offline/ref=AE8487BCB3314F6DBC43BB13A2A0B08C038EA4A5656A7D103D7B57DEEF7104C42D5799B9E04F333972A94Fh8V6K" TargetMode="External"/><Relationship Id="rId101" Type="http://schemas.openxmlformats.org/officeDocument/2006/relationships/hyperlink" Target="consultantplus://offline/ref=AE8487BCB3314F6DBC43BB13A2A0B08C038EA4A56D6D79103D750AD4E72808C62A58C6AEE7063F3872A94F82h7V6K" TargetMode="External"/><Relationship Id="rId122" Type="http://schemas.openxmlformats.org/officeDocument/2006/relationships/hyperlink" Target="consultantplus://offline/ref=AE8487BCB3314F6DBC43BB13A2A0B08C038EA4A56D6D79103D750AD4E72808C62A58C6AEE7063F3872A94F82h7V0K" TargetMode="External"/><Relationship Id="rId130" Type="http://schemas.openxmlformats.org/officeDocument/2006/relationships/hyperlink" Target="consultantplus://offline/ref=AE8487BCB3314F6DBC43BB13A2A0B08C038EA4A5656A7F13327B57DEEF7104C42D5799B9E04F333972A94Eh8V7K" TargetMode="External"/><Relationship Id="rId135" Type="http://schemas.openxmlformats.org/officeDocument/2006/relationships/hyperlink" Target="consultantplus://offline/ref=AE8487BCB3314F6DBC43BB13A2A0B08C038EA4A56D6D79103D750AD4E72808C62A58C6AEE7063F3872A94F82h7VEK" TargetMode="External"/><Relationship Id="rId143" Type="http://schemas.openxmlformats.org/officeDocument/2006/relationships/hyperlink" Target="consultantplus://offline/ref=AE8487BCB3314F6DBC43BB13A2A0B08C038EA4A56D6D79103D750AD4E72808C62A58C6AEE7063F3872A94F81h7V0K" TargetMode="External"/><Relationship Id="rId148" Type="http://schemas.openxmlformats.org/officeDocument/2006/relationships/hyperlink" Target="consultantplus://offline/ref=AE8487BCB3314F6DBC43BB13A2A0B08C038EA4A56D6D79103D750AD4E72808C62A58C6AEE7063F3872A94F80h7V6K" TargetMode="External"/><Relationship Id="rId151" Type="http://schemas.openxmlformats.org/officeDocument/2006/relationships/hyperlink" Target="consultantplus://offline/ref=AE8487BCB3314F6DBC43BB13A2A0B08C038EA4A56B697413317B57DEEF7104C42D5799B9E04F333972A94Bh8V3K" TargetMode="External"/><Relationship Id="rId156" Type="http://schemas.openxmlformats.org/officeDocument/2006/relationships/hyperlink" Target="consultantplus://offline/ref=AE8487BCB3314F6DBC43BB13A2A0B08C038EA4A5656E7413357B57DEEF7104C42D5799B9E04F333972A94Fh8VAK" TargetMode="External"/><Relationship Id="rId164" Type="http://schemas.openxmlformats.org/officeDocument/2006/relationships/hyperlink" Target="consultantplus://offline/ref=AE8487BCB3314F6DBC43BB13A2A0B08C038EA4A56B657E173D7B57DEEF7104C42D5799B9E04F333972A94Fh8V6K" TargetMode="External"/><Relationship Id="rId4" Type="http://schemas.openxmlformats.org/officeDocument/2006/relationships/webSettings" Target="webSettings.xml"/><Relationship Id="rId9" Type="http://schemas.openxmlformats.org/officeDocument/2006/relationships/hyperlink" Target="consultantplus://offline/ref=AE8487BCB3314F6DBC43BB13A2A0B08C038EA4A56A6C7F10337B57DEEF7104C42D5799B9E04F333972A94Eh8V7K" TargetMode="External"/><Relationship Id="rId13" Type="http://schemas.openxmlformats.org/officeDocument/2006/relationships/hyperlink" Target="consultantplus://offline/ref=AE8487BCB3314F6DBC43BB13A2A0B08C038EA4A56B6A7D11347B57DEEF7104C42D5799B9E04F333972A94Fh8V6K" TargetMode="External"/><Relationship Id="rId18" Type="http://schemas.openxmlformats.org/officeDocument/2006/relationships/hyperlink" Target="consultantplus://offline/ref=AE8487BCB3314F6DBC43BB13A2A0B08C038EA4A5646C781A327B57DEEF7104C42D5799B9E04F333972A94Eh8V4K" TargetMode="External"/><Relationship Id="rId39" Type="http://schemas.openxmlformats.org/officeDocument/2006/relationships/hyperlink" Target="consultantplus://offline/ref=AE8487BCB3314F6DBC43BB13A2A0B08C038EA4A5686A7810377B57DEEF7104C42D5799B9E04F333972AC4Bh8V1K" TargetMode="External"/><Relationship Id="rId109" Type="http://schemas.openxmlformats.org/officeDocument/2006/relationships/hyperlink" Target="consultantplus://offline/ref=AE8487BCB3314F6DBC43BB13A2A0B08C038EA4A56D6D7F1534730AD4E72808C62A58C6AEE7063F3872A94F83h7V1K" TargetMode="External"/><Relationship Id="rId34" Type="http://schemas.openxmlformats.org/officeDocument/2006/relationships/hyperlink" Target="consultantplus://offline/ref=AE8487BCB3314F6DBC43BB13A2A0B08C038EA4A5696F7914357B57DEEF7104C42D5799B9E04F333972A848h8V1K" TargetMode="External"/><Relationship Id="rId50" Type="http://schemas.openxmlformats.org/officeDocument/2006/relationships/hyperlink" Target="consultantplus://offline/ref=AE8487BCB3314F6DBC43BB13A2A0B08C038EA4A56D6D7F1631780AD4E72808C62A58C6AEE7063F3872A94F81h7V3K" TargetMode="External"/><Relationship Id="rId55" Type="http://schemas.openxmlformats.org/officeDocument/2006/relationships/hyperlink" Target="consultantplus://offline/ref=AE8487BCB3314F6DBC43BB13A2A0B08C038EA4A56D6D791B34710AD4E72808C62A58C6AEE7063F3872A94F82h7V3K" TargetMode="External"/><Relationship Id="rId76" Type="http://schemas.openxmlformats.org/officeDocument/2006/relationships/hyperlink" Target="consultantplus://offline/ref=AE8487BCB3314F6DBC43BB13A2A0B08C038EA4A564697B10307B57DEEF7104C42D5799B9E04F333972A94Eh8V7K" TargetMode="External"/><Relationship Id="rId97" Type="http://schemas.openxmlformats.org/officeDocument/2006/relationships/hyperlink" Target="consultantplus://offline/ref=AE8487BCB3314F6DBC43BB13A2A0B08C038EA4A5656E7413357B57DEEF7104C42D5799B9E04F333972A94Fh8V6K" TargetMode="External"/><Relationship Id="rId104" Type="http://schemas.openxmlformats.org/officeDocument/2006/relationships/hyperlink" Target="consultantplus://offline/ref=AE8487BCB3314F6DBC43BB13A2A0B08C038EA4A56B657412317B57DEEF7104C4h2VDK" TargetMode="External"/><Relationship Id="rId120" Type="http://schemas.openxmlformats.org/officeDocument/2006/relationships/hyperlink" Target="consultantplus://offline/ref=AE8487BCB3314F6DBC43BB13A2A0B08C038EA4A56D6D79103D750AD4E72808C62A58C6AEE7063F3872A94F82h7V4K" TargetMode="External"/><Relationship Id="rId125" Type="http://schemas.openxmlformats.org/officeDocument/2006/relationships/hyperlink" Target="consultantplus://offline/ref=AE8487BCB3314F6DBC43BB13A2A0B08C038EA4A56A6E7913367B57DEEF7104C42D5799B9E04F333972A94Eh8V3K" TargetMode="External"/><Relationship Id="rId141" Type="http://schemas.openxmlformats.org/officeDocument/2006/relationships/hyperlink" Target="consultantplus://offline/ref=AE8487BCB3314F6DBC43BB13A2A0B08C038EA4A56D6D79103D750AD4E72808C62A58C6AEE7063F3872A94F81h7V4K" TargetMode="External"/><Relationship Id="rId146" Type="http://schemas.openxmlformats.org/officeDocument/2006/relationships/hyperlink" Target="consultantplus://offline/ref=AE8487BCB3314F6DBC43BB13A2A0B08C038EA4A56D6D79103D750AD4E72808C62A58C6AEE7063F3872A94F80h7V7K" TargetMode="External"/><Relationship Id="rId167" Type="http://schemas.openxmlformats.org/officeDocument/2006/relationships/fontTable" Target="fontTable.xml"/><Relationship Id="rId7" Type="http://schemas.openxmlformats.org/officeDocument/2006/relationships/hyperlink" Target="consultantplus://offline/ref=AE8487BCB3314F6DBC43BB13A2A0B08C038EA4A5696A7416377B57DEEF7104C42D5799B9E04F333972A94Fh8V6K" TargetMode="External"/><Relationship Id="rId71" Type="http://schemas.openxmlformats.org/officeDocument/2006/relationships/hyperlink" Target="consultantplus://offline/ref=AE8487BCB3314F6DBC43BB13A2A0B08C038EA4A564697B10307B57DEEF7104C42D5799B9E04F333972A94Fh8V6K" TargetMode="External"/><Relationship Id="rId92" Type="http://schemas.openxmlformats.org/officeDocument/2006/relationships/hyperlink" Target="consultantplus://offline/ref=AE8487BCB3314F6DBC43BB13A2A0B08C038EA4A56A69791A327B57DEEF7104C42D5799B9E04F333972A94Fh8V6K" TargetMode="External"/><Relationship Id="rId162" Type="http://schemas.openxmlformats.org/officeDocument/2006/relationships/hyperlink" Target="consultantplus://offline/ref=AE8487BCB3314F6DBC43BB13A2A0B08C038EA4A56A69791A327B57DEEF7104C42D5799B9E04F333972A94Fh8V4K" TargetMode="External"/><Relationship Id="rId2" Type="http://schemas.microsoft.com/office/2007/relationships/stylesWithEffects" Target="stylesWithEffects.xml"/><Relationship Id="rId29" Type="http://schemas.openxmlformats.org/officeDocument/2006/relationships/hyperlink" Target="consultantplus://offline/ref=AE8487BCB3314F6DBC43BB13A2A0B08C038EA4A5696F7914357B57DEEF7104C42D5799B9E04F333972AF4Ah8V2K" TargetMode="External"/><Relationship Id="rId24" Type="http://schemas.openxmlformats.org/officeDocument/2006/relationships/hyperlink" Target="consultantplus://offline/ref=AE8487BCB3314F6DBC43BB13A2A0B08C038EA4A56D6D7F1534730AD4E72808C62A58C6AEE7063F3872A94F83h7V2K" TargetMode="External"/><Relationship Id="rId40" Type="http://schemas.openxmlformats.org/officeDocument/2006/relationships/hyperlink" Target="consultantplus://offline/ref=AE8487BCB3314F6DBC43BB13A2A0B08C038EA4A5686A7810377B57DEEF7104C42D5799B9E04F333972AC4Bh8V0K" TargetMode="External"/><Relationship Id="rId45" Type="http://schemas.openxmlformats.org/officeDocument/2006/relationships/hyperlink" Target="consultantplus://offline/ref=AE8487BCB3314F6DBC43BB13A2A0B08C038EA4A56865741A337B57DEEF7104C42D5799B9E04F333972AC4Dh8V5K" TargetMode="External"/><Relationship Id="rId66" Type="http://schemas.openxmlformats.org/officeDocument/2006/relationships/hyperlink" Target="consultantplus://offline/ref=AE8487BCB3314F6DBC43BB13A2A0B08C038EA4A5686A7B17357B57DEEF7104C42D5799B9E04F333972AB4Ch8V7K" TargetMode="External"/><Relationship Id="rId87" Type="http://schemas.openxmlformats.org/officeDocument/2006/relationships/hyperlink" Target="consultantplus://offline/ref=AE8487BCB3314F6DBC43BB13A2A0B08C038EA4A56B657412317B57DEEF7104C4h2VDK" TargetMode="External"/><Relationship Id="rId110" Type="http://schemas.openxmlformats.org/officeDocument/2006/relationships/hyperlink" Target="consultantplus://offline/ref=AE8487BCB3314F6DBC43BB13A2A0B08C038EA4A56D6D7F1534730AD4E72808C62A58C6AEE7063F3872A94F83h7VFK" TargetMode="External"/><Relationship Id="rId115" Type="http://schemas.openxmlformats.org/officeDocument/2006/relationships/hyperlink" Target="consultantplus://offline/ref=AE8487BCB3314F6DBC43BB13A2A0B08C038EA4A56B697413317B57DEEF7104C42D5799B9E04F333972A94Eh8V0K" TargetMode="External"/><Relationship Id="rId131" Type="http://schemas.openxmlformats.org/officeDocument/2006/relationships/hyperlink" Target="consultantplus://offline/ref=AE8487BCB3314F6DBC43BB13A2A0B08C038EA4A5656A7F13327B57DEEF7104C42D5799B9E04F333972A94Eh8V5K" TargetMode="External"/><Relationship Id="rId136" Type="http://schemas.openxmlformats.org/officeDocument/2006/relationships/hyperlink" Target="consultantplus://offline/ref=AE8487BCB3314F6DBC43BB13A2A0B08C038EA4A56A6E7913367B57DEEF7104C42D5799B9E04F333972A94Eh8VAK" TargetMode="External"/><Relationship Id="rId157" Type="http://schemas.openxmlformats.org/officeDocument/2006/relationships/hyperlink" Target="consultantplus://offline/ref=AE8487BCB3314F6DBC43BB13A2A0B08C038EA4A5656E7413357B57DEEF7104C42D5799B9E04F333972A94Eh8V6K" TargetMode="External"/><Relationship Id="rId61" Type="http://schemas.openxmlformats.org/officeDocument/2006/relationships/hyperlink" Target="consultantplus://offline/ref=AE8487BCB3314F6DBC43BB13A2A0B08C038EA4A5696F7A13357B57DEEF7104C42D5799B9E04F333972A948h8V6K" TargetMode="External"/><Relationship Id="rId82" Type="http://schemas.openxmlformats.org/officeDocument/2006/relationships/hyperlink" Target="consultantplus://offline/ref=AE8487BCB3314F6DBC43BB13A2A0B08C038EA4A56865741A3D7B57DEEF7104C42D5799B9E04F333972A94Eh8V5K" TargetMode="External"/><Relationship Id="rId152" Type="http://schemas.openxmlformats.org/officeDocument/2006/relationships/hyperlink" Target="consultantplus://offline/ref=AE8487BCB3314F6DBC43BB13A2A0B08C038EA4A56D6D79103D750AD4E72808C62A58C6AEE7063F3872A94F87h7V6K" TargetMode="External"/><Relationship Id="rId19" Type="http://schemas.openxmlformats.org/officeDocument/2006/relationships/hyperlink" Target="consultantplus://offline/ref=AE8487BCB3314F6DBC43BB13A2A0B08C038EA4A564697B10307B57DEEF7104C42D5799B9E04F333972A94Fh8V6K" TargetMode="External"/><Relationship Id="rId14" Type="http://schemas.openxmlformats.org/officeDocument/2006/relationships/hyperlink" Target="consultantplus://offline/ref=AE8487BCB3314F6DBC43BB13A2A0B08C038EA4A56B697413317B57DEEF7104C42D5799B9E04F333972A94Fh8V6K" TargetMode="External"/><Relationship Id="rId30" Type="http://schemas.openxmlformats.org/officeDocument/2006/relationships/hyperlink" Target="consultantplus://offline/ref=AE8487BCB3314F6DBC43BB13A2A0B08C038EA4A5696F7914357B57DEEF7104C42D5799B9E04F333972A946h8V1K" TargetMode="External"/><Relationship Id="rId35" Type="http://schemas.openxmlformats.org/officeDocument/2006/relationships/hyperlink" Target="consultantplus://offline/ref=AE8487BCB3314F6DBC43BB13A2A0B08C038EA4A5696F7914357B57DEEF7104C42D5799B9E04F37h3VEK" TargetMode="External"/><Relationship Id="rId56" Type="http://schemas.openxmlformats.org/officeDocument/2006/relationships/hyperlink" Target="consultantplus://offline/ref=AE8487BCB3314F6DBC43BB13A2A0B08C038EA4A5696F7A17367B57DEEF7104C4h2VDK" TargetMode="External"/><Relationship Id="rId77" Type="http://schemas.openxmlformats.org/officeDocument/2006/relationships/hyperlink" Target="consultantplus://offline/ref=AE8487BCB3314F6DBC43BB13A2A0B08C038EA4A564697B10307B57DEEF7104C42D5799B9E04F333972A94Eh8V5K" TargetMode="External"/><Relationship Id="rId100" Type="http://schemas.openxmlformats.org/officeDocument/2006/relationships/hyperlink" Target="consultantplus://offline/ref=AE8487BCB3314F6DBC43BB13A2A0B08C038EA4A56D6D7F1534730AD4E72808C62A58C6AEE7063F3872A94F83h7V2K" TargetMode="External"/><Relationship Id="rId105" Type="http://schemas.openxmlformats.org/officeDocument/2006/relationships/hyperlink" Target="consultantplus://offline/ref=AE8487BCB3314F6DBC43BB13A2A0B08C038EA4A5696A7A16377B57DEEF7104C42D5799B9E04F333972A94Fh8VBK" TargetMode="External"/><Relationship Id="rId126" Type="http://schemas.openxmlformats.org/officeDocument/2006/relationships/hyperlink" Target="consultantplus://offline/ref=AE8487BCB3314F6DBC43BB13A2A0B08C038EA4A5656A7F13327B57DEEF7104C42D5799B9E04F333972A94Fh8V5K" TargetMode="External"/><Relationship Id="rId147" Type="http://schemas.openxmlformats.org/officeDocument/2006/relationships/hyperlink" Target="consultantplus://offline/ref=AE8487BCB3314F6DBC43BB13A2A0B08C038EA4A5696A7A16377B57DEEF7104C42D5799B9E04F333972A94Dh8VBK" TargetMode="External"/><Relationship Id="rId168" Type="http://schemas.openxmlformats.org/officeDocument/2006/relationships/theme" Target="theme/theme1.xml"/><Relationship Id="rId8" Type="http://schemas.openxmlformats.org/officeDocument/2006/relationships/hyperlink" Target="consultantplus://offline/ref=AE8487BCB3314F6DBC43BB13A2A0B08C038EA4A5696A7A16377B57DEEF7104C42D5799B9E04F333972A94Fh8V6K" TargetMode="External"/><Relationship Id="rId51" Type="http://schemas.openxmlformats.org/officeDocument/2006/relationships/hyperlink" Target="consultantplus://offline/ref=AE8487BCB3314F6DBC43BB13A2A0B08C038EA4A56D6D791B34710AD4E72808C62A58C6AEE7063F3872A94F82h7V3K" TargetMode="External"/><Relationship Id="rId72" Type="http://schemas.openxmlformats.org/officeDocument/2006/relationships/hyperlink" Target="consultantplus://offline/ref=AE8487BCB3314F6DBC43BB13A2A0B08C038EA4A5656F7C11307B57DEEF7104C42D5799B9E04F333972A94Fh8V5K" TargetMode="External"/><Relationship Id="rId93" Type="http://schemas.openxmlformats.org/officeDocument/2006/relationships/hyperlink" Target="consultantplus://offline/ref=AE8487BCB3314F6DBC43BB13A2A0B08C038EA4A56B6A7D11347B57DEEF7104C42D5799B9E04F333972A94Fh8VBK" TargetMode="External"/><Relationship Id="rId98" Type="http://schemas.openxmlformats.org/officeDocument/2006/relationships/hyperlink" Target="consultantplus://offline/ref=AE8487BCB3314F6DBC43BB13A2A0B08C038EA4A5656A7F13327B57DEEF7104C42D5799B9E04F333972A94Fh8V6K" TargetMode="External"/><Relationship Id="rId121" Type="http://schemas.openxmlformats.org/officeDocument/2006/relationships/hyperlink" Target="consultantplus://offline/ref=AE8487BCB3314F6DBC43BB13A2A0B08C038EA4A56D6D79103D750AD4E72808C62A58C6AEE7063F3872A94F82h7V2K" TargetMode="External"/><Relationship Id="rId142" Type="http://schemas.openxmlformats.org/officeDocument/2006/relationships/hyperlink" Target="consultantplus://offline/ref=AE8487BCB3314F6DBC43BB13A2A0B08C038EA4A56D6D79103D750AD4E72808C62A58C6AEE7063F3872A94F81h7V2K" TargetMode="External"/><Relationship Id="rId163" Type="http://schemas.openxmlformats.org/officeDocument/2006/relationships/hyperlink" Target="consultantplus://offline/ref=AE8487BCB3314F6DBC43BB13A2A0B08C038EA4A56B697413317B57DEEF7104C42D5799B9E04F333972A94Ah8V1K" TargetMode="External"/><Relationship Id="rId3" Type="http://schemas.openxmlformats.org/officeDocument/2006/relationships/settings" Target="settings.xml"/><Relationship Id="rId25" Type="http://schemas.openxmlformats.org/officeDocument/2006/relationships/hyperlink" Target="consultantplus://offline/ref=AE8487BCB3314F6DBC43BB13A2A0B08C038EA4A56D6D79103D750AD4E72808C62A58C6AEE7063F3872A94F83h7V2K" TargetMode="External"/><Relationship Id="rId46" Type="http://schemas.openxmlformats.org/officeDocument/2006/relationships/hyperlink" Target="consultantplus://offline/ref=AE8487BCB3314F6DBC43BB13A2A0B08C038EA4A568647A17317B57DEEF7104C42D5799B9E04F333972A94Fh8V5K" TargetMode="External"/><Relationship Id="rId67" Type="http://schemas.openxmlformats.org/officeDocument/2006/relationships/hyperlink" Target="consultantplus://offline/ref=AE8487BCB3314F6DBC43BB13A2A0B08C038EA4A56F6B7B133C7B57DEEF7104C4h2VDK" TargetMode="External"/><Relationship Id="rId116" Type="http://schemas.openxmlformats.org/officeDocument/2006/relationships/hyperlink" Target="consultantplus://offline/ref=AE8487BCB3314F6DBC43BB13A2A0B08C038EA4A56B697413317B57DEEF7104C42D5799B9E04F333972A94Eh8V7K" TargetMode="External"/><Relationship Id="rId137" Type="http://schemas.openxmlformats.org/officeDocument/2006/relationships/hyperlink" Target="consultantplus://offline/ref=AE8487BCB3314F6DBC43BB13A2A0B08C038EA4A56B697413317B57DEEF7104C42D5799B9E04F333972A94Ch8V6K" TargetMode="External"/><Relationship Id="rId158" Type="http://schemas.openxmlformats.org/officeDocument/2006/relationships/hyperlink" Target="consultantplus://offline/ref=AE8487BCB3314F6DBC43BB13A2A0B08C038EA4A56D6D7F1633740AD4E72808C62A58C6AEE7063F3872A94F87h7V0K" TargetMode="External"/><Relationship Id="rId20" Type="http://schemas.openxmlformats.org/officeDocument/2006/relationships/hyperlink" Target="consultantplus://offline/ref=AE8487BCB3314F6DBC43BB13A2A0B08C038EA4A5656F7C11307B57DEEF7104C42D5799B9E04F333972A94Fh8V6K" TargetMode="External"/><Relationship Id="rId41" Type="http://schemas.openxmlformats.org/officeDocument/2006/relationships/hyperlink" Target="consultantplus://offline/ref=AE8487BCB3314F6DBC43BB13A2A0B08C038EA4A5686A7810377B57DEEF7104C42D5799B9E04F333972AC4Bh8V7K" TargetMode="External"/><Relationship Id="rId62" Type="http://schemas.openxmlformats.org/officeDocument/2006/relationships/hyperlink" Target="consultantplus://offline/ref=AE8487BCB3314F6DBC43BB13A2A0B08C038EA4A5686A7A12377B57DEEF7104C42D5799B9E04F333972A94Eh8V5K" TargetMode="External"/><Relationship Id="rId83" Type="http://schemas.openxmlformats.org/officeDocument/2006/relationships/hyperlink" Target="consultantplus://offline/ref=AE8487BCB3314F6DBC43BB13A2A0B08C038EA4A56865741A3D7B57DEEF7104C42D5799B9E04F333972A94Eh8VBK" TargetMode="External"/><Relationship Id="rId88" Type="http://schemas.openxmlformats.org/officeDocument/2006/relationships/hyperlink" Target="consultantplus://offline/ref=AE8487BCB3314F6DBC43BB13A2A0B08C038EA4A5696A7416377B57DEEF7104C42D5799B9E04F333972A94Eh8V7K" TargetMode="External"/><Relationship Id="rId111" Type="http://schemas.openxmlformats.org/officeDocument/2006/relationships/hyperlink" Target="consultantplus://offline/ref=AE8487BCB3314F6DBC43BB13A2A0B08C038EA4A56B697413317B57DEEF7104C42D5799B9E04F333972A94Eh8V1K" TargetMode="External"/><Relationship Id="rId132" Type="http://schemas.openxmlformats.org/officeDocument/2006/relationships/hyperlink" Target="consultantplus://offline/ref=AE8487BCB3314F6DBC43BB13A2A0B08C038EA4A56B697413317B57DEEF7104C42D5799B9E04F333972A94Dh8VBK" TargetMode="External"/><Relationship Id="rId153" Type="http://schemas.openxmlformats.org/officeDocument/2006/relationships/hyperlink" Target="consultantplus://offline/ref=AE8487BCB3314F6DBC43BB13A2A0B08C038EA4A56D6D781636710AD4E72808C62A58C6AEE7063F3872A94F82h7V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10601</Words>
  <Characters>60431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Гутиева Светлана Викторовна</dc:creator>
  <cp:keywords/>
  <dc:description/>
  <cp:lastModifiedBy>Гутиева Светлана Викторовна</cp:lastModifiedBy>
  <cp:revision>1</cp:revision>
  <dcterms:created xsi:type="dcterms:W3CDTF">2017-07-07T10:21:00Z</dcterms:created>
  <dcterms:modified xsi:type="dcterms:W3CDTF">2017-07-07T10:21:00Z</dcterms:modified>
</cp:coreProperties>
</file>